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02546" w14:textId="665236CA" w:rsidR="00E7615D" w:rsidRPr="00E7615D" w:rsidRDefault="00334E43" w:rsidP="00AB45CA">
      <w:pPr>
        <w:spacing w:after="0" w:line="240" w:lineRule="auto"/>
        <w:jc w:val="right"/>
        <w:rPr>
          <w:rFonts w:ascii="Times New Roman" w:hAnsi="Times New Roman" w:cs="Times New Roman"/>
        </w:rPr>
      </w:pPr>
      <w:r>
        <w:rPr>
          <w:rFonts w:ascii="Times New Roman" w:hAnsi="Times New Roman" w:cs="Times New Roman"/>
        </w:rPr>
        <w:t>02</w:t>
      </w:r>
      <w:r w:rsidR="00E7615D" w:rsidRPr="00E7615D">
        <w:rPr>
          <w:rFonts w:ascii="Times New Roman" w:hAnsi="Times New Roman" w:cs="Times New Roman"/>
        </w:rPr>
        <w:t>.</w:t>
      </w:r>
      <w:r>
        <w:rPr>
          <w:rFonts w:ascii="Times New Roman" w:hAnsi="Times New Roman" w:cs="Times New Roman"/>
        </w:rPr>
        <w:t>11</w:t>
      </w:r>
      <w:r w:rsidR="00E7615D" w:rsidRPr="00E7615D">
        <w:rPr>
          <w:rFonts w:ascii="Times New Roman" w:hAnsi="Times New Roman" w:cs="Times New Roman"/>
        </w:rPr>
        <w:t>.2026</w:t>
      </w:r>
    </w:p>
    <w:p w14:paraId="586693C5" w14:textId="77777777" w:rsidR="00E7615D" w:rsidRDefault="00E7615D" w:rsidP="00AB45CA">
      <w:pPr>
        <w:spacing w:after="0" w:line="240" w:lineRule="auto"/>
        <w:jc w:val="center"/>
        <w:rPr>
          <w:rFonts w:ascii="Times New Roman" w:hAnsi="Times New Roman" w:cs="Times New Roman"/>
          <w:b/>
          <w:bCs/>
          <w:sz w:val="32"/>
          <w:szCs w:val="32"/>
        </w:rPr>
      </w:pPr>
    </w:p>
    <w:p w14:paraId="6D294972" w14:textId="7543ADB6" w:rsidR="00664898" w:rsidRPr="0021245E" w:rsidRDefault="00664898" w:rsidP="00353AD8">
      <w:pPr>
        <w:spacing w:after="0" w:line="240" w:lineRule="auto"/>
        <w:jc w:val="center"/>
        <w:rPr>
          <w:rFonts w:ascii="Times New Roman" w:hAnsi="Times New Roman" w:cs="Times New Roman"/>
          <w:b/>
          <w:bCs/>
          <w:sz w:val="32"/>
          <w:szCs w:val="32"/>
        </w:rPr>
      </w:pPr>
      <w:r w:rsidRPr="0021245E">
        <w:rPr>
          <w:rFonts w:ascii="Times New Roman" w:hAnsi="Times New Roman" w:cs="Times New Roman"/>
          <w:b/>
          <w:bCs/>
          <w:sz w:val="32"/>
          <w:szCs w:val="32"/>
        </w:rPr>
        <w:t>Puuetega inimeste sotsiaaltoetuste seaduse muutmise ja sellega seonduvalt teiste seaduste muutmise seaduse eelnõu</w:t>
      </w:r>
      <w:r w:rsidR="00FA1EEB">
        <w:rPr>
          <w:rFonts w:ascii="Times New Roman" w:hAnsi="Times New Roman" w:cs="Times New Roman"/>
          <w:b/>
          <w:bCs/>
          <w:sz w:val="32"/>
          <w:szCs w:val="32"/>
        </w:rPr>
        <w:t xml:space="preserve"> </w:t>
      </w:r>
      <w:r w:rsidRPr="0021245E">
        <w:rPr>
          <w:rFonts w:ascii="Times New Roman" w:hAnsi="Times New Roman" w:cs="Times New Roman"/>
          <w:b/>
          <w:bCs/>
          <w:sz w:val="32"/>
          <w:szCs w:val="32"/>
        </w:rPr>
        <w:t>seletuskiri</w:t>
      </w:r>
    </w:p>
    <w:p w14:paraId="63F37CF1" w14:textId="77777777" w:rsidR="00664898" w:rsidRPr="00B8624A" w:rsidRDefault="00664898" w:rsidP="00E55944">
      <w:pPr>
        <w:spacing w:after="0" w:line="240" w:lineRule="auto"/>
        <w:rPr>
          <w:rFonts w:ascii="Times New Roman" w:hAnsi="Times New Roman" w:cs="Times New Roman"/>
          <w:b/>
          <w:bCs/>
        </w:rPr>
      </w:pPr>
    </w:p>
    <w:p w14:paraId="70E52932" w14:textId="2F51CC9A" w:rsidR="00D5050A" w:rsidRPr="0006061E" w:rsidRDefault="00D5050A" w:rsidP="00AB45CA">
      <w:pPr>
        <w:pStyle w:val="Loendilik"/>
        <w:numPr>
          <w:ilvl w:val="0"/>
          <w:numId w:val="6"/>
        </w:numPr>
        <w:spacing w:after="0" w:line="240" w:lineRule="auto"/>
        <w:jc w:val="both"/>
        <w:rPr>
          <w:rFonts w:ascii="Times New Roman" w:hAnsi="Times New Roman"/>
          <w:b/>
        </w:rPr>
      </w:pPr>
      <w:r w:rsidRPr="0006061E">
        <w:rPr>
          <w:rFonts w:ascii="Times New Roman" w:hAnsi="Times New Roman"/>
          <w:b/>
        </w:rPr>
        <w:t>Sissejuhatus</w:t>
      </w:r>
    </w:p>
    <w:p w14:paraId="226A5B80" w14:textId="77777777" w:rsidR="00D5050A" w:rsidRPr="0006061E" w:rsidRDefault="00D5050A" w:rsidP="00E55944">
      <w:pPr>
        <w:spacing w:after="0" w:line="240" w:lineRule="auto"/>
        <w:rPr>
          <w:rFonts w:ascii="Times New Roman" w:hAnsi="Times New Roman"/>
          <w:lang w:eastAsia="et-EE"/>
        </w:rPr>
      </w:pPr>
    </w:p>
    <w:p w14:paraId="65450C8C" w14:textId="77777777" w:rsidR="00D5050A" w:rsidRDefault="00D5050A" w:rsidP="00AB45CA">
      <w:pPr>
        <w:pStyle w:val="Loendilik"/>
        <w:numPr>
          <w:ilvl w:val="1"/>
          <w:numId w:val="6"/>
        </w:numPr>
        <w:spacing w:after="0" w:line="240" w:lineRule="auto"/>
        <w:jc w:val="both"/>
        <w:rPr>
          <w:rFonts w:ascii="Times New Roman" w:hAnsi="Times New Roman"/>
          <w:b/>
          <w:bCs/>
        </w:rPr>
      </w:pPr>
      <w:r w:rsidRPr="0006061E">
        <w:rPr>
          <w:rFonts w:ascii="Times New Roman" w:hAnsi="Times New Roman"/>
          <w:b/>
          <w:bCs/>
        </w:rPr>
        <w:t xml:space="preserve"> Sisukokkuvõte</w:t>
      </w:r>
    </w:p>
    <w:p w14:paraId="00ABE47F" w14:textId="77777777" w:rsidR="00BA310C" w:rsidRDefault="00BA310C" w:rsidP="00AB45CA">
      <w:pPr>
        <w:pStyle w:val="Default"/>
        <w:jc w:val="both"/>
        <w:rPr>
          <w:rFonts w:ascii="Times New Roman" w:hAnsi="Times New Roman"/>
        </w:rPr>
      </w:pPr>
    </w:p>
    <w:p w14:paraId="77BDE574" w14:textId="30DA5613" w:rsidR="004E1402" w:rsidRDefault="004E1402" w:rsidP="00AB45CA">
      <w:pPr>
        <w:pStyle w:val="Default"/>
        <w:jc w:val="both"/>
        <w:rPr>
          <w:rFonts w:ascii="Times New Roman" w:hAnsi="Times New Roman"/>
        </w:rPr>
      </w:pPr>
      <w:r w:rsidRPr="004E1402">
        <w:rPr>
          <w:rFonts w:ascii="Times New Roman" w:hAnsi="Times New Roman"/>
        </w:rPr>
        <w:t>Eelnõuga võetakse Eestis kasutusele Euroopa puudega inimese kaart ja Euroopa puudega inimese parkimiskaart</w:t>
      </w:r>
      <w:r w:rsidR="007065AD">
        <w:rPr>
          <w:rFonts w:ascii="Times New Roman" w:hAnsi="Times New Roman"/>
        </w:rPr>
        <w:t xml:space="preserve"> (edaspidi ka </w:t>
      </w:r>
      <w:r w:rsidR="007065AD" w:rsidRPr="007065AD">
        <w:rPr>
          <w:rFonts w:ascii="Times New Roman" w:hAnsi="Times New Roman"/>
          <w:i/>
          <w:iCs/>
        </w:rPr>
        <w:t>Euroopa Liidu puudega inimese kaardi ja parkimiskaardi direktiiv</w:t>
      </w:r>
      <w:r w:rsidR="007065AD">
        <w:rPr>
          <w:rFonts w:ascii="Times New Roman" w:hAnsi="Times New Roman"/>
        </w:rPr>
        <w:t xml:space="preserve"> või </w:t>
      </w:r>
      <w:r w:rsidR="007065AD" w:rsidRPr="007065AD">
        <w:rPr>
          <w:rFonts w:ascii="Times New Roman" w:hAnsi="Times New Roman"/>
          <w:i/>
          <w:iCs/>
        </w:rPr>
        <w:t>direktiivid</w:t>
      </w:r>
      <w:r w:rsidR="007065AD">
        <w:rPr>
          <w:rFonts w:ascii="Times New Roman" w:hAnsi="Times New Roman"/>
        </w:rPr>
        <w:t>)</w:t>
      </w:r>
      <w:r w:rsidR="0027768E">
        <w:rPr>
          <w:rStyle w:val="Allmrkuseviide"/>
          <w:rFonts w:ascii="Times New Roman" w:hAnsi="Times New Roman"/>
        </w:rPr>
        <w:footnoteReference w:id="1"/>
      </w:r>
      <w:r w:rsidR="00A56288">
        <w:rPr>
          <w:rStyle w:val="Allmrkuseviide"/>
          <w:rFonts w:ascii="Times New Roman" w:hAnsi="Times New Roman"/>
        </w:rPr>
        <w:footnoteReference w:id="2"/>
      </w:r>
      <w:r w:rsidRPr="004E1402">
        <w:rPr>
          <w:rFonts w:ascii="Times New Roman" w:hAnsi="Times New Roman"/>
        </w:rPr>
        <w:t>. Kaardid võimaldavad puudega inimesel kasutada teistes Euroopa Liidu liikmesriikides</w:t>
      </w:r>
      <w:r w:rsidR="00067123">
        <w:rPr>
          <w:rFonts w:ascii="Times New Roman" w:hAnsi="Times New Roman"/>
        </w:rPr>
        <w:t xml:space="preserve"> </w:t>
      </w:r>
      <w:r w:rsidRPr="004E1402">
        <w:rPr>
          <w:rFonts w:ascii="Times New Roman" w:hAnsi="Times New Roman"/>
        </w:rPr>
        <w:t>viibimisel sealseid puudest tulenevaid eritingimusi</w:t>
      </w:r>
      <w:r w:rsidR="008000FC">
        <w:rPr>
          <w:rFonts w:ascii="Times New Roman" w:hAnsi="Times New Roman"/>
        </w:rPr>
        <w:t>, eeliskohtlemist</w:t>
      </w:r>
      <w:r w:rsidRPr="004E1402">
        <w:rPr>
          <w:rFonts w:ascii="Times New Roman" w:hAnsi="Times New Roman"/>
        </w:rPr>
        <w:t xml:space="preserve"> ja parkimisõigusi samadel tingimustel nagu selle liikmesriigi puudega inimesed. </w:t>
      </w:r>
      <w:r w:rsidR="00551E10" w:rsidRPr="00551E10">
        <w:rPr>
          <w:rFonts w:ascii="Times New Roman" w:hAnsi="Times New Roman"/>
        </w:rPr>
        <w:t>Euroopa puudega inimese kaardi ja Euroopa puudega inimese parkimiskaardi saamise õigus laieneb lisaks Euroopa Liidu kodanikele ka liikmesriigis seaduslikult elavatele kolmandate riikide kodanikele</w:t>
      </w:r>
      <w:r w:rsidR="00D1505D">
        <w:rPr>
          <w:rFonts w:ascii="Times New Roman" w:hAnsi="Times New Roman"/>
        </w:rPr>
        <w:t>.</w:t>
      </w:r>
      <w:r w:rsidRPr="004E1402">
        <w:rPr>
          <w:rFonts w:ascii="Times New Roman" w:hAnsi="Times New Roman"/>
        </w:rPr>
        <w:t xml:space="preserve"> Samuti saavad teiste liikmesriikide väljastatud kaartide omanikud kasutada Eestis siin ette nähtud vastavaid </w:t>
      </w:r>
      <w:r w:rsidR="00FE4112">
        <w:rPr>
          <w:rFonts w:ascii="Times New Roman" w:hAnsi="Times New Roman"/>
        </w:rPr>
        <w:t>eritingimus</w:t>
      </w:r>
      <w:r w:rsidR="00324B62">
        <w:rPr>
          <w:rFonts w:ascii="Times New Roman" w:hAnsi="Times New Roman"/>
        </w:rPr>
        <w:t>i või eeliskohtlemist</w:t>
      </w:r>
      <w:r w:rsidRPr="004E1402">
        <w:rPr>
          <w:rFonts w:ascii="Times New Roman" w:hAnsi="Times New Roman"/>
        </w:rPr>
        <w:t>.</w:t>
      </w:r>
    </w:p>
    <w:p w14:paraId="4613BA45" w14:textId="77777777" w:rsidR="00781DE8" w:rsidRDefault="00781DE8" w:rsidP="00AB45CA">
      <w:pPr>
        <w:pStyle w:val="Default"/>
        <w:jc w:val="both"/>
        <w:rPr>
          <w:rFonts w:ascii="Times New Roman" w:hAnsi="Times New Roman"/>
        </w:rPr>
      </w:pPr>
    </w:p>
    <w:p w14:paraId="2E0F654C" w14:textId="5B5FBB4D" w:rsidR="006B2288" w:rsidRPr="006B2288" w:rsidRDefault="00172BF2" w:rsidP="006B2288">
      <w:pPr>
        <w:pStyle w:val="Default"/>
        <w:jc w:val="both"/>
        <w:rPr>
          <w:rFonts w:ascii="Times New Roman" w:hAnsi="Times New Roman"/>
        </w:rPr>
      </w:pPr>
      <w:r w:rsidRPr="002E386A">
        <w:rPr>
          <w:rFonts w:ascii="Times New Roman" w:hAnsi="Times New Roman"/>
        </w:rPr>
        <w:t xml:space="preserve">Euroopa puudega inimese kaart asendab senise riigisisese puudega isiku kaardi </w:t>
      </w:r>
      <w:r>
        <w:rPr>
          <w:rFonts w:ascii="Times New Roman" w:hAnsi="Times New Roman"/>
        </w:rPr>
        <w:t>ja</w:t>
      </w:r>
      <w:r w:rsidRPr="002E386A">
        <w:rPr>
          <w:rFonts w:ascii="Times New Roman" w:hAnsi="Times New Roman"/>
        </w:rPr>
        <w:t xml:space="preserve"> see väljastatakse digitaalsel või füüsilisel kujul. </w:t>
      </w:r>
      <w:r w:rsidRPr="007B7BC2">
        <w:rPr>
          <w:rFonts w:ascii="Times New Roman" w:hAnsi="Times New Roman"/>
        </w:rPr>
        <w:t xml:space="preserve">Euroopa puudega inimese parkimiskaart asendab senise Eestis väljastatava parkimiskaardi, kuid jätkuvalt tunnustatakse ka teeliikluse konventsiooni </w:t>
      </w:r>
      <w:r w:rsidR="007343F0">
        <w:rPr>
          <w:rFonts w:ascii="Times New Roman" w:hAnsi="Times New Roman"/>
        </w:rPr>
        <w:t xml:space="preserve">täiendava Euroopa täiendava kokkuleppega liitunud riikide </w:t>
      </w:r>
      <w:r w:rsidRPr="007B7BC2">
        <w:rPr>
          <w:rFonts w:ascii="Times New Roman" w:hAnsi="Times New Roman"/>
        </w:rPr>
        <w:t xml:space="preserve">väljastatud parkimiskaarte ja Ühendkuningriigi </w:t>
      </w:r>
      <w:r w:rsidR="0076102E">
        <w:rPr>
          <w:rFonts w:ascii="Times New Roman" w:hAnsi="Times New Roman"/>
        </w:rPr>
        <w:t>väljastatud</w:t>
      </w:r>
      <w:r w:rsidRPr="007B7BC2">
        <w:rPr>
          <w:rFonts w:ascii="Times New Roman" w:hAnsi="Times New Roman"/>
        </w:rPr>
        <w:t xml:space="preserve"> parkimiskaarti.</w:t>
      </w:r>
      <w:r>
        <w:rPr>
          <w:rFonts w:ascii="Times New Roman" w:hAnsi="Times New Roman"/>
        </w:rPr>
        <w:t xml:space="preserve"> </w:t>
      </w:r>
      <w:r w:rsidRPr="002E386A">
        <w:rPr>
          <w:rFonts w:ascii="Times New Roman" w:hAnsi="Times New Roman"/>
        </w:rPr>
        <w:t xml:space="preserve">Mõlema kaardi väljastamine koondatakse Sotsiaalkindlustusametisse, et kaartide taotlemine ja väljastamine oleks üle Eesti ühtne </w:t>
      </w:r>
      <w:r>
        <w:rPr>
          <w:rFonts w:ascii="Times New Roman" w:hAnsi="Times New Roman"/>
        </w:rPr>
        <w:t>ja</w:t>
      </w:r>
      <w:r w:rsidRPr="002E386A">
        <w:rPr>
          <w:rFonts w:ascii="Times New Roman" w:hAnsi="Times New Roman"/>
        </w:rPr>
        <w:t xml:space="preserve"> inimese jaoks võimalikult lihtne. Eelnõuga sätestatakse kaartide väljastamise, kasutamise, tunnustamise, kontrollimise ja kehtetuks tunnistamise kord ning kaartidega seotud andmetöötluse põhimõtted.</w:t>
      </w:r>
      <w:r w:rsidR="006B2288">
        <w:rPr>
          <w:rFonts w:ascii="Times New Roman" w:hAnsi="Times New Roman"/>
        </w:rPr>
        <w:t xml:space="preserve"> </w:t>
      </w:r>
      <w:r w:rsidR="006B2288" w:rsidRPr="006B2288">
        <w:rPr>
          <w:rFonts w:ascii="Times New Roman" w:hAnsi="Times New Roman"/>
        </w:rPr>
        <w:t xml:space="preserve">Kaartide kasutuselevõtuga kohandatakse ka muuseumikülastuse ja ühistranspordi soodustuste tõendamise korda. Eelnõuga ei kehtestata teenuseosutajatele kohustust luua uusi vabatahtlikke soodustusi, kuid olemasolevaid puudest tulenevaid </w:t>
      </w:r>
      <w:r w:rsidR="002E44D6">
        <w:rPr>
          <w:rFonts w:ascii="Times New Roman" w:hAnsi="Times New Roman"/>
        </w:rPr>
        <w:t xml:space="preserve">eritingimusi või eeliskohtlemist </w:t>
      </w:r>
      <w:r w:rsidR="006B2288" w:rsidRPr="006B2288">
        <w:rPr>
          <w:rFonts w:ascii="Times New Roman" w:hAnsi="Times New Roman"/>
        </w:rPr>
        <w:t>tuleb võimaldada teiste liikmesriikide kaardiomanikele samadel tingimustel nagu Eesti kaardiomanikele.</w:t>
      </w:r>
    </w:p>
    <w:p w14:paraId="79F89FB5" w14:textId="77777777" w:rsidR="00E207DE" w:rsidRDefault="00E207DE" w:rsidP="00AB45CA">
      <w:pPr>
        <w:pStyle w:val="Default"/>
        <w:jc w:val="both"/>
        <w:rPr>
          <w:rFonts w:ascii="Times New Roman" w:hAnsi="Times New Roman"/>
        </w:rPr>
      </w:pPr>
    </w:p>
    <w:p w14:paraId="38D68691" w14:textId="68C30B68" w:rsidR="0010023F" w:rsidRDefault="0010023F" w:rsidP="00AB45CA">
      <w:pPr>
        <w:spacing w:after="0" w:line="240" w:lineRule="auto"/>
        <w:jc w:val="both"/>
        <w:rPr>
          <w:rFonts w:ascii="Times New Roman" w:hAnsi="Times New Roman"/>
          <w:bCs/>
        </w:rPr>
      </w:pPr>
      <w:r w:rsidRPr="002220D9">
        <w:rPr>
          <w:rFonts w:ascii="Times New Roman" w:hAnsi="Times New Roman"/>
          <w:bCs/>
        </w:rPr>
        <w:t xml:space="preserve">Eelnõuga võetakse kasutusele terminid, mis on seni olnud õiguslikult määratlemata </w:t>
      </w:r>
      <w:r>
        <w:rPr>
          <w:rFonts w:ascii="Times New Roman" w:hAnsi="Times New Roman"/>
          <w:bCs/>
        </w:rPr>
        <w:t>ja</w:t>
      </w:r>
      <w:r w:rsidRPr="002220D9">
        <w:rPr>
          <w:rFonts w:ascii="Times New Roman" w:hAnsi="Times New Roman"/>
          <w:bCs/>
        </w:rPr>
        <w:t xml:space="preserve"> mille määratlemise vajadus tuleneb direktiivi ülevõtmisel kasutatavatest mõistetest.</w:t>
      </w:r>
    </w:p>
    <w:p w14:paraId="23D1284F" w14:textId="77777777" w:rsidR="001A58BD" w:rsidRPr="0006061E" w:rsidRDefault="001A58BD" w:rsidP="00AB45CA">
      <w:pPr>
        <w:pStyle w:val="Default"/>
        <w:jc w:val="both"/>
        <w:rPr>
          <w:rFonts w:ascii="Times New Roman" w:hAnsi="Times New Roman" w:cs="Times New Roman"/>
        </w:rPr>
      </w:pPr>
    </w:p>
    <w:p w14:paraId="1612D206" w14:textId="77777777" w:rsidR="00D5050A" w:rsidRPr="00E43734" w:rsidRDefault="00D5050A" w:rsidP="00AB45CA">
      <w:pPr>
        <w:pStyle w:val="Loendilik"/>
        <w:numPr>
          <w:ilvl w:val="1"/>
          <w:numId w:val="6"/>
        </w:numPr>
        <w:spacing w:after="0" w:line="240" w:lineRule="auto"/>
        <w:jc w:val="both"/>
        <w:rPr>
          <w:rFonts w:ascii="Times New Roman" w:hAnsi="Times New Roman"/>
          <w:bCs/>
        </w:rPr>
      </w:pPr>
      <w:r w:rsidRPr="00E43734">
        <w:rPr>
          <w:rFonts w:ascii="Times New Roman" w:hAnsi="Times New Roman"/>
          <w:b/>
          <w:bCs/>
        </w:rPr>
        <w:t xml:space="preserve"> Eelnõu ettevalmistaja </w:t>
      </w:r>
    </w:p>
    <w:p w14:paraId="4650382E" w14:textId="77777777" w:rsidR="00D5050A" w:rsidRDefault="00D5050A" w:rsidP="00AB45CA">
      <w:pPr>
        <w:spacing w:after="0" w:line="240" w:lineRule="auto"/>
        <w:rPr>
          <w:rFonts w:ascii="Times New Roman" w:hAnsi="Times New Roman"/>
          <w:bCs/>
        </w:rPr>
      </w:pPr>
    </w:p>
    <w:p w14:paraId="5C7DAB9D" w14:textId="77777777" w:rsidR="00EC4E69" w:rsidRPr="0006061E" w:rsidRDefault="00EC4E69" w:rsidP="00AB45CA">
      <w:pPr>
        <w:spacing w:after="0" w:line="240" w:lineRule="auto"/>
        <w:rPr>
          <w:rFonts w:ascii="Times New Roman" w:hAnsi="Times New Roman"/>
          <w:bCs/>
        </w:rPr>
        <w:sectPr w:rsidR="00EC4E69" w:rsidRPr="0006061E" w:rsidSect="000074F8">
          <w:footerReference w:type="default" r:id="rId11"/>
          <w:type w:val="continuous"/>
          <w:pgSz w:w="11906" w:h="16838"/>
          <w:pgMar w:top="1134" w:right="1134" w:bottom="1134" w:left="1701" w:header="680" w:footer="680" w:gutter="0"/>
          <w:cols w:space="708"/>
          <w:docGrid w:linePitch="360"/>
        </w:sectPr>
      </w:pPr>
    </w:p>
    <w:p w14:paraId="3D8D5B50" w14:textId="7682B18C" w:rsidR="007C5AB6" w:rsidRDefault="007C5AB6" w:rsidP="00AB45CA">
      <w:pPr>
        <w:spacing w:after="0" w:line="240" w:lineRule="auto"/>
        <w:jc w:val="both"/>
        <w:rPr>
          <w:rFonts w:ascii="Times New Roman" w:hAnsi="Times New Roman"/>
          <w:bCs/>
        </w:rPr>
      </w:pPr>
      <w:r w:rsidRPr="007C5AB6">
        <w:rPr>
          <w:rFonts w:ascii="Times New Roman" w:hAnsi="Times New Roman"/>
          <w:bCs/>
        </w:rPr>
        <w:t xml:space="preserve">Seaduseelnõu väljatöötamise toetamiseks </w:t>
      </w:r>
      <w:r w:rsidR="007F6143">
        <w:rPr>
          <w:rFonts w:ascii="Times New Roman" w:hAnsi="Times New Roman"/>
          <w:bCs/>
        </w:rPr>
        <w:t>tegi</w:t>
      </w:r>
      <w:r w:rsidR="008B2759">
        <w:rPr>
          <w:rFonts w:ascii="Times New Roman" w:hAnsi="Times New Roman"/>
          <w:bCs/>
        </w:rPr>
        <w:t xml:space="preserve"> </w:t>
      </w:r>
      <w:r w:rsidR="00475F90">
        <w:rPr>
          <w:rFonts w:ascii="Times New Roman" w:hAnsi="Times New Roman"/>
          <w:bCs/>
        </w:rPr>
        <w:t xml:space="preserve">Trinidad Wiseman OÜ </w:t>
      </w:r>
      <w:r w:rsidR="00EE26FE">
        <w:rPr>
          <w:rFonts w:ascii="Times New Roman" w:hAnsi="Times New Roman"/>
          <w:bCs/>
        </w:rPr>
        <w:t>2026</w:t>
      </w:r>
      <w:r w:rsidR="00E64150">
        <w:rPr>
          <w:rFonts w:ascii="Times New Roman" w:hAnsi="Times New Roman"/>
          <w:bCs/>
        </w:rPr>
        <w:t xml:space="preserve">. aasta I poolaastal </w:t>
      </w:r>
      <w:r w:rsidRPr="007C5AB6">
        <w:rPr>
          <w:rFonts w:ascii="Times New Roman" w:hAnsi="Times New Roman"/>
          <w:bCs/>
        </w:rPr>
        <w:t>teenus</w:t>
      </w:r>
      <w:r w:rsidR="007F6143">
        <w:rPr>
          <w:rFonts w:ascii="Times New Roman" w:hAnsi="Times New Roman"/>
          <w:bCs/>
        </w:rPr>
        <w:t>e</w:t>
      </w:r>
      <w:r w:rsidRPr="007C5AB6">
        <w:rPr>
          <w:rFonts w:ascii="Times New Roman" w:hAnsi="Times New Roman"/>
          <w:bCs/>
        </w:rPr>
        <w:t>disaini analüüs</w:t>
      </w:r>
      <w:r w:rsidR="00475F90">
        <w:rPr>
          <w:rFonts w:ascii="Times New Roman" w:hAnsi="Times New Roman"/>
          <w:bCs/>
        </w:rPr>
        <w:t>i</w:t>
      </w:r>
      <w:r w:rsidR="000E1F20">
        <w:rPr>
          <w:rStyle w:val="Allmrkuseviide"/>
          <w:rFonts w:ascii="Times New Roman" w:hAnsi="Times New Roman"/>
          <w:bCs/>
        </w:rPr>
        <w:footnoteReference w:id="3"/>
      </w:r>
      <w:r w:rsidRPr="007C5AB6">
        <w:rPr>
          <w:rFonts w:ascii="Times New Roman" w:hAnsi="Times New Roman"/>
          <w:bCs/>
        </w:rPr>
        <w:t xml:space="preserve">, mille eesmärk oli direktiividest tulenevaid nõudeid arvestades </w:t>
      </w:r>
      <w:r w:rsidR="00DA5AF7" w:rsidRPr="007C5AB6">
        <w:rPr>
          <w:rFonts w:ascii="Times New Roman" w:hAnsi="Times New Roman"/>
          <w:bCs/>
        </w:rPr>
        <w:t xml:space="preserve">välja </w:t>
      </w:r>
      <w:r w:rsidRPr="007C5AB6">
        <w:rPr>
          <w:rFonts w:ascii="Times New Roman" w:hAnsi="Times New Roman"/>
          <w:bCs/>
        </w:rPr>
        <w:t xml:space="preserve">töötada terviklik tulevikulahendus puudega </w:t>
      </w:r>
      <w:r w:rsidR="008D7101">
        <w:rPr>
          <w:rFonts w:ascii="Times New Roman" w:hAnsi="Times New Roman"/>
          <w:bCs/>
        </w:rPr>
        <w:t>inimese</w:t>
      </w:r>
      <w:r w:rsidR="008D7101" w:rsidRPr="007C5AB6">
        <w:rPr>
          <w:rFonts w:ascii="Times New Roman" w:hAnsi="Times New Roman"/>
          <w:bCs/>
        </w:rPr>
        <w:t xml:space="preserve"> </w:t>
      </w:r>
      <w:r w:rsidRPr="007C5AB6">
        <w:rPr>
          <w:rFonts w:ascii="Times New Roman" w:hAnsi="Times New Roman"/>
          <w:bCs/>
        </w:rPr>
        <w:t xml:space="preserve">kaardi ja </w:t>
      </w:r>
      <w:r w:rsidR="00FD5AF8" w:rsidRPr="007C5AB6">
        <w:rPr>
          <w:rFonts w:ascii="Times New Roman" w:hAnsi="Times New Roman"/>
          <w:bCs/>
        </w:rPr>
        <w:t xml:space="preserve">puudega </w:t>
      </w:r>
      <w:r w:rsidR="00FD5AF8">
        <w:rPr>
          <w:rFonts w:ascii="Times New Roman" w:hAnsi="Times New Roman"/>
          <w:bCs/>
        </w:rPr>
        <w:t>inimese</w:t>
      </w:r>
      <w:r w:rsidR="00FD5AF8" w:rsidRPr="007C5AB6">
        <w:rPr>
          <w:rFonts w:ascii="Times New Roman" w:hAnsi="Times New Roman"/>
          <w:bCs/>
        </w:rPr>
        <w:t xml:space="preserve"> </w:t>
      </w:r>
      <w:r w:rsidRPr="007C5AB6">
        <w:rPr>
          <w:rFonts w:ascii="Times New Roman" w:hAnsi="Times New Roman"/>
          <w:bCs/>
        </w:rPr>
        <w:t xml:space="preserve">parkimiskaardi väljastamiseks ning valideerimiseks. </w:t>
      </w:r>
      <w:r w:rsidR="00743C94">
        <w:rPr>
          <w:rFonts w:ascii="Times New Roman" w:hAnsi="Times New Roman"/>
          <w:bCs/>
        </w:rPr>
        <w:t>Analüüsi kaasati erinevate ministeeriumite</w:t>
      </w:r>
      <w:r w:rsidR="00900169">
        <w:rPr>
          <w:rFonts w:ascii="Times New Roman" w:hAnsi="Times New Roman"/>
          <w:bCs/>
        </w:rPr>
        <w:t>, rakendusasutuste, kaartide väljastamise</w:t>
      </w:r>
      <w:r w:rsidR="00C93484">
        <w:rPr>
          <w:rFonts w:ascii="Times New Roman" w:hAnsi="Times New Roman"/>
          <w:bCs/>
        </w:rPr>
        <w:t>ga seotud asutuste</w:t>
      </w:r>
      <w:r w:rsidR="00900169">
        <w:rPr>
          <w:rFonts w:ascii="Times New Roman" w:hAnsi="Times New Roman"/>
          <w:bCs/>
        </w:rPr>
        <w:t xml:space="preserve"> ja siht</w:t>
      </w:r>
      <w:r w:rsidR="00A653FB">
        <w:rPr>
          <w:rFonts w:ascii="Times New Roman" w:hAnsi="Times New Roman"/>
          <w:bCs/>
        </w:rPr>
        <w:t>rühma</w:t>
      </w:r>
      <w:r w:rsidR="00900169">
        <w:rPr>
          <w:rFonts w:ascii="Times New Roman" w:hAnsi="Times New Roman"/>
          <w:bCs/>
        </w:rPr>
        <w:t xml:space="preserve"> esindajad.</w:t>
      </w:r>
    </w:p>
    <w:p w14:paraId="462503AE" w14:textId="77777777" w:rsidR="00EC4E69" w:rsidRDefault="00EC4E69" w:rsidP="00AB45CA">
      <w:pPr>
        <w:spacing w:after="0" w:line="240" w:lineRule="auto"/>
        <w:jc w:val="both"/>
        <w:rPr>
          <w:rFonts w:ascii="Times New Roman" w:hAnsi="Times New Roman"/>
          <w:bCs/>
        </w:rPr>
      </w:pPr>
    </w:p>
    <w:p w14:paraId="29D367A1" w14:textId="24DD6D9A" w:rsidR="00EC4E69" w:rsidRDefault="001A58BD" w:rsidP="00AB45CA">
      <w:pPr>
        <w:spacing w:after="0" w:line="240" w:lineRule="auto"/>
        <w:jc w:val="both"/>
        <w:rPr>
          <w:rFonts w:ascii="Times New Roman" w:hAnsi="Times New Roman" w:cs="Times New Roman"/>
        </w:rPr>
      </w:pPr>
      <w:r w:rsidRPr="00765BE8">
        <w:rPr>
          <w:rFonts w:ascii="Times New Roman" w:hAnsi="Times New Roman" w:cs="Times New Roman"/>
        </w:rPr>
        <w:t>Eelnõu ja seletuskirja on koostanud Sotsiaalministeeriumi hoolekande osakonna puudega inimeste õiguste poliitika juht Kadri Mets (</w:t>
      </w:r>
      <w:hyperlink r:id="rId12" w:history="1">
        <w:r w:rsidR="00872C39" w:rsidRPr="00D521C6">
          <w:rPr>
            <w:rStyle w:val="Hperlink"/>
            <w:rFonts w:ascii="Times New Roman" w:hAnsi="Times New Roman" w:cs="Times New Roman"/>
          </w:rPr>
          <w:t>kadri.mets@sm.ee</w:t>
        </w:r>
      </w:hyperlink>
      <w:r w:rsidR="00872C39">
        <w:rPr>
          <w:rFonts w:ascii="Times New Roman" w:hAnsi="Times New Roman" w:cs="Times New Roman"/>
        </w:rPr>
        <w:t xml:space="preserve">) </w:t>
      </w:r>
      <w:r w:rsidRPr="00765BE8">
        <w:rPr>
          <w:rFonts w:ascii="Times New Roman" w:hAnsi="Times New Roman" w:cs="Times New Roman"/>
        </w:rPr>
        <w:t>ja sama osakonna nõunik</w:t>
      </w:r>
      <w:r>
        <w:rPr>
          <w:rFonts w:ascii="Times New Roman" w:hAnsi="Times New Roman" w:cs="Times New Roman"/>
        </w:rPr>
        <w:t xml:space="preserve"> Kristel </w:t>
      </w:r>
      <w:r>
        <w:rPr>
          <w:rFonts w:ascii="Times New Roman" w:hAnsi="Times New Roman" w:cs="Times New Roman"/>
        </w:rPr>
        <w:lastRenderedPageBreak/>
        <w:t>Vallsalu</w:t>
      </w:r>
      <w:r w:rsidRPr="00765BE8">
        <w:rPr>
          <w:rFonts w:ascii="Times New Roman" w:hAnsi="Times New Roman" w:cs="Times New Roman"/>
        </w:rPr>
        <w:t xml:space="preserve"> (</w:t>
      </w:r>
      <w:hyperlink r:id="rId13" w:history="1">
        <w:r w:rsidR="00B95D66" w:rsidRPr="000D1E62">
          <w:rPr>
            <w:rStyle w:val="Hperlink"/>
            <w:rFonts w:ascii="Times New Roman" w:hAnsi="Times New Roman" w:cs="Times New Roman"/>
          </w:rPr>
          <w:t>kristel.vallsalu@sm.ee</w:t>
        </w:r>
      </w:hyperlink>
      <w:r w:rsidRPr="00765BE8">
        <w:rPr>
          <w:rFonts w:ascii="Times New Roman" w:hAnsi="Times New Roman" w:cs="Times New Roman"/>
        </w:rPr>
        <w:t>)</w:t>
      </w:r>
      <w:r w:rsidR="00424D33">
        <w:rPr>
          <w:rFonts w:ascii="Times New Roman" w:hAnsi="Times New Roman" w:cs="Times New Roman"/>
        </w:rPr>
        <w:t xml:space="preserve"> ning</w:t>
      </w:r>
      <w:r w:rsidRPr="00765BE8">
        <w:rPr>
          <w:rFonts w:ascii="Times New Roman" w:hAnsi="Times New Roman" w:cs="Times New Roman"/>
        </w:rPr>
        <w:t xml:space="preserve"> analüüsi</w:t>
      </w:r>
      <w:r w:rsidR="00424D33">
        <w:rPr>
          <w:rFonts w:ascii="Times New Roman" w:hAnsi="Times New Roman" w:cs="Times New Roman"/>
        </w:rPr>
        <w:t>osakonna</w:t>
      </w:r>
      <w:r w:rsidRPr="00765BE8">
        <w:rPr>
          <w:rFonts w:ascii="Times New Roman" w:hAnsi="Times New Roman" w:cs="Times New Roman"/>
        </w:rPr>
        <w:t xml:space="preserve"> </w:t>
      </w:r>
      <w:r>
        <w:rPr>
          <w:rFonts w:ascii="Times New Roman" w:hAnsi="Times New Roman" w:cs="Times New Roman"/>
        </w:rPr>
        <w:t>analüütik</w:t>
      </w:r>
      <w:r w:rsidRPr="00765BE8">
        <w:rPr>
          <w:rFonts w:ascii="Times New Roman" w:hAnsi="Times New Roman" w:cs="Times New Roman"/>
        </w:rPr>
        <w:t xml:space="preserve"> </w:t>
      </w:r>
      <w:r>
        <w:rPr>
          <w:rFonts w:ascii="Times New Roman" w:hAnsi="Times New Roman" w:cs="Times New Roman"/>
        </w:rPr>
        <w:t>Priit Laanoja</w:t>
      </w:r>
      <w:r w:rsidRPr="00765BE8">
        <w:rPr>
          <w:rFonts w:ascii="Times New Roman" w:hAnsi="Times New Roman" w:cs="Times New Roman"/>
        </w:rPr>
        <w:t xml:space="preserve"> (</w:t>
      </w:r>
      <w:hyperlink r:id="rId14" w:history="1">
        <w:r w:rsidRPr="009F46D7">
          <w:rPr>
            <w:rStyle w:val="Hperlink"/>
            <w:rFonts w:ascii="Times New Roman" w:hAnsi="Times New Roman" w:cs="Times New Roman"/>
          </w:rPr>
          <w:t>priit.laanoja@sm.ee</w:t>
        </w:r>
      </w:hyperlink>
      <w:r w:rsidRPr="00765BE8">
        <w:rPr>
          <w:rFonts w:ascii="Times New Roman" w:hAnsi="Times New Roman" w:cs="Times New Roman"/>
        </w:rPr>
        <w:t>)</w:t>
      </w:r>
      <w:r>
        <w:rPr>
          <w:rFonts w:ascii="Times New Roman" w:hAnsi="Times New Roman" w:cs="Times New Roman"/>
        </w:rPr>
        <w:t xml:space="preserve">. </w:t>
      </w:r>
      <w:r w:rsidRPr="00765BE8">
        <w:rPr>
          <w:rFonts w:ascii="Times New Roman" w:hAnsi="Times New Roman" w:cs="Times New Roman"/>
        </w:rPr>
        <w:t xml:space="preserve">Eelnõu juriidilise ekspertiisi on teinud Sotsiaalministeeriumi õigusosakonna </w:t>
      </w:r>
      <w:r>
        <w:rPr>
          <w:rFonts w:ascii="Times New Roman" w:hAnsi="Times New Roman" w:cs="Times New Roman"/>
        </w:rPr>
        <w:t>õigus</w:t>
      </w:r>
      <w:r w:rsidRPr="00765BE8">
        <w:rPr>
          <w:rFonts w:ascii="Times New Roman" w:hAnsi="Times New Roman" w:cs="Times New Roman"/>
        </w:rPr>
        <w:t xml:space="preserve">nõunik </w:t>
      </w:r>
      <w:r>
        <w:rPr>
          <w:rFonts w:ascii="Times New Roman" w:hAnsi="Times New Roman" w:cs="Times New Roman"/>
        </w:rPr>
        <w:t>Kristella Kukk</w:t>
      </w:r>
      <w:r w:rsidRPr="00765BE8">
        <w:rPr>
          <w:rFonts w:ascii="Times New Roman" w:hAnsi="Times New Roman" w:cs="Times New Roman"/>
        </w:rPr>
        <w:t xml:space="preserve"> (</w:t>
      </w:r>
      <w:hyperlink r:id="rId15" w:history="1">
        <w:r w:rsidR="00EC4E69" w:rsidRPr="008B64B1">
          <w:rPr>
            <w:rStyle w:val="Hperlink"/>
            <w:rFonts w:ascii="Times New Roman" w:hAnsi="Times New Roman" w:cs="Times New Roman"/>
          </w:rPr>
          <w:t>kristella.kukk@sm.ee</w:t>
        </w:r>
      </w:hyperlink>
      <w:r w:rsidR="00993E97">
        <w:rPr>
          <w:rFonts w:ascii="Times New Roman" w:hAnsi="Times New Roman" w:cs="Times New Roman"/>
        </w:rPr>
        <w:t>).</w:t>
      </w:r>
    </w:p>
    <w:p w14:paraId="79D096FC" w14:textId="77777777" w:rsidR="007E1388" w:rsidRDefault="007E1388" w:rsidP="00AB45CA">
      <w:pPr>
        <w:spacing w:after="0" w:line="240" w:lineRule="auto"/>
        <w:jc w:val="both"/>
        <w:rPr>
          <w:rFonts w:ascii="Times New Roman" w:hAnsi="Times New Roman" w:cs="Times New Roman"/>
        </w:rPr>
      </w:pPr>
    </w:p>
    <w:p w14:paraId="6C85F844" w14:textId="387903A5" w:rsidR="00264D01" w:rsidRDefault="000F04C0" w:rsidP="00AB45CA">
      <w:pPr>
        <w:spacing w:after="0" w:line="240" w:lineRule="auto"/>
        <w:jc w:val="both"/>
        <w:rPr>
          <w:rFonts w:ascii="Times New Roman" w:hAnsi="Times New Roman" w:cs="Times New Roman"/>
        </w:rPr>
      </w:pPr>
      <w:r w:rsidRPr="00765BE8">
        <w:rPr>
          <w:rFonts w:ascii="Times New Roman" w:hAnsi="Times New Roman" w:cs="Times New Roman"/>
        </w:rPr>
        <w:t xml:space="preserve">Eelnõu koostamisse on olnud kaasatud </w:t>
      </w:r>
      <w:r w:rsidR="006A5621">
        <w:rPr>
          <w:rFonts w:ascii="Times New Roman" w:hAnsi="Times New Roman" w:cs="Times New Roman"/>
        </w:rPr>
        <w:t xml:space="preserve">Regionaal- ja </w:t>
      </w:r>
      <w:r w:rsidR="00A26281">
        <w:rPr>
          <w:rFonts w:ascii="Times New Roman" w:hAnsi="Times New Roman" w:cs="Times New Roman"/>
        </w:rPr>
        <w:t>P</w:t>
      </w:r>
      <w:r w:rsidR="006A5621">
        <w:rPr>
          <w:rFonts w:ascii="Times New Roman" w:hAnsi="Times New Roman" w:cs="Times New Roman"/>
        </w:rPr>
        <w:t xml:space="preserve">õllumajandusministeeriumi </w:t>
      </w:r>
      <w:r w:rsidR="00B2106F">
        <w:rPr>
          <w:rFonts w:ascii="Times New Roman" w:hAnsi="Times New Roman" w:cs="Times New Roman"/>
        </w:rPr>
        <w:t xml:space="preserve">ühistranspordi osakonna </w:t>
      </w:r>
      <w:r w:rsidR="00B11FEF">
        <w:rPr>
          <w:rFonts w:ascii="Times New Roman" w:hAnsi="Times New Roman" w:cs="Times New Roman"/>
        </w:rPr>
        <w:t>juhataja Andres Ruubas (</w:t>
      </w:r>
      <w:hyperlink r:id="rId16">
        <w:r w:rsidR="00AE30DE" w:rsidRPr="504C18BC">
          <w:rPr>
            <w:rStyle w:val="Hperlink"/>
            <w:rFonts w:ascii="Times New Roman" w:hAnsi="Times New Roman" w:cs="Times New Roman"/>
          </w:rPr>
          <w:t>andres.ruubas@agri.ee</w:t>
        </w:r>
      </w:hyperlink>
      <w:r w:rsidR="00B11FEF">
        <w:rPr>
          <w:rFonts w:ascii="Times New Roman" w:hAnsi="Times New Roman" w:cs="Times New Roman"/>
        </w:rPr>
        <w:t>)</w:t>
      </w:r>
      <w:r w:rsidR="00AE30DE">
        <w:rPr>
          <w:rFonts w:ascii="Times New Roman" w:hAnsi="Times New Roman" w:cs="Times New Roman"/>
        </w:rPr>
        <w:t xml:space="preserve"> ja sama osakonna </w:t>
      </w:r>
      <w:r w:rsidR="00B87DC2">
        <w:rPr>
          <w:rFonts w:ascii="Times New Roman" w:hAnsi="Times New Roman" w:cs="Times New Roman"/>
        </w:rPr>
        <w:t>juhtivspetsialist</w:t>
      </w:r>
      <w:r w:rsidR="00AE30DE">
        <w:rPr>
          <w:rFonts w:ascii="Times New Roman" w:hAnsi="Times New Roman" w:cs="Times New Roman"/>
        </w:rPr>
        <w:t xml:space="preserve"> </w:t>
      </w:r>
      <w:r w:rsidR="00B87DC2">
        <w:rPr>
          <w:rFonts w:ascii="Times New Roman" w:hAnsi="Times New Roman" w:cs="Times New Roman"/>
        </w:rPr>
        <w:t>Katrin Tambur (</w:t>
      </w:r>
      <w:hyperlink r:id="rId17">
        <w:r w:rsidR="00B154EF" w:rsidRPr="504C18BC">
          <w:rPr>
            <w:rStyle w:val="Hperlink"/>
            <w:rFonts w:ascii="Times New Roman" w:hAnsi="Times New Roman" w:cs="Times New Roman"/>
          </w:rPr>
          <w:t>katrin.tambur@agri.ee</w:t>
        </w:r>
      </w:hyperlink>
      <w:r w:rsidR="00B87DC2">
        <w:rPr>
          <w:rFonts w:ascii="Times New Roman" w:hAnsi="Times New Roman" w:cs="Times New Roman"/>
        </w:rPr>
        <w:t>)</w:t>
      </w:r>
      <w:r w:rsidR="002B1EA6">
        <w:rPr>
          <w:rFonts w:ascii="Times New Roman" w:hAnsi="Times New Roman" w:cs="Times New Roman"/>
        </w:rPr>
        <w:t xml:space="preserve"> ning</w:t>
      </w:r>
      <w:r w:rsidR="00C665CA">
        <w:rPr>
          <w:rFonts w:ascii="Times New Roman" w:hAnsi="Times New Roman" w:cs="Times New Roman"/>
        </w:rPr>
        <w:t xml:space="preserve"> </w:t>
      </w:r>
      <w:r w:rsidR="00B154EF">
        <w:rPr>
          <w:rFonts w:ascii="Times New Roman" w:hAnsi="Times New Roman" w:cs="Times New Roman"/>
        </w:rPr>
        <w:t>nõunik</w:t>
      </w:r>
      <w:r w:rsidR="00F01E71">
        <w:rPr>
          <w:rFonts w:ascii="Times New Roman" w:hAnsi="Times New Roman" w:cs="Times New Roman"/>
        </w:rPr>
        <w:t>ud</w:t>
      </w:r>
      <w:r w:rsidR="00B154EF">
        <w:rPr>
          <w:rFonts w:ascii="Times New Roman" w:hAnsi="Times New Roman" w:cs="Times New Roman"/>
        </w:rPr>
        <w:t xml:space="preserve"> </w:t>
      </w:r>
      <w:r w:rsidR="00C978D9">
        <w:rPr>
          <w:rFonts w:ascii="Times New Roman" w:hAnsi="Times New Roman" w:cs="Times New Roman"/>
        </w:rPr>
        <w:t xml:space="preserve">Aini Proos </w:t>
      </w:r>
      <w:r w:rsidR="00E40445">
        <w:rPr>
          <w:rFonts w:ascii="Times New Roman" w:hAnsi="Times New Roman" w:cs="Times New Roman"/>
        </w:rPr>
        <w:t>(</w:t>
      </w:r>
      <w:hyperlink r:id="rId18">
        <w:r w:rsidR="00E40445" w:rsidRPr="504C18BC">
          <w:rPr>
            <w:rStyle w:val="Hperlink"/>
            <w:rFonts w:ascii="Times New Roman" w:hAnsi="Times New Roman" w:cs="Times New Roman"/>
          </w:rPr>
          <w:t>aini.proos@agri.ee</w:t>
        </w:r>
      </w:hyperlink>
      <w:r w:rsidR="00E40445" w:rsidRPr="504C18BC">
        <w:rPr>
          <w:rFonts w:ascii="Times New Roman" w:hAnsi="Times New Roman" w:cs="Times New Roman"/>
        </w:rPr>
        <w:t>)</w:t>
      </w:r>
      <w:r w:rsidR="00A625FC">
        <w:rPr>
          <w:rFonts w:ascii="Times New Roman" w:hAnsi="Times New Roman" w:cs="Times New Roman"/>
        </w:rPr>
        <w:t xml:space="preserve"> ja Ann Saks</w:t>
      </w:r>
      <w:r w:rsidR="00F21390">
        <w:rPr>
          <w:rFonts w:ascii="Times New Roman" w:hAnsi="Times New Roman" w:cs="Times New Roman"/>
        </w:rPr>
        <w:t xml:space="preserve"> (</w:t>
      </w:r>
      <w:hyperlink r:id="rId19" w:history="1">
        <w:r w:rsidR="005C702B" w:rsidRPr="000D1E62">
          <w:rPr>
            <w:rStyle w:val="Hperlink"/>
            <w:rFonts w:ascii="Times New Roman" w:hAnsi="Times New Roman" w:cs="Times New Roman"/>
          </w:rPr>
          <w:t>ann.saks@agri.ee</w:t>
        </w:r>
      </w:hyperlink>
      <w:r w:rsidR="00F21390">
        <w:rPr>
          <w:rFonts w:ascii="Times New Roman" w:hAnsi="Times New Roman" w:cs="Times New Roman"/>
        </w:rPr>
        <w:t>)</w:t>
      </w:r>
      <w:r w:rsidR="00E40445" w:rsidRPr="504C18BC">
        <w:rPr>
          <w:rFonts w:ascii="Times New Roman" w:hAnsi="Times New Roman" w:cs="Times New Roman"/>
        </w:rPr>
        <w:t>.</w:t>
      </w:r>
      <w:r w:rsidR="00E40445">
        <w:rPr>
          <w:rFonts w:ascii="Times New Roman" w:hAnsi="Times New Roman" w:cs="Times New Roman"/>
        </w:rPr>
        <w:t xml:space="preserve"> Samuti on eelnõu koostamisse olnud kaasatud Kultuuriministeeriumi </w:t>
      </w:r>
      <w:r w:rsidR="00483F34">
        <w:rPr>
          <w:rFonts w:ascii="Times New Roman" w:hAnsi="Times New Roman" w:cs="Times New Roman"/>
        </w:rPr>
        <w:t>kultuuriväärtuste osakonna muuseuminõunik Marju Reismaa (</w:t>
      </w:r>
      <w:hyperlink r:id="rId20">
        <w:r w:rsidR="00B22692" w:rsidRPr="504C18BC">
          <w:rPr>
            <w:rStyle w:val="Hperlink"/>
            <w:rFonts w:ascii="Times New Roman" w:hAnsi="Times New Roman" w:cs="Times New Roman"/>
          </w:rPr>
          <w:t>marju.reismaa@kul.ee</w:t>
        </w:r>
      </w:hyperlink>
      <w:r w:rsidR="00483F34" w:rsidRPr="504C18BC">
        <w:rPr>
          <w:rFonts w:ascii="Times New Roman" w:hAnsi="Times New Roman" w:cs="Times New Roman"/>
        </w:rPr>
        <w:t>)</w:t>
      </w:r>
      <w:r w:rsidR="00C44837">
        <w:rPr>
          <w:rFonts w:ascii="Times New Roman" w:hAnsi="Times New Roman" w:cs="Times New Roman"/>
        </w:rPr>
        <w:t xml:space="preserve"> ning Kliimaministeeriumi </w:t>
      </w:r>
      <w:r w:rsidR="0000264A">
        <w:rPr>
          <w:rFonts w:ascii="Times New Roman" w:hAnsi="Times New Roman" w:cs="Times New Roman"/>
        </w:rPr>
        <w:t>teede- ja raudteeosakonna nõunik Hindrek Allvee (</w:t>
      </w:r>
      <w:hyperlink r:id="rId21" w:history="1">
        <w:r w:rsidR="00793331" w:rsidRPr="00AC3C83">
          <w:rPr>
            <w:rStyle w:val="Hperlink"/>
            <w:rFonts w:ascii="Times New Roman" w:hAnsi="Times New Roman" w:cs="Times New Roman"/>
          </w:rPr>
          <w:t>hindrek.allvee@kliimaministeerium.ee</w:t>
        </w:r>
      </w:hyperlink>
      <w:r w:rsidR="0000264A">
        <w:rPr>
          <w:rFonts w:ascii="Times New Roman" w:hAnsi="Times New Roman" w:cs="Times New Roman"/>
        </w:rPr>
        <w:t>)</w:t>
      </w:r>
      <w:r w:rsidR="00793331">
        <w:rPr>
          <w:rFonts w:ascii="Times New Roman" w:hAnsi="Times New Roman" w:cs="Times New Roman"/>
        </w:rPr>
        <w:t xml:space="preserve">, sama osakonna peaspetsialist </w:t>
      </w:r>
      <w:r w:rsidR="00973E04">
        <w:rPr>
          <w:rFonts w:ascii="Times New Roman" w:hAnsi="Times New Roman" w:cs="Times New Roman"/>
        </w:rPr>
        <w:t>Mait Klein (</w:t>
      </w:r>
      <w:hyperlink r:id="rId22" w:history="1">
        <w:r w:rsidR="003A289E" w:rsidRPr="00AC3C83">
          <w:rPr>
            <w:rStyle w:val="Hperlink"/>
            <w:rFonts w:ascii="Times New Roman" w:hAnsi="Times New Roman" w:cs="Times New Roman"/>
          </w:rPr>
          <w:t>mait.klein@kliimaministeerium.ee</w:t>
        </w:r>
      </w:hyperlink>
      <w:r w:rsidR="00973E04">
        <w:rPr>
          <w:rFonts w:ascii="Times New Roman" w:hAnsi="Times New Roman" w:cs="Times New Roman"/>
        </w:rPr>
        <w:t>)</w:t>
      </w:r>
      <w:r w:rsidR="003A289E">
        <w:rPr>
          <w:rFonts w:ascii="Times New Roman" w:hAnsi="Times New Roman" w:cs="Times New Roman"/>
        </w:rPr>
        <w:t xml:space="preserve"> </w:t>
      </w:r>
      <w:r w:rsidR="007F707E">
        <w:rPr>
          <w:rFonts w:ascii="Times New Roman" w:hAnsi="Times New Roman" w:cs="Times New Roman"/>
        </w:rPr>
        <w:t>ning</w:t>
      </w:r>
      <w:r w:rsidR="003A289E">
        <w:rPr>
          <w:rFonts w:ascii="Times New Roman" w:hAnsi="Times New Roman" w:cs="Times New Roman"/>
        </w:rPr>
        <w:t xml:space="preserve"> veondus ja liikuvusvaldkonna juht Margus Tähepõld </w:t>
      </w:r>
      <w:r w:rsidR="00082DA1">
        <w:rPr>
          <w:rFonts w:ascii="Times New Roman" w:hAnsi="Times New Roman" w:cs="Times New Roman"/>
        </w:rPr>
        <w:t>(</w:t>
      </w:r>
      <w:hyperlink r:id="rId23" w:history="1">
        <w:r w:rsidR="00082DA1" w:rsidRPr="00082DA1">
          <w:rPr>
            <w:rStyle w:val="Hperlink"/>
            <w:rFonts w:ascii="Times New Roman" w:hAnsi="Times New Roman" w:cs="Times New Roman"/>
          </w:rPr>
          <w:t>margus.tahepold@kliimaministeerium.ee</w:t>
        </w:r>
      </w:hyperlink>
      <w:r w:rsidR="003A289E">
        <w:rPr>
          <w:rFonts w:ascii="Times New Roman" w:hAnsi="Times New Roman" w:cs="Times New Roman"/>
        </w:rPr>
        <w:t>)</w:t>
      </w:r>
    </w:p>
    <w:p w14:paraId="72190ED5" w14:textId="77777777" w:rsidR="00264D01" w:rsidRDefault="00264D01" w:rsidP="00AB45CA">
      <w:pPr>
        <w:spacing w:after="0" w:line="240" w:lineRule="auto"/>
        <w:jc w:val="both"/>
        <w:rPr>
          <w:rFonts w:ascii="Times New Roman" w:hAnsi="Times New Roman" w:cs="Times New Roman"/>
        </w:rPr>
      </w:pPr>
    </w:p>
    <w:p w14:paraId="27273DDE" w14:textId="73609342" w:rsidR="00B22692" w:rsidRDefault="00B22692" w:rsidP="00AB45CA">
      <w:pPr>
        <w:spacing w:after="0" w:line="240" w:lineRule="auto"/>
        <w:jc w:val="both"/>
        <w:rPr>
          <w:rFonts w:ascii="Times New Roman" w:hAnsi="Times New Roman" w:cs="Times New Roman"/>
        </w:rPr>
      </w:pPr>
      <w:r w:rsidRPr="00765BE8">
        <w:rPr>
          <w:rFonts w:ascii="Times New Roman" w:hAnsi="Times New Roman" w:cs="Times New Roman"/>
        </w:rPr>
        <w:t xml:space="preserve">Eelnõu koostamisse on olnud kaasatud </w:t>
      </w:r>
      <w:r w:rsidR="00472261">
        <w:rPr>
          <w:rFonts w:ascii="Times New Roman" w:hAnsi="Times New Roman" w:cs="Times New Roman"/>
        </w:rPr>
        <w:t>SKA</w:t>
      </w:r>
      <w:r w:rsidR="00472261" w:rsidRPr="00765BE8">
        <w:rPr>
          <w:rFonts w:ascii="Times New Roman" w:hAnsi="Times New Roman" w:cs="Times New Roman"/>
        </w:rPr>
        <w:t xml:space="preserve"> </w:t>
      </w:r>
      <w:r w:rsidR="000F04C0">
        <w:rPr>
          <w:rFonts w:ascii="Times New Roman" w:hAnsi="Times New Roman" w:cs="Times New Roman"/>
        </w:rPr>
        <w:t>sotsiaal- ja erihoolekande</w:t>
      </w:r>
      <w:r w:rsidR="000F04C0" w:rsidRPr="00765BE8">
        <w:rPr>
          <w:rFonts w:ascii="Times New Roman" w:hAnsi="Times New Roman" w:cs="Times New Roman"/>
        </w:rPr>
        <w:t xml:space="preserve"> osakonna ekspertiisitalituse juhataja Kalev Härk (</w:t>
      </w:r>
      <w:hyperlink r:id="rId24" w:history="1">
        <w:r w:rsidR="000F04C0" w:rsidRPr="009F46D7">
          <w:rPr>
            <w:rStyle w:val="Hperlink"/>
            <w:rFonts w:ascii="Times New Roman" w:hAnsi="Times New Roman" w:cs="Times New Roman"/>
          </w:rPr>
          <w:t>kalev.hark@sotsiaalkindlustusamet.ee</w:t>
        </w:r>
      </w:hyperlink>
      <w:r w:rsidR="000F04C0" w:rsidRPr="00765BE8">
        <w:rPr>
          <w:rFonts w:ascii="Times New Roman" w:hAnsi="Times New Roman" w:cs="Times New Roman"/>
        </w:rPr>
        <w:t>)</w:t>
      </w:r>
      <w:r w:rsidR="000F04C0">
        <w:rPr>
          <w:rFonts w:ascii="Times New Roman" w:hAnsi="Times New Roman" w:cs="Times New Roman"/>
        </w:rPr>
        <w:t xml:space="preserve"> ja </w:t>
      </w:r>
      <w:r w:rsidR="00C665CA">
        <w:rPr>
          <w:rFonts w:ascii="Times New Roman" w:hAnsi="Times New Roman" w:cs="Times New Roman"/>
        </w:rPr>
        <w:t xml:space="preserve">sama </w:t>
      </w:r>
      <w:r w:rsidR="000F04C0">
        <w:rPr>
          <w:rFonts w:ascii="Times New Roman" w:hAnsi="Times New Roman" w:cs="Times New Roman"/>
        </w:rPr>
        <w:t>talituse teenuseomanik Mariliis Raidma (</w:t>
      </w:r>
      <w:hyperlink r:id="rId25" w:history="1">
        <w:r w:rsidR="002F1E7A" w:rsidRPr="00D521C6">
          <w:rPr>
            <w:rStyle w:val="Hperlink"/>
            <w:rFonts w:ascii="Times New Roman" w:hAnsi="Times New Roman" w:cs="Times New Roman"/>
          </w:rPr>
          <w:t>mariliis.raidma@sotsiaalkindlustusamet.ee</w:t>
        </w:r>
      </w:hyperlink>
      <w:r w:rsidR="000F04C0">
        <w:rPr>
          <w:rFonts w:ascii="Times New Roman" w:hAnsi="Times New Roman" w:cs="Times New Roman"/>
        </w:rPr>
        <w:t>).</w:t>
      </w:r>
    </w:p>
    <w:p w14:paraId="3A18C90F" w14:textId="77777777" w:rsidR="006F2307" w:rsidRDefault="006F2307" w:rsidP="00AB45CA">
      <w:pPr>
        <w:spacing w:after="0" w:line="240" w:lineRule="auto"/>
        <w:jc w:val="both"/>
        <w:rPr>
          <w:rFonts w:ascii="Times New Roman" w:hAnsi="Times New Roman" w:cs="Times New Roman"/>
        </w:rPr>
      </w:pPr>
    </w:p>
    <w:p w14:paraId="22CEA561" w14:textId="2626CD46" w:rsidR="006F2307" w:rsidRPr="006F2307" w:rsidRDefault="006F2307" w:rsidP="001216AE">
      <w:pPr>
        <w:spacing w:after="0" w:line="240" w:lineRule="auto"/>
        <w:jc w:val="both"/>
        <w:rPr>
          <w:rFonts w:ascii="Times New Roman" w:hAnsi="Times New Roman"/>
        </w:rPr>
      </w:pPr>
      <w:r>
        <w:rPr>
          <w:rFonts w:ascii="Times New Roman" w:hAnsi="Times New Roman"/>
        </w:rPr>
        <w:t xml:space="preserve">Eelnõu ja seletuskirja </w:t>
      </w:r>
      <w:r w:rsidRPr="005302E4">
        <w:rPr>
          <w:rFonts w:ascii="Times New Roman" w:hAnsi="Times New Roman"/>
        </w:rPr>
        <w:t>on keeletoimetanud Rahandusministeeriumi ühisosakonna dokumendihaldustalituse keeletoimetaja Virge Tammaru (</w:t>
      </w:r>
      <w:hyperlink r:id="rId26" w:history="1">
        <w:r w:rsidRPr="00CC669E">
          <w:rPr>
            <w:rStyle w:val="Hperlink"/>
            <w:rFonts w:ascii="Times New Roman" w:hAnsi="Times New Roman"/>
          </w:rPr>
          <w:t>virge.tammaru@fin.ee</w:t>
        </w:r>
      </w:hyperlink>
      <w:r>
        <w:rPr>
          <w:rFonts w:ascii="Times New Roman" w:hAnsi="Times New Roman"/>
        </w:rPr>
        <w:t>)</w:t>
      </w:r>
    </w:p>
    <w:p w14:paraId="55C1608C" w14:textId="2F7C3F2B" w:rsidR="000F04C0" w:rsidRPr="0006061E" w:rsidRDefault="000F04C0" w:rsidP="00082DA1">
      <w:pPr>
        <w:spacing w:after="0"/>
        <w:jc w:val="both"/>
        <w:rPr>
          <w:rFonts w:ascii="Times New Roman" w:hAnsi="Times New Roman" w:cs="Times New Roman"/>
        </w:rPr>
      </w:pPr>
    </w:p>
    <w:p w14:paraId="7AE761A2" w14:textId="77777777" w:rsidR="00D5050A" w:rsidRPr="0006061E" w:rsidRDefault="00D5050A" w:rsidP="006F2307">
      <w:pPr>
        <w:pStyle w:val="Loendilik"/>
        <w:numPr>
          <w:ilvl w:val="1"/>
          <w:numId w:val="6"/>
        </w:numPr>
        <w:spacing w:after="0" w:line="240" w:lineRule="auto"/>
        <w:jc w:val="both"/>
        <w:rPr>
          <w:rFonts w:ascii="Times New Roman" w:hAnsi="Times New Roman"/>
          <w:b/>
          <w:bCs/>
        </w:rPr>
      </w:pPr>
      <w:r w:rsidRPr="0006061E">
        <w:rPr>
          <w:rFonts w:ascii="Times New Roman" w:hAnsi="Times New Roman"/>
          <w:b/>
          <w:bCs/>
        </w:rPr>
        <w:t xml:space="preserve"> Märkused</w:t>
      </w:r>
    </w:p>
    <w:p w14:paraId="19997A3E" w14:textId="77777777" w:rsidR="00741587" w:rsidRDefault="00741587" w:rsidP="00AB45CA">
      <w:pPr>
        <w:spacing w:after="0" w:line="240" w:lineRule="auto"/>
        <w:jc w:val="both"/>
        <w:rPr>
          <w:rFonts w:ascii="Times New Roman" w:hAnsi="Times New Roman"/>
          <w:lang w:eastAsia="et-EE"/>
        </w:rPr>
      </w:pPr>
    </w:p>
    <w:p w14:paraId="1FBF8672" w14:textId="7BF0D64A" w:rsidR="00253D00" w:rsidRDefault="00253D00" w:rsidP="00AB45CA">
      <w:pPr>
        <w:spacing w:after="0" w:line="240" w:lineRule="auto"/>
        <w:jc w:val="both"/>
        <w:rPr>
          <w:rFonts w:ascii="Times New Roman" w:hAnsi="Times New Roman"/>
          <w:lang w:eastAsia="et-EE"/>
        </w:rPr>
      </w:pPr>
      <w:r>
        <w:rPr>
          <w:rFonts w:ascii="Times New Roman" w:hAnsi="Times New Roman"/>
          <w:lang w:eastAsia="et-EE"/>
        </w:rPr>
        <w:t xml:space="preserve">Eelnõu on otseselt seotud EL-i õigusega, kuivõrd eelnõuga võetakse üle </w:t>
      </w:r>
      <w:r w:rsidR="002E1AF5">
        <w:rPr>
          <w:rFonts w:ascii="Times New Roman" w:hAnsi="Times New Roman"/>
          <w:lang w:eastAsia="et-EE"/>
        </w:rPr>
        <w:t xml:space="preserve">Euroopa </w:t>
      </w:r>
      <w:r w:rsidR="00701AAD">
        <w:rPr>
          <w:rFonts w:ascii="Times New Roman" w:hAnsi="Times New Roman"/>
          <w:lang w:eastAsia="et-EE"/>
        </w:rPr>
        <w:t>L</w:t>
      </w:r>
      <w:r w:rsidR="002E1AF5">
        <w:rPr>
          <w:rFonts w:ascii="Times New Roman" w:hAnsi="Times New Roman"/>
          <w:lang w:eastAsia="et-EE"/>
        </w:rPr>
        <w:t xml:space="preserve">iidu puudega inimese kaardi ja parkimiskaardi </w:t>
      </w:r>
      <w:r w:rsidRPr="00B778AB">
        <w:rPr>
          <w:rFonts w:ascii="Times New Roman" w:hAnsi="Times New Roman"/>
          <w:lang w:eastAsia="et-EE"/>
        </w:rPr>
        <w:t>direktiiv.</w:t>
      </w:r>
    </w:p>
    <w:p w14:paraId="30B2974F" w14:textId="77777777" w:rsidR="006046FE" w:rsidRDefault="006046FE" w:rsidP="00AB45CA">
      <w:pPr>
        <w:spacing w:after="0" w:line="240" w:lineRule="auto"/>
        <w:jc w:val="both"/>
        <w:rPr>
          <w:rFonts w:ascii="Times New Roman" w:hAnsi="Times New Roman"/>
          <w:lang w:eastAsia="et-EE"/>
        </w:rPr>
      </w:pPr>
    </w:p>
    <w:p w14:paraId="76CC0F27" w14:textId="48D092F8" w:rsidR="006046FE" w:rsidRDefault="006046FE" w:rsidP="007463B5">
      <w:pPr>
        <w:spacing w:after="0" w:line="240" w:lineRule="auto"/>
        <w:jc w:val="both"/>
        <w:rPr>
          <w:rFonts w:ascii="Times New Roman" w:hAnsi="Times New Roman"/>
        </w:rPr>
      </w:pPr>
      <w:r w:rsidRPr="1005CBCE">
        <w:rPr>
          <w:rFonts w:ascii="Times New Roman" w:hAnsi="Times New Roman"/>
          <w:lang w:eastAsia="et-EE"/>
        </w:rPr>
        <w:t>Eelnõu on seotud Vabariigi Valitsuse tegevusprogrammiga, mille kohaselt esitatakse Vabariigi Valitsusele hiljemalt 2026. aasta I</w:t>
      </w:r>
      <w:r w:rsidR="008D4770">
        <w:rPr>
          <w:rFonts w:ascii="Times New Roman" w:hAnsi="Times New Roman"/>
          <w:lang w:eastAsia="et-EE"/>
        </w:rPr>
        <w:t>V</w:t>
      </w:r>
      <w:r w:rsidRPr="1005CBCE">
        <w:rPr>
          <w:rFonts w:ascii="Times New Roman" w:hAnsi="Times New Roman"/>
          <w:lang w:eastAsia="et-EE"/>
        </w:rPr>
        <w:t xml:space="preserve"> kvartalis </w:t>
      </w:r>
      <w:r w:rsidR="008D4770">
        <w:rPr>
          <w:rFonts w:ascii="Times New Roman" w:hAnsi="Times New Roman"/>
          <w:lang w:eastAsia="et-EE"/>
        </w:rPr>
        <w:t xml:space="preserve">puuetega </w:t>
      </w:r>
      <w:r w:rsidR="00AE0817">
        <w:rPr>
          <w:rFonts w:ascii="Times New Roman" w:hAnsi="Times New Roman"/>
          <w:lang w:eastAsia="et-EE"/>
        </w:rPr>
        <w:t xml:space="preserve">inimeste sotsiaaltoetuste seaduse eelnõu </w:t>
      </w:r>
      <w:r w:rsidR="00AE0817" w:rsidRPr="00437D45">
        <w:rPr>
          <w:rFonts w:ascii="Times New Roman" w:hAnsi="Times New Roman"/>
        </w:rPr>
        <w:t>direktiiv</w:t>
      </w:r>
      <w:r w:rsidR="00AE0817">
        <w:rPr>
          <w:rFonts w:ascii="Times New Roman" w:hAnsi="Times New Roman"/>
        </w:rPr>
        <w:t>ide</w:t>
      </w:r>
      <w:r w:rsidR="00AE0817" w:rsidRPr="00437D45">
        <w:rPr>
          <w:rFonts w:ascii="Times New Roman" w:hAnsi="Times New Roman"/>
        </w:rPr>
        <w:t xml:space="preserve"> (EL) </w:t>
      </w:r>
      <w:r w:rsidR="00AE0817" w:rsidRPr="0017592F">
        <w:rPr>
          <w:rFonts w:ascii="Times New Roman" w:hAnsi="Times New Roman"/>
        </w:rPr>
        <w:t>2024/2841</w:t>
      </w:r>
      <w:r w:rsidR="002462DC">
        <w:rPr>
          <w:rFonts w:ascii="Times New Roman" w:hAnsi="Times New Roman"/>
        </w:rPr>
        <w:t xml:space="preserve"> </w:t>
      </w:r>
      <w:r w:rsidR="00AE0817">
        <w:rPr>
          <w:rFonts w:ascii="Times New Roman" w:hAnsi="Times New Roman"/>
        </w:rPr>
        <w:t xml:space="preserve">ja </w:t>
      </w:r>
      <w:r w:rsidR="00AE0817" w:rsidRPr="00F51324">
        <w:rPr>
          <w:rFonts w:ascii="Times New Roman" w:hAnsi="Times New Roman"/>
        </w:rPr>
        <w:t>2024/2842</w:t>
      </w:r>
      <w:r w:rsidR="00AE0817">
        <w:rPr>
          <w:rFonts w:ascii="Times New Roman" w:hAnsi="Times New Roman"/>
        </w:rPr>
        <w:t xml:space="preserve"> ülevõtmiseks.</w:t>
      </w:r>
      <w:r w:rsidR="005647F4">
        <w:rPr>
          <w:rFonts w:ascii="Times New Roman" w:hAnsi="Times New Roman"/>
        </w:rPr>
        <w:t xml:space="preserve"> </w:t>
      </w:r>
      <w:r w:rsidR="005647F4" w:rsidRPr="005647F4">
        <w:rPr>
          <w:rFonts w:ascii="Times New Roman" w:hAnsi="Times New Roman"/>
        </w:rPr>
        <w:t xml:space="preserve">Direktiivide ülevõtmiseks vajalikud </w:t>
      </w:r>
      <w:r w:rsidR="00911272">
        <w:rPr>
          <w:rFonts w:ascii="Times New Roman" w:hAnsi="Times New Roman"/>
        </w:rPr>
        <w:t>seaduse muudatused</w:t>
      </w:r>
      <w:r w:rsidR="005647F4" w:rsidRPr="005647F4">
        <w:rPr>
          <w:rFonts w:ascii="Times New Roman" w:hAnsi="Times New Roman"/>
        </w:rPr>
        <w:t xml:space="preserve"> tuleb vastu võtta ja avaldada hiljemalt 5. juuniks 2027 </w:t>
      </w:r>
      <w:r w:rsidR="00911272">
        <w:rPr>
          <w:rFonts w:ascii="Times New Roman" w:hAnsi="Times New Roman"/>
        </w:rPr>
        <w:t>ja</w:t>
      </w:r>
      <w:r w:rsidR="005647F4" w:rsidRPr="005647F4">
        <w:rPr>
          <w:rFonts w:ascii="Times New Roman" w:hAnsi="Times New Roman"/>
        </w:rPr>
        <w:t xml:space="preserve"> neid tuleb kohaldada alates 5. juunist 2028.</w:t>
      </w:r>
      <w:r w:rsidR="002505F9">
        <w:rPr>
          <w:rFonts w:ascii="Times New Roman" w:hAnsi="Times New Roman"/>
        </w:rPr>
        <w:t xml:space="preserve"> </w:t>
      </w:r>
      <w:r w:rsidR="002505F9" w:rsidRPr="002505F9">
        <w:rPr>
          <w:rFonts w:ascii="Times New Roman" w:hAnsi="Times New Roman"/>
        </w:rPr>
        <w:t xml:space="preserve">Enne 5. juunit 2028 välja antud puudega inimese parkimiskaardid tuleb </w:t>
      </w:r>
      <w:r w:rsidR="002505F9">
        <w:rPr>
          <w:rFonts w:ascii="Times New Roman" w:hAnsi="Times New Roman"/>
        </w:rPr>
        <w:t xml:space="preserve">asendada </w:t>
      </w:r>
      <w:r w:rsidR="002505F9" w:rsidRPr="002505F9">
        <w:rPr>
          <w:rFonts w:ascii="Times New Roman" w:hAnsi="Times New Roman"/>
        </w:rPr>
        <w:t>Euroopa puudega inimese parkimiskaartidega hiljemalt 5. detsembriks 2029.</w:t>
      </w:r>
    </w:p>
    <w:p w14:paraId="5399668E" w14:textId="77777777" w:rsidR="00F10400" w:rsidRDefault="00F10400" w:rsidP="00AB45CA">
      <w:pPr>
        <w:spacing w:after="0" w:line="240" w:lineRule="auto"/>
        <w:jc w:val="both"/>
        <w:rPr>
          <w:rFonts w:ascii="Times New Roman" w:hAnsi="Times New Roman"/>
          <w:lang w:eastAsia="et-EE"/>
        </w:rPr>
      </w:pPr>
    </w:p>
    <w:p w14:paraId="14D4B550" w14:textId="4E28408D" w:rsidR="006046FE" w:rsidRDefault="006046FE" w:rsidP="00AB45CA">
      <w:pPr>
        <w:spacing w:after="0" w:line="240" w:lineRule="auto"/>
        <w:jc w:val="both"/>
        <w:rPr>
          <w:rFonts w:ascii="Times New Roman" w:hAnsi="Times New Roman"/>
          <w:lang w:eastAsia="et-EE"/>
        </w:rPr>
      </w:pPr>
      <w:r w:rsidRPr="00741587">
        <w:rPr>
          <w:rFonts w:ascii="Times New Roman" w:hAnsi="Times New Roman"/>
          <w:lang w:eastAsia="et-EE"/>
        </w:rPr>
        <w:t>Eelnõu on seotud 2028</w:t>
      </w:r>
      <w:r w:rsidR="00F10400">
        <w:rPr>
          <w:rFonts w:ascii="Times New Roman" w:hAnsi="Times New Roman"/>
          <w:lang w:eastAsia="et-EE"/>
        </w:rPr>
        <w:t>.</w:t>
      </w:r>
      <w:r w:rsidRPr="00741587">
        <w:rPr>
          <w:rFonts w:ascii="Times New Roman" w:hAnsi="Times New Roman"/>
          <w:lang w:eastAsia="et-EE"/>
        </w:rPr>
        <w:t>–2031. aasta riigieelarve strateegiaga.</w:t>
      </w:r>
    </w:p>
    <w:p w14:paraId="3B20016C" w14:textId="77777777" w:rsidR="00741587" w:rsidRDefault="00741587" w:rsidP="00AB45CA">
      <w:pPr>
        <w:spacing w:after="0" w:line="240" w:lineRule="auto"/>
        <w:rPr>
          <w:rFonts w:ascii="Times New Roman" w:hAnsi="Times New Roman"/>
          <w:lang w:eastAsia="et-EE"/>
        </w:rPr>
      </w:pPr>
    </w:p>
    <w:p w14:paraId="12E520D6" w14:textId="54A39C15" w:rsidR="00E24370" w:rsidRPr="00FE14E8" w:rsidRDefault="00E24370" w:rsidP="00CE2A85">
      <w:pPr>
        <w:spacing w:after="0" w:line="240" w:lineRule="auto"/>
        <w:jc w:val="both"/>
        <w:rPr>
          <w:rFonts w:ascii="Times New Roman" w:hAnsi="Times New Roman"/>
          <w:lang w:eastAsia="et-EE"/>
        </w:rPr>
      </w:pPr>
      <w:r w:rsidRPr="00FE14E8">
        <w:rPr>
          <w:rFonts w:ascii="Times New Roman" w:hAnsi="Times New Roman"/>
          <w:lang w:eastAsia="et-EE"/>
        </w:rPr>
        <w:t>Eelnõu</w:t>
      </w:r>
      <w:r w:rsidR="00147FE0">
        <w:rPr>
          <w:rFonts w:ascii="Times New Roman" w:hAnsi="Times New Roman"/>
          <w:lang w:eastAsia="et-EE"/>
        </w:rPr>
        <w:t xml:space="preserve"> kohaselt</w:t>
      </w:r>
      <w:r w:rsidRPr="00FE14E8">
        <w:rPr>
          <w:rFonts w:ascii="Times New Roman" w:hAnsi="Times New Roman"/>
          <w:lang w:eastAsia="et-EE"/>
        </w:rPr>
        <w:t xml:space="preserve"> muudetakse järgmi</w:t>
      </w:r>
      <w:r w:rsidR="002462DC">
        <w:rPr>
          <w:rFonts w:ascii="Times New Roman" w:hAnsi="Times New Roman"/>
          <w:lang w:eastAsia="et-EE"/>
        </w:rPr>
        <w:t>si seadusi</w:t>
      </w:r>
      <w:r w:rsidRPr="00FE14E8">
        <w:rPr>
          <w:rFonts w:ascii="Times New Roman" w:hAnsi="Times New Roman"/>
          <w:lang w:eastAsia="et-EE"/>
        </w:rPr>
        <w:t>:</w:t>
      </w:r>
    </w:p>
    <w:p w14:paraId="0BC9C486" w14:textId="720270EB" w:rsidR="006B2105" w:rsidRPr="00FE14E8" w:rsidRDefault="00E24370" w:rsidP="00CE2A85">
      <w:pPr>
        <w:spacing w:after="0" w:line="240" w:lineRule="auto"/>
        <w:jc w:val="both"/>
        <w:rPr>
          <w:rFonts w:ascii="Times New Roman" w:hAnsi="Times New Roman"/>
          <w:lang w:eastAsia="et-EE"/>
        </w:rPr>
      </w:pPr>
      <w:r w:rsidRPr="00FE14E8">
        <w:rPr>
          <w:rFonts w:ascii="Times New Roman" w:hAnsi="Times New Roman"/>
          <w:lang w:eastAsia="et-EE"/>
        </w:rPr>
        <w:t>1) puuetega inimeste sotsiaaltoetuste seadus (</w:t>
      </w:r>
      <w:r w:rsidR="006B2105" w:rsidRPr="00FE14E8">
        <w:rPr>
          <w:rFonts w:ascii="Times New Roman" w:hAnsi="Times New Roman"/>
          <w:lang w:eastAsia="et-EE"/>
        </w:rPr>
        <w:t>PISTS</w:t>
      </w:r>
      <w:r w:rsidRPr="00FE14E8">
        <w:rPr>
          <w:rFonts w:ascii="Times New Roman" w:hAnsi="Times New Roman"/>
          <w:lang w:eastAsia="et-EE"/>
        </w:rPr>
        <w:t xml:space="preserve">) avaldamismärkega </w:t>
      </w:r>
      <w:r w:rsidR="008D2547" w:rsidRPr="00FE14E8">
        <w:rPr>
          <w:rFonts w:ascii="Times New Roman" w:hAnsi="Times New Roman"/>
          <w:lang w:eastAsia="et-EE"/>
        </w:rPr>
        <w:t>RT I, 30.06.2026, 21</w:t>
      </w:r>
      <w:r w:rsidR="00C52406" w:rsidRPr="00FE14E8">
        <w:rPr>
          <w:rFonts w:ascii="Times New Roman" w:hAnsi="Times New Roman"/>
          <w:lang w:eastAsia="et-EE"/>
        </w:rPr>
        <w:t>;</w:t>
      </w:r>
    </w:p>
    <w:p w14:paraId="670580A7" w14:textId="35DF6F51" w:rsidR="00E24370" w:rsidRPr="00FE14E8" w:rsidRDefault="00E24370" w:rsidP="00CE2A85">
      <w:pPr>
        <w:spacing w:after="0" w:line="240" w:lineRule="auto"/>
        <w:jc w:val="both"/>
        <w:rPr>
          <w:rFonts w:ascii="Times New Roman" w:hAnsi="Times New Roman"/>
          <w:lang w:eastAsia="et-EE"/>
        </w:rPr>
      </w:pPr>
      <w:r w:rsidRPr="00FE14E8">
        <w:rPr>
          <w:rFonts w:ascii="Times New Roman" w:hAnsi="Times New Roman"/>
          <w:lang w:eastAsia="et-EE"/>
        </w:rPr>
        <w:t xml:space="preserve">2) </w:t>
      </w:r>
      <w:r w:rsidR="00D8396E" w:rsidRPr="00FE14E8">
        <w:rPr>
          <w:rFonts w:ascii="Times New Roman" w:hAnsi="Times New Roman"/>
          <w:lang w:eastAsia="et-EE"/>
        </w:rPr>
        <w:t>liiklusseadus (LS)</w:t>
      </w:r>
      <w:r w:rsidR="00BE236E" w:rsidRPr="00FE14E8">
        <w:rPr>
          <w:rFonts w:ascii="Times New Roman" w:hAnsi="Times New Roman"/>
          <w:lang w:eastAsia="et-EE"/>
        </w:rPr>
        <w:t xml:space="preserve"> </w:t>
      </w:r>
      <w:r w:rsidR="00FE14E8" w:rsidRPr="00FE14E8">
        <w:rPr>
          <w:rFonts w:ascii="Times New Roman" w:hAnsi="Times New Roman"/>
          <w:lang w:eastAsia="et-EE"/>
        </w:rPr>
        <w:t xml:space="preserve">avaldamismärkega RT I, 11.07.2026, </w:t>
      </w:r>
      <w:r w:rsidR="00E605D9">
        <w:rPr>
          <w:rFonts w:ascii="Times New Roman" w:hAnsi="Times New Roman"/>
          <w:lang w:eastAsia="et-EE"/>
        </w:rPr>
        <w:t>45</w:t>
      </w:r>
      <w:r w:rsidR="00FE14E8" w:rsidRPr="00FE14E8">
        <w:rPr>
          <w:rFonts w:ascii="Times New Roman" w:hAnsi="Times New Roman"/>
          <w:lang w:eastAsia="et-EE"/>
        </w:rPr>
        <w:t>;</w:t>
      </w:r>
    </w:p>
    <w:p w14:paraId="0873C07F" w14:textId="4C3D919B" w:rsidR="006B2105" w:rsidRPr="00FE14E8" w:rsidRDefault="006B2105" w:rsidP="00CE2A85">
      <w:pPr>
        <w:spacing w:after="0" w:line="240" w:lineRule="auto"/>
        <w:jc w:val="both"/>
        <w:rPr>
          <w:rFonts w:ascii="Times New Roman" w:hAnsi="Times New Roman"/>
          <w:lang w:eastAsia="et-EE"/>
        </w:rPr>
      </w:pPr>
      <w:r w:rsidRPr="00FE14E8">
        <w:rPr>
          <w:rFonts w:ascii="Times New Roman" w:hAnsi="Times New Roman"/>
          <w:lang w:eastAsia="et-EE"/>
        </w:rPr>
        <w:t>3)</w:t>
      </w:r>
      <w:r w:rsidR="00FE14E8">
        <w:rPr>
          <w:rFonts w:ascii="Times New Roman" w:hAnsi="Times New Roman"/>
          <w:lang w:eastAsia="et-EE"/>
        </w:rPr>
        <w:t xml:space="preserve"> </w:t>
      </w:r>
      <w:r w:rsidR="002D3FB4">
        <w:rPr>
          <w:rFonts w:ascii="Times New Roman" w:hAnsi="Times New Roman"/>
          <w:lang w:eastAsia="et-EE"/>
        </w:rPr>
        <w:t>muuseumiseadus (</w:t>
      </w:r>
      <w:proofErr w:type="spellStart"/>
      <w:r w:rsidR="002D3FB4">
        <w:rPr>
          <w:rFonts w:ascii="Times New Roman" w:hAnsi="Times New Roman"/>
          <w:lang w:eastAsia="et-EE"/>
        </w:rPr>
        <w:t>MuuS</w:t>
      </w:r>
      <w:proofErr w:type="spellEnd"/>
      <w:r w:rsidR="002D3FB4">
        <w:rPr>
          <w:rFonts w:ascii="Times New Roman" w:hAnsi="Times New Roman"/>
          <w:lang w:eastAsia="et-EE"/>
        </w:rPr>
        <w:t xml:space="preserve">) avaldamismärkega </w:t>
      </w:r>
      <w:r w:rsidR="002D3FB4" w:rsidRPr="002D3FB4">
        <w:rPr>
          <w:rFonts w:ascii="Times New Roman" w:hAnsi="Times New Roman"/>
          <w:lang w:eastAsia="et-EE"/>
        </w:rPr>
        <w:t>RT I, 12.07.2025, 22</w:t>
      </w:r>
      <w:r w:rsidR="002D3FB4">
        <w:rPr>
          <w:rFonts w:ascii="Times New Roman" w:hAnsi="Times New Roman"/>
          <w:lang w:eastAsia="et-EE"/>
        </w:rPr>
        <w:t>;</w:t>
      </w:r>
    </w:p>
    <w:p w14:paraId="1D5ED196" w14:textId="45204D4F" w:rsidR="006B2105" w:rsidRDefault="006B2105" w:rsidP="00CE2A85">
      <w:pPr>
        <w:spacing w:after="0" w:line="240" w:lineRule="auto"/>
        <w:jc w:val="both"/>
        <w:rPr>
          <w:rFonts w:ascii="Times New Roman" w:hAnsi="Times New Roman"/>
          <w:lang w:eastAsia="et-EE"/>
        </w:rPr>
      </w:pPr>
      <w:r w:rsidRPr="00FE14E8">
        <w:rPr>
          <w:rFonts w:ascii="Times New Roman" w:hAnsi="Times New Roman"/>
          <w:lang w:eastAsia="et-EE"/>
        </w:rPr>
        <w:t xml:space="preserve">4) </w:t>
      </w:r>
      <w:r w:rsidR="00552629">
        <w:rPr>
          <w:rFonts w:ascii="Times New Roman" w:hAnsi="Times New Roman"/>
          <w:lang w:eastAsia="et-EE"/>
        </w:rPr>
        <w:t xml:space="preserve">ühistranspordiseadus (ÜTS) </w:t>
      </w:r>
      <w:r w:rsidR="0055078F">
        <w:rPr>
          <w:rFonts w:ascii="Times New Roman" w:hAnsi="Times New Roman"/>
          <w:lang w:eastAsia="et-EE"/>
        </w:rPr>
        <w:t xml:space="preserve">avaldamismärkega </w:t>
      </w:r>
      <w:r w:rsidR="0055078F" w:rsidRPr="0055078F">
        <w:rPr>
          <w:rFonts w:ascii="Times New Roman" w:hAnsi="Times New Roman"/>
          <w:lang w:eastAsia="et-EE"/>
        </w:rPr>
        <w:t>RT I, 18.12.2025, 21</w:t>
      </w:r>
      <w:r w:rsidR="0055078F">
        <w:rPr>
          <w:rFonts w:ascii="Times New Roman" w:hAnsi="Times New Roman"/>
          <w:lang w:eastAsia="et-EE"/>
        </w:rPr>
        <w:t>.</w:t>
      </w:r>
    </w:p>
    <w:p w14:paraId="3EE9E8D0" w14:textId="77777777" w:rsidR="00E24370" w:rsidRDefault="00E24370" w:rsidP="00CE2A85">
      <w:pPr>
        <w:spacing w:after="0" w:line="240" w:lineRule="auto"/>
        <w:jc w:val="both"/>
        <w:rPr>
          <w:rFonts w:ascii="Times New Roman" w:hAnsi="Times New Roman"/>
          <w:lang w:eastAsia="et-EE"/>
        </w:rPr>
      </w:pPr>
    </w:p>
    <w:p w14:paraId="72E2B93D" w14:textId="3E02CD76" w:rsidR="00557F23" w:rsidRDefault="00F0160B" w:rsidP="00CE2A85">
      <w:pPr>
        <w:spacing w:after="0" w:line="240" w:lineRule="auto"/>
        <w:jc w:val="both"/>
        <w:rPr>
          <w:rFonts w:ascii="Times New Roman" w:hAnsi="Times New Roman"/>
        </w:rPr>
      </w:pPr>
      <w:r>
        <w:rPr>
          <w:rFonts w:ascii="Times New Roman" w:hAnsi="Times New Roman"/>
        </w:rPr>
        <w:t xml:space="preserve">Eelnõu on seotud isikuandmete töötlemisega isikuandmete kaitse </w:t>
      </w:r>
      <w:proofErr w:type="spellStart"/>
      <w:r>
        <w:rPr>
          <w:rFonts w:ascii="Times New Roman" w:hAnsi="Times New Roman"/>
        </w:rPr>
        <w:t>üldmääruse</w:t>
      </w:r>
      <w:proofErr w:type="spellEnd"/>
      <w:r>
        <w:rPr>
          <w:rFonts w:ascii="Times New Roman" w:hAnsi="Times New Roman"/>
        </w:rPr>
        <w:t xml:space="preserve"> tähenduses ning selle kohta on koostatud täpsem mõjuanalüüs seletuskirja punktis 6.</w:t>
      </w:r>
      <w:r w:rsidR="004626EB">
        <w:rPr>
          <w:rFonts w:ascii="Times New Roman" w:hAnsi="Times New Roman"/>
        </w:rPr>
        <w:t>3</w:t>
      </w:r>
      <w:r>
        <w:rPr>
          <w:rFonts w:ascii="Times New Roman" w:hAnsi="Times New Roman"/>
        </w:rPr>
        <w:t>.</w:t>
      </w:r>
    </w:p>
    <w:p w14:paraId="3000AC42" w14:textId="77777777" w:rsidR="00F64140" w:rsidRDefault="00F64140" w:rsidP="00CE2A85">
      <w:pPr>
        <w:spacing w:after="0" w:line="240" w:lineRule="auto"/>
        <w:jc w:val="both"/>
        <w:rPr>
          <w:rFonts w:ascii="Times New Roman" w:hAnsi="Times New Roman"/>
        </w:rPr>
      </w:pPr>
    </w:p>
    <w:p w14:paraId="0BAAD4C9" w14:textId="712D9E67" w:rsidR="00F64140" w:rsidRPr="00561302" w:rsidRDefault="00F64140" w:rsidP="00CE2A85">
      <w:pPr>
        <w:spacing w:after="0" w:line="240" w:lineRule="auto"/>
        <w:jc w:val="both"/>
        <w:rPr>
          <w:rFonts w:ascii="Times New Roman" w:hAnsi="Times New Roman"/>
          <w:lang w:eastAsia="et-EE"/>
        </w:rPr>
      </w:pPr>
      <w:r>
        <w:rPr>
          <w:rFonts w:ascii="Times New Roman" w:hAnsi="Times New Roman"/>
        </w:rPr>
        <w:t>Eelnõu</w:t>
      </w:r>
      <w:r w:rsidR="00C047B6">
        <w:rPr>
          <w:rFonts w:ascii="Times New Roman" w:hAnsi="Times New Roman"/>
        </w:rPr>
        <w:t>kohane seadus</w:t>
      </w:r>
      <w:r>
        <w:rPr>
          <w:rFonts w:ascii="Times New Roman" w:hAnsi="Times New Roman"/>
        </w:rPr>
        <w:t xml:space="preserve"> mõjutab halduskoormust.</w:t>
      </w:r>
      <w:r w:rsidR="002858A3">
        <w:rPr>
          <w:rFonts w:ascii="Times New Roman" w:hAnsi="Times New Roman"/>
        </w:rPr>
        <w:t xml:space="preserve"> Täpsem halduskoormuse muutuste kirjeldus on esitatud seletuskirja punktis 6.</w:t>
      </w:r>
      <w:r w:rsidR="00B54476">
        <w:rPr>
          <w:rFonts w:ascii="Times New Roman" w:hAnsi="Times New Roman"/>
        </w:rPr>
        <w:t>4</w:t>
      </w:r>
      <w:r w:rsidR="00067BD2">
        <w:rPr>
          <w:rFonts w:ascii="Times New Roman" w:hAnsi="Times New Roman"/>
        </w:rPr>
        <w:t>.</w:t>
      </w:r>
    </w:p>
    <w:p w14:paraId="346864D3" w14:textId="77777777" w:rsidR="000D52E4" w:rsidRDefault="000D52E4" w:rsidP="00CE2A85">
      <w:pPr>
        <w:spacing w:after="0" w:line="240" w:lineRule="auto"/>
        <w:jc w:val="both"/>
        <w:rPr>
          <w:rFonts w:ascii="Times New Roman" w:hAnsi="Times New Roman"/>
        </w:rPr>
      </w:pPr>
    </w:p>
    <w:p w14:paraId="2F42D7A1" w14:textId="0980EA39" w:rsidR="00D5050A" w:rsidRDefault="006B4B0E" w:rsidP="00CE2A85">
      <w:pPr>
        <w:spacing w:after="0" w:line="240" w:lineRule="auto"/>
        <w:jc w:val="both"/>
        <w:rPr>
          <w:rFonts w:ascii="Times New Roman" w:hAnsi="Times New Roman"/>
          <w:lang w:eastAsia="et-EE"/>
        </w:rPr>
      </w:pPr>
      <w:r w:rsidRPr="002852A3">
        <w:rPr>
          <w:rFonts w:ascii="Times New Roman" w:hAnsi="Times New Roman"/>
          <w:lang w:eastAsia="et-EE"/>
        </w:rPr>
        <w:t>Eelnõu seadusena vastuvõtmiseks on vajalik Riigikogu poolthäälteenamus.</w:t>
      </w:r>
    </w:p>
    <w:p w14:paraId="1AFA182A" w14:textId="77777777" w:rsidR="00D66BA4" w:rsidRDefault="00D66BA4" w:rsidP="00AB45CA">
      <w:pPr>
        <w:spacing w:after="0" w:line="240" w:lineRule="auto"/>
        <w:rPr>
          <w:rFonts w:ascii="Times New Roman" w:hAnsi="Times New Roman"/>
          <w:lang w:eastAsia="et-EE"/>
        </w:rPr>
      </w:pPr>
    </w:p>
    <w:p w14:paraId="325709B7" w14:textId="77777777" w:rsidR="00D5050A" w:rsidRPr="0006061E" w:rsidRDefault="00D5050A" w:rsidP="00AB45CA">
      <w:pPr>
        <w:pStyle w:val="Loendilik"/>
        <w:numPr>
          <w:ilvl w:val="0"/>
          <w:numId w:val="6"/>
        </w:numPr>
        <w:spacing w:after="0" w:line="240" w:lineRule="auto"/>
        <w:jc w:val="both"/>
        <w:rPr>
          <w:rFonts w:ascii="Times New Roman" w:hAnsi="Times New Roman"/>
          <w:b/>
        </w:rPr>
      </w:pPr>
      <w:r w:rsidRPr="0006061E">
        <w:rPr>
          <w:rFonts w:ascii="Times New Roman" w:hAnsi="Times New Roman"/>
          <w:b/>
        </w:rPr>
        <w:t>Seaduse eesmärk</w:t>
      </w:r>
    </w:p>
    <w:p w14:paraId="501C7D3B" w14:textId="77777777" w:rsidR="00D5050A" w:rsidRPr="0006061E" w:rsidRDefault="00D5050A" w:rsidP="00AB45CA">
      <w:pPr>
        <w:spacing w:after="0" w:line="240" w:lineRule="auto"/>
        <w:rPr>
          <w:rFonts w:ascii="Times New Roman" w:hAnsi="Times New Roman"/>
        </w:rPr>
      </w:pPr>
    </w:p>
    <w:p w14:paraId="6FFD32C6" w14:textId="77777777" w:rsidR="00D5050A" w:rsidRPr="0006061E" w:rsidRDefault="00D5050A" w:rsidP="00AB45CA">
      <w:pPr>
        <w:pStyle w:val="Pealkiri1"/>
        <w:spacing w:before="0" w:beforeAutospacing="0" w:after="0" w:afterAutospacing="0" w:line="240" w:lineRule="auto"/>
        <w:rPr>
          <w:rFonts w:ascii="Times New Roman" w:hAnsi="Times New Roman"/>
          <w:b w:val="0"/>
          <w:sz w:val="24"/>
          <w:lang w:eastAsia="et-EE"/>
        </w:rPr>
        <w:sectPr w:rsidR="00D5050A" w:rsidRPr="0006061E" w:rsidSect="000074F8">
          <w:type w:val="continuous"/>
          <w:pgSz w:w="11906" w:h="16838"/>
          <w:pgMar w:top="1134" w:right="1134" w:bottom="1134" w:left="1701" w:header="680" w:footer="680" w:gutter="0"/>
          <w:cols w:space="708"/>
          <w:docGrid w:linePitch="360"/>
        </w:sectPr>
      </w:pPr>
    </w:p>
    <w:p w14:paraId="5C7A66C2" w14:textId="35E7E135" w:rsidR="00313BE8" w:rsidRDefault="009C4D18" w:rsidP="00AB45CA">
      <w:pPr>
        <w:spacing w:after="0" w:line="240" w:lineRule="auto"/>
        <w:jc w:val="both"/>
        <w:rPr>
          <w:rFonts w:ascii="Times New Roman" w:hAnsi="Times New Roman"/>
          <w:bCs/>
          <w:lang w:eastAsia="et-EE"/>
        </w:rPr>
      </w:pPr>
      <w:r w:rsidRPr="009C4D18">
        <w:rPr>
          <w:rFonts w:ascii="Times New Roman" w:hAnsi="Times New Roman"/>
          <w:lang w:eastAsia="et-EE"/>
        </w:rPr>
        <w:t>Seaduse eesmärk on võtta Eestis kasutusele Euroopa puudega inimese kaart ja Euroopa puudega inimese parkimiskaart, tagada teistes Euroopa Liidu liikmesriikides väljastatud kaartide tunnustamine Eestis ning võimaldada kaartide alusel puudega inimestele teises liikmesriigis juurdepääs puude alusel antavatele eritingimustele ja</w:t>
      </w:r>
      <w:r w:rsidR="00DD1AAA">
        <w:rPr>
          <w:rFonts w:ascii="Times New Roman" w:hAnsi="Times New Roman"/>
          <w:lang w:eastAsia="et-EE"/>
        </w:rPr>
        <w:t xml:space="preserve"> eeliskohtlemisele</w:t>
      </w:r>
      <w:r w:rsidRPr="009C4D18">
        <w:rPr>
          <w:rFonts w:ascii="Times New Roman" w:hAnsi="Times New Roman"/>
          <w:lang w:eastAsia="et-EE"/>
        </w:rPr>
        <w:t>.</w:t>
      </w:r>
      <w:r w:rsidR="00D464F9">
        <w:rPr>
          <w:rFonts w:ascii="Times New Roman" w:hAnsi="Times New Roman"/>
          <w:lang w:eastAsia="et-EE"/>
        </w:rPr>
        <w:t>.</w:t>
      </w:r>
      <w:r w:rsidR="000B5E2F" w:rsidRPr="00642D0A">
        <w:rPr>
          <w:rFonts w:ascii="Times New Roman" w:hAnsi="Times New Roman"/>
          <w:lang w:eastAsia="et-EE"/>
        </w:rPr>
        <w:t xml:space="preserve"> </w:t>
      </w:r>
      <w:r w:rsidR="00B733B7" w:rsidRPr="00B733B7">
        <w:rPr>
          <w:rFonts w:ascii="Times New Roman" w:hAnsi="Times New Roman"/>
          <w:lang w:eastAsia="et-EE"/>
        </w:rPr>
        <w:t xml:space="preserve">HÕNTE § 1 lõike 2 punkti 2 kohaselt ei ole eelnõule koostatud väljatöötamiskavatsust, kuna eelnõuga rakendatakse Euroopa Liidu õigust </w:t>
      </w:r>
      <w:r w:rsidR="00F83158">
        <w:rPr>
          <w:rFonts w:ascii="Times New Roman" w:hAnsi="Times New Roman"/>
          <w:lang w:eastAsia="et-EE"/>
        </w:rPr>
        <w:t>ja</w:t>
      </w:r>
      <w:r w:rsidR="00B733B7" w:rsidRPr="00B733B7">
        <w:rPr>
          <w:rFonts w:ascii="Times New Roman" w:hAnsi="Times New Roman"/>
          <w:lang w:eastAsia="et-EE"/>
        </w:rPr>
        <w:t xml:space="preserve"> direktiivide eelnõude menetlemisel on sisuliselt käsitletud väljatöötamiskavatsuses analüüsitavaid küsimusi, sealhulgas lahendatavat probleemi ja selle põhjuseid, eesmärke, võimalikke lahendusi ja nende mõjusid ning kavandatava regulatsiooni rakendamisega seotud küsimusi. </w:t>
      </w:r>
      <w:r w:rsidR="00313BE8">
        <w:rPr>
          <w:rFonts w:ascii="Times New Roman" w:hAnsi="Times New Roman"/>
          <w:bCs/>
          <w:lang w:eastAsia="et-EE"/>
        </w:rPr>
        <w:t>Direktiivi</w:t>
      </w:r>
      <w:r w:rsidR="00313BE8" w:rsidRPr="007F2A90">
        <w:rPr>
          <w:rFonts w:ascii="Times New Roman" w:hAnsi="Times New Roman"/>
          <w:bCs/>
          <w:lang w:eastAsia="et-EE"/>
        </w:rPr>
        <w:t xml:space="preserve"> õiguslikuks aluseks on E</w:t>
      </w:r>
      <w:r w:rsidR="00313BE8">
        <w:rPr>
          <w:rFonts w:ascii="Times New Roman" w:hAnsi="Times New Roman"/>
          <w:bCs/>
          <w:lang w:eastAsia="et-EE"/>
        </w:rPr>
        <w:t>L-i</w:t>
      </w:r>
      <w:r w:rsidR="00313BE8" w:rsidRPr="007F2A90">
        <w:rPr>
          <w:rFonts w:ascii="Times New Roman" w:hAnsi="Times New Roman"/>
          <w:bCs/>
          <w:lang w:eastAsia="et-EE"/>
        </w:rPr>
        <w:t xml:space="preserve"> toimimise lepingu artikli 114 lõige 1</w:t>
      </w:r>
      <w:r w:rsidR="00313BE8" w:rsidRPr="00603F16">
        <w:rPr>
          <w:rFonts w:ascii="Times New Roman" w:hAnsi="Times New Roman"/>
          <w:bCs/>
          <w:lang w:eastAsia="et-EE"/>
        </w:rPr>
        <w:t>, mis võimaldab võtta õigus- ja haldusnormide ühtlustamise meetmeid, mille eesmärk on siseturu rajamine ja selle toimimine</w:t>
      </w:r>
      <w:r w:rsidR="00313BE8" w:rsidRPr="007F2A90">
        <w:rPr>
          <w:rFonts w:ascii="Times New Roman" w:hAnsi="Times New Roman"/>
          <w:bCs/>
          <w:lang w:eastAsia="et-EE"/>
        </w:rPr>
        <w:t xml:space="preserve">. </w:t>
      </w:r>
      <w:r w:rsidR="00313BE8" w:rsidRPr="00B05696">
        <w:rPr>
          <w:rFonts w:ascii="Times New Roman" w:hAnsi="Times New Roman"/>
          <w:bCs/>
          <w:lang w:eastAsia="et-EE"/>
        </w:rPr>
        <w:t>Nimetatud</w:t>
      </w:r>
      <w:r w:rsidR="00313BE8" w:rsidRPr="007F2A90">
        <w:rPr>
          <w:rFonts w:ascii="Times New Roman" w:hAnsi="Times New Roman"/>
          <w:bCs/>
          <w:lang w:eastAsia="et-EE"/>
        </w:rPr>
        <w:t xml:space="preserve"> lõige sätestab, et seadusandliku tavamenetluse kohaselt ning pärast konsulteerimist majandus- ja sotsiaalkomiteega võtavad Euroopa Parlament ja nõukogu liikmesriikides nii õigus- kui ka haldusnormide ühtlustamiseks meetmeid, mille eesmärk on siseturu rajamine ja selle toimimine.</w:t>
      </w:r>
    </w:p>
    <w:p w14:paraId="3C007BE1" w14:textId="77777777" w:rsidR="0043000D" w:rsidRDefault="0043000D" w:rsidP="00AB45CA">
      <w:pPr>
        <w:spacing w:after="0" w:line="240" w:lineRule="auto"/>
        <w:jc w:val="both"/>
        <w:rPr>
          <w:rFonts w:ascii="Times New Roman" w:hAnsi="Times New Roman"/>
          <w:bCs/>
          <w:lang w:eastAsia="et-EE"/>
        </w:rPr>
      </w:pPr>
    </w:p>
    <w:p w14:paraId="741F1E27" w14:textId="6CF41591" w:rsidR="00D5050A" w:rsidRDefault="005F3BA6" w:rsidP="00AB45CA">
      <w:pPr>
        <w:spacing w:after="0" w:line="240" w:lineRule="auto"/>
        <w:jc w:val="both"/>
        <w:rPr>
          <w:rFonts w:ascii="Times New Roman" w:hAnsi="Times New Roman"/>
          <w:bCs/>
          <w:lang w:eastAsia="et-EE"/>
        </w:rPr>
      </w:pPr>
      <w:r>
        <w:rPr>
          <w:rFonts w:ascii="Times New Roman" w:hAnsi="Times New Roman"/>
          <w:bCs/>
          <w:lang w:eastAsia="et-EE"/>
        </w:rPr>
        <w:t xml:space="preserve">Euroopa Liidu puudega inimese kaardi ja parkimiskaardi direktiiv on osa </w:t>
      </w:r>
      <w:r w:rsidRPr="004A3311">
        <w:rPr>
          <w:rFonts w:ascii="Times New Roman" w:hAnsi="Times New Roman"/>
          <w:bCs/>
          <w:lang w:eastAsia="et-EE"/>
        </w:rPr>
        <w:t>Euroopa puu</w:t>
      </w:r>
      <w:r w:rsidR="0033776B">
        <w:rPr>
          <w:rFonts w:ascii="Times New Roman" w:hAnsi="Times New Roman"/>
          <w:bCs/>
          <w:lang w:eastAsia="et-EE"/>
        </w:rPr>
        <w:t>dega</w:t>
      </w:r>
      <w:r w:rsidRPr="004A3311">
        <w:rPr>
          <w:rFonts w:ascii="Times New Roman" w:hAnsi="Times New Roman"/>
          <w:bCs/>
          <w:lang w:eastAsia="et-EE"/>
        </w:rPr>
        <w:t xml:space="preserve"> inimeste </w:t>
      </w:r>
      <w:r w:rsidR="005E4E74">
        <w:rPr>
          <w:rFonts w:ascii="Times New Roman" w:hAnsi="Times New Roman"/>
          <w:bCs/>
          <w:lang w:eastAsia="et-EE"/>
        </w:rPr>
        <w:t xml:space="preserve">õiguste </w:t>
      </w:r>
      <w:r w:rsidRPr="004A3311">
        <w:rPr>
          <w:rFonts w:ascii="Times New Roman" w:hAnsi="Times New Roman"/>
          <w:bCs/>
          <w:lang w:eastAsia="et-EE"/>
        </w:rPr>
        <w:t xml:space="preserve">strateegia </w:t>
      </w:r>
      <w:r w:rsidR="002E67CD">
        <w:rPr>
          <w:rFonts w:ascii="Times New Roman" w:hAnsi="Times New Roman"/>
          <w:bCs/>
          <w:lang w:eastAsia="et-EE"/>
        </w:rPr>
        <w:t>2021–2030</w:t>
      </w:r>
      <w:r w:rsidR="00DF6114">
        <w:rPr>
          <w:rStyle w:val="Allmrkuseviide"/>
          <w:rFonts w:ascii="Times New Roman" w:hAnsi="Times New Roman"/>
          <w:bCs/>
          <w:lang w:eastAsia="et-EE"/>
        </w:rPr>
        <w:footnoteReference w:id="4"/>
      </w:r>
      <w:r w:rsidR="002E67CD">
        <w:rPr>
          <w:rFonts w:ascii="Times New Roman" w:hAnsi="Times New Roman"/>
          <w:bCs/>
          <w:lang w:eastAsia="et-EE"/>
        </w:rPr>
        <w:t xml:space="preserve"> </w:t>
      </w:r>
      <w:r>
        <w:rPr>
          <w:rFonts w:ascii="Times New Roman" w:hAnsi="Times New Roman"/>
          <w:bCs/>
          <w:lang w:eastAsia="et-EE"/>
        </w:rPr>
        <w:t xml:space="preserve">elluviimise </w:t>
      </w:r>
      <w:r w:rsidR="004B1055">
        <w:rPr>
          <w:rFonts w:ascii="Times New Roman" w:hAnsi="Times New Roman"/>
          <w:bCs/>
          <w:lang w:eastAsia="et-EE"/>
        </w:rPr>
        <w:t xml:space="preserve">ja </w:t>
      </w:r>
      <w:r w:rsidR="00AD0507">
        <w:rPr>
          <w:rFonts w:ascii="Times New Roman" w:hAnsi="Times New Roman"/>
          <w:bCs/>
          <w:lang w:eastAsia="et-EE"/>
        </w:rPr>
        <w:t xml:space="preserve">tegevuste intensiivistamise </w:t>
      </w:r>
      <w:r>
        <w:rPr>
          <w:rFonts w:ascii="Times New Roman" w:hAnsi="Times New Roman"/>
          <w:bCs/>
          <w:lang w:eastAsia="et-EE"/>
        </w:rPr>
        <w:t xml:space="preserve">kavast. Direktiiv väljendab strateegia eesmärki </w:t>
      </w:r>
      <w:r w:rsidR="00120878">
        <w:rPr>
          <w:rFonts w:ascii="Times New Roman" w:hAnsi="Times New Roman"/>
          <w:bCs/>
          <w:lang w:eastAsia="et-EE"/>
        </w:rPr>
        <w:t>võimaldada puudega inimestele vaba liikumist</w:t>
      </w:r>
      <w:r w:rsidR="008B4377">
        <w:rPr>
          <w:rFonts w:ascii="Times New Roman" w:hAnsi="Times New Roman"/>
          <w:bCs/>
          <w:lang w:eastAsia="et-EE"/>
        </w:rPr>
        <w:t xml:space="preserve"> </w:t>
      </w:r>
      <w:r w:rsidR="008B4377" w:rsidRPr="008B4377">
        <w:rPr>
          <w:rFonts w:ascii="Times New Roman" w:hAnsi="Times New Roman"/>
          <w:bCs/>
          <w:lang w:eastAsia="et-EE"/>
        </w:rPr>
        <w:t>Euroopa Liidus, vähendades takistusi, mis tulenevad puude staatuse erinevast tunnustamisest liikmesriikides</w:t>
      </w:r>
      <w:r w:rsidR="008B4377">
        <w:rPr>
          <w:rFonts w:ascii="Times New Roman" w:hAnsi="Times New Roman"/>
          <w:bCs/>
          <w:lang w:eastAsia="et-EE"/>
        </w:rPr>
        <w:t xml:space="preserve"> </w:t>
      </w:r>
      <w:r w:rsidR="008B4377" w:rsidRPr="008B4377">
        <w:rPr>
          <w:rFonts w:ascii="Times New Roman" w:hAnsi="Times New Roman"/>
          <w:bCs/>
          <w:lang w:eastAsia="et-EE"/>
        </w:rPr>
        <w:t>ning tagades neile teistes liikmesriikides lühiajalisel viibimisel võrdsema juurdepääsu puude alusel pakutavatele soodustustele ja muudele õigustele.</w:t>
      </w:r>
    </w:p>
    <w:p w14:paraId="5EF34891" w14:textId="77777777" w:rsidR="0043000D" w:rsidRPr="00C565A4" w:rsidRDefault="0043000D" w:rsidP="00AB45CA">
      <w:pPr>
        <w:spacing w:after="0" w:line="240" w:lineRule="auto"/>
        <w:jc w:val="both"/>
        <w:rPr>
          <w:rFonts w:ascii="Times New Roman" w:hAnsi="Times New Roman"/>
          <w:bCs/>
          <w:color w:val="7030A0"/>
        </w:rPr>
      </w:pPr>
    </w:p>
    <w:p w14:paraId="68D4C124" w14:textId="77777777" w:rsidR="00D5050A" w:rsidRPr="0006061E" w:rsidRDefault="00D5050A" w:rsidP="00AB45CA">
      <w:pPr>
        <w:pStyle w:val="Loendilik"/>
        <w:numPr>
          <w:ilvl w:val="0"/>
          <w:numId w:val="6"/>
        </w:numPr>
        <w:spacing w:after="0" w:line="240" w:lineRule="auto"/>
        <w:jc w:val="both"/>
        <w:rPr>
          <w:rFonts w:ascii="Times New Roman" w:hAnsi="Times New Roman"/>
          <w:b/>
        </w:rPr>
      </w:pPr>
      <w:r w:rsidRPr="0006061E">
        <w:rPr>
          <w:rFonts w:ascii="Times New Roman" w:hAnsi="Times New Roman"/>
          <w:b/>
        </w:rPr>
        <w:t>Eelnõu sisu ja võrdlev analüüs</w:t>
      </w:r>
    </w:p>
    <w:p w14:paraId="0978766C" w14:textId="77777777" w:rsidR="00D5050A" w:rsidRPr="0006061E" w:rsidRDefault="00D5050A" w:rsidP="00AB45CA">
      <w:pPr>
        <w:spacing w:after="0" w:line="240" w:lineRule="auto"/>
        <w:rPr>
          <w:rFonts w:ascii="Times New Roman" w:hAnsi="Times New Roman"/>
        </w:rPr>
        <w:sectPr w:rsidR="00D5050A" w:rsidRPr="0006061E" w:rsidSect="000074F8">
          <w:type w:val="continuous"/>
          <w:pgSz w:w="11906" w:h="16838"/>
          <w:pgMar w:top="1134" w:right="1134" w:bottom="1134" w:left="1701" w:header="680" w:footer="680" w:gutter="0"/>
          <w:cols w:space="708"/>
          <w:docGrid w:linePitch="360"/>
        </w:sectPr>
      </w:pPr>
    </w:p>
    <w:p w14:paraId="273B13E9" w14:textId="77777777" w:rsidR="00D5050A" w:rsidRPr="0006061E" w:rsidRDefault="00D5050A" w:rsidP="00AB45CA">
      <w:pPr>
        <w:spacing w:after="0" w:line="240" w:lineRule="auto"/>
        <w:rPr>
          <w:rFonts w:ascii="Times New Roman" w:hAnsi="Times New Roman"/>
        </w:rPr>
        <w:sectPr w:rsidR="00D5050A" w:rsidRPr="0006061E" w:rsidSect="000074F8">
          <w:type w:val="continuous"/>
          <w:pgSz w:w="11906" w:h="16838"/>
          <w:pgMar w:top="1134" w:right="1134" w:bottom="1134" w:left="1701" w:header="680" w:footer="680" w:gutter="0"/>
          <w:cols w:space="708"/>
          <w:formProt w:val="0"/>
          <w:docGrid w:linePitch="360"/>
        </w:sectPr>
      </w:pPr>
    </w:p>
    <w:p w14:paraId="2077A27F" w14:textId="4251FA45" w:rsidR="00D5050A" w:rsidRDefault="0051242F" w:rsidP="00AB45CA">
      <w:pPr>
        <w:spacing w:after="0" w:line="240" w:lineRule="auto"/>
        <w:rPr>
          <w:rFonts w:ascii="Times New Roman" w:hAnsi="Times New Roman"/>
        </w:rPr>
      </w:pPr>
      <w:r>
        <w:rPr>
          <w:rFonts w:ascii="Times New Roman" w:hAnsi="Times New Roman"/>
        </w:rPr>
        <w:t xml:space="preserve">Eelnõu koosneb </w:t>
      </w:r>
      <w:r w:rsidR="000D080B">
        <w:rPr>
          <w:rFonts w:ascii="Times New Roman" w:hAnsi="Times New Roman"/>
        </w:rPr>
        <w:t>viiest</w:t>
      </w:r>
      <w:r w:rsidRPr="0051242F">
        <w:rPr>
          <w:rFonts w:ascii="Times New Roman" w:hAnsi="Times New Roman"/>
        </w:rPr>
        <w:t xml:space="preserve"> </w:t>
      </w:r>
      <w:r>
        <w:rPr>
          <w:rFonts w:ascii="Times New Roman" w:hAnsi="Times New Roman"/>
        </w:rPr>
        <w:t>paragrahvist.</w:t>
      </w:r>
    </w:p>
    <w:p w14:paraId="72EA966A" w14:textId="77777777" w:rsidR="00867043" w:rsidRDefault="00867043" w:rsidP="00AB45CA">
      <w:pPr>
        <w:spacing w:after="0" w:line="240" w:lineRule="auto"/>
        <w:rPr>
          <w:rFonts w:ascii="Times New Roman" w:hAnsi="Times New Roman"/>
        </w:rPr>
      </w:pPr>
    </w:p>
    <w:p w14:paraId="3823CA05" w14:textId="2B0CFF66" w:rsidR="00252480" w:rsidRDefault="00252480" w:rsidP="00AB45CA">
      <w:pPr>
        <w:spacing w:after="0" w:line="240" w:lineRule="auto"/>
        <w:rPr>
          <w:rFonts w:ascii="Times New Roman" w:hAnsi="Times New Roman"/>
          <w:b/>
          <w:bCs/>
        </w:rPr>
      </w:pPr>
      <w:r>
        <w:rPr>
          <w:rFonts w:ascii="Times New Roman" w:hAnsi="Times New Roman"/>
          <w:b/>
          <w:bCs/>
        </w:rPr>
        <w:t>Eelnõu §-ga 1 muudetakse PISTS-i.</w:t>
      </w:r>
    </w:p>
    <w:p w14:paraId="024FC210" w14:textId="77777777" w:rsidR="00405E86" w:rsidRDefault="00405E86" w:rsidP="00AB45CA">
      <w:pPr>
        <w:spacing w:after="0" w:line="240" w:lineRule="auto"/>
        <w:rPr>
          <w:rFonts w:ascii="Times New Roman" w:hAnsi="Times New Roman"/>
          <w:b/>
          <w:bCs/>
        </w:rPr>
      </w:pPr>
    </w:p>
    <w:p w14:paraId="358C0F56" w14:textId="61017EA6" w:rsidR="00405E86" w:rsidRDefault="00493D47" w:rsidP="00AB45CA">
      <w:pPr>
        <w:spacing w:after="0" w:line="240" w:lineRule="auto"/>
        <w:jc w:val="both"/>
        <w:rPr>
          <w:rFonts w:ascii="Times New Roman" w:hAnsi="Times New Roman" w:cs="Times New Roman"/>
        </w:rPr>
      </w:pPr>
      <w:r w:rsidRPr="02B8BE37">
        <w:rPr>
          <w:rFonts w:ascii="Times New Roman" w:hAnsi="Times New Roman"/>
          <w:b/>
          <w:bCs/>
        </w:rPr>
        <w:t xml:space="preserve">Eelnõu </w:t>
      </w:r>
      <w:r w:rsidR="00904F47">
        <w:rPr>
          <w:rFonts w:ascii="Times New Roman" w:hAnsi="Times New Roman"/>
          <w:b/>
          <w:bCs/>
        </w:rPr>
        <w:t>§</w:t>
      </w:r>
      <w:r w:rsidR="00287BC9">
        <w:rPr>
          <w:rFonts w:ascii="Times New Roman" w:hAnsi="Times New Roman"/>
          <w:b/>
          <w:bCs/>
        </w:rPr>
        <w:t xml:space="preserve"> </w:t>
      </w:r>
      <w:r w:rsidRPr="02B8BE37">
        <w:rPr>
          <w:rFonts w:ascii="Times New Roman" w:hAnsi="Times New Roman"/>
          <w:b/>
          <w:bCs/>
        </w:rPr>
        <w:t>1 punktiga 1</w:t>
      </w:r>
      <w:r w:rsidR="000626CA" w:rsidRPr="02B8BE37">
        <w:rPr>
          <w:rFonts w:ascii="Times New Roman" w:hAnsi="Times New Roman"/>
          <w:b/>
          <w:bCs/>
        </w:rPr>
        <w:t xml:space="preserve"> </w:t>
      </w:r>
      <w:r w:rsidR="000626CA" w:rsidRPr="00257638">
        <w:rPr>
          <w:rFonts w:ascii="Times New Roman" w:hAnsi="Times New Roman"/>
        </w:rPr>
        <w:t xml:space="preserve">muudetakse PISTS </w:t>
      </w:r>
      <w:r w:rsidR="004E5E66" w:rsidRPr="00257638">
        <w:rPr>
          <w:rFonts w:ascii="Times New Roman" w:hAnsi="Times New Roman" w:cs="Times New Roman"/>
        </w:rPr>
        <w:t>§ 1</w:t>
      </w:r>
      <w:r w:rsidR="006D0810">
        <w:rPr>
          <w:rFonts w:ascii="Times New Roman" w:hAnsi="Times New Roman" w:cs="Times New Roman"/>
        </w:rPr>
        <w:t xml:space="preserve"> l</w:t>
      </w:r>
      <w:r w:rsidR="00213B1D">
        <w:rPr>
          <w:rFonts w:ascii="Times New Roman" w:hAnsi="Times New Roman" w:cs="Times New Roman"/>
        </w:rPr>
        <w:t>õige</w:t>
      </w:r>
      <w:r w:rsidR="003B6186">
        <w:rPr>
          <w:rFonts w:ascii="Times New Roman" w:hAnsi="Times New Roman" w:cs="Times New Roman"/>
        </w:rPr>
        <w:t>t</w:t>
      </w:r>
      <w:r w:rsidR="006D0810">
        <w:rPr>
          <w:rFonts w:ascii="Times New Roman" w:hAnsi="Times New Roman" w:cs="Times New Roman"/>
        </w:rPr>
        <w:t xml:space="preserve"> 1</w:t>
      </w:r>
      <w:r w:rsidR="003B6186">
        <w:rPr>
          <w:rFonts w:ascii="Times New Roman" w:hAnsi="Times New Roman" w:cs="Times New Roman"/>
        </w:rPr>
        <w:t xml:space="preserve">, milles sätestatakse seaduse reguleerimisala. </w:t>
      </w:r>
      <w:r w:rsidR="00697711">
        <w:rPr>
          <w:rFonts w:ascii="Times New Roman" w:hAnsi="Times New Roman" w:cs="Times New Roman"/>
        </w:rPr>
        <w:t>R</w:t>
      </w:r>
      <w:r w:rsidR="00B947A0" w:rsidRPr="00B947A0">
        <w:rPr>
          <w:rFonts w:ascii="Times New Roman" w:hAnsi="Times New Roman" w:cs="Times New Roman"/>
        </w:rPr>
        <w:t xml:space="preserve">eguleerimisalasse </w:t>
      </w:r>
      <w:r w:rsidR="00697711">
        <w:rPr>
          <w:rFonts w:ascii="Times New Roman" w:hAnsi="Times New Roman" w:cs="Times New Roman"/>
        </w:rPr>
        <w:t xml:space="preserve">lisatakse </w:t>
      </w:r>
      <w:r w:rsidR="00B947A0" w:rsidRPr="00B947A0">
        <w:rPr>
          <w:rFonts w:ascii="Times New Roman" w:hAnsi="Times New Roman" w:cs="Times New Roman"/>
        </w:rPr>
        <w:t xml:space="preserve">Euroopa puudega inimese </w:t>
      </w:r>
      <w:r w:rsidR="00B947A0" w:rsidRPr="00002F7F">
        <w:rPr>
          <w:rFonts w:ascii="Times New Roman" w:hAnsi="Times New Roman" w:cs="Times New Roman"/>
        </w:rPr>
        <w:t xml:space="preserve">kaardi </w:t>
      </w:r>
      <w:r w:rsidR="00002F7F">
        <w:rPr>
          <w:rFonts w:ascii="Times New Roman" w:hAnsi="Times New Roman" w:cs="Times New Roman"/>
        </w:rPr>
        <w:t xml:space="preserve">saamise </w:t>
      </w:r>
      <w:r w:rsidR="00B947A0" w:rsidRPr="00002F7F">
        <w:rPr>
          <w:rFonts w:ascii="Times New Roman" w:hAnsi="Times New Roman" w:cs="Times New Roman"/>
        </w:rPr>
        <w:t>tingimused ja kord</w:t>
      </w:r>
      <w:r w:rsidR="00B947A0" w:rsidRPr="00B947A0">
        <w:rPr>
          <w:rFonts w:ascii="Times New Roman" w:hAnsi="Times New Roman" w:cs="Times New Roman"/>
        </w:rPr>
        <w:t xml:space="preserve"> seoses direktiivi ülevõtmisest tulenevate </w:t>
      </w:r>
      <w:r w:rsidR="00C76236">
        <w:rPr>
          <w:rFonts w:ascii="Times New Roman" w:hAnsi="Times New Roman" w:cs="Times New Roman"/>
        </w:rPr>
        <w:t>seaduse</w:t>
      </w:r>
      <w:r w:rsidR="00B947A0" w:rsidRPr="00B947A0">
        <w:rPr>
          <w:rFonts w:ascii="Times New Roman" w:hAnsi="Times New Roman" w:cs="Times New Roman"/>
        </w:rPr>
        <w:t>muudatustega.</w:t>
      </w:r>
    </w:p>
    <w:p w14:paraId="4D4CF252" w14:textId="77777777" w:rsidR="00A146E2" w:rsidRPr="00422096" w:rsidRDefault="00A146E2" w:rsidP="00AB45CA">
      <w:pPr>
        <w:spacing w:after="0" w:line="240" w:lineRule="auto"/>
        <w:jc w:val="both"/>
        <w:rPr>
          <w:rFonts w:ascii="Times New Roman" w:hAnsi="Times New Roman" w:cs="Times New Roman"/>
        </w:rPr>
      </w:pPr>
    </w:p>
    <w:p w14:paraId="20A59ED5" w14:textId="265509A3" w:rsidR="00624148" w:rsidRPr="00721EA6" w:rsidRDefault="00047ED5" w:rsidP="00AB45CA">
      <w:pPr>
        <w:spacing w:after="0" w:line="240" w:lineRule="auto"/>
        <w:jc w:val="both"/>
        <w:rPr>
          <w:rFonts w:ascii="Times New Roman" w:hAnsi="Times New Roman" w:cs="Times New Roman"/>
        </w:rPr>
      </w:pPr>
      <w:r w:rsidRPr="00721EA6">
        <w:rPr>
          <w:rFonts w:ascii="Times New Roman" w:hAnsi="Times New Roman" w:cs="Times New Roman"/>
          <w:b/>
          <w:bCs/>
        </w:rPr>
        <w:t xml:space="preserve">Eelnõu </w:t>
      </w:r>
      <w:r w:rsidR="005D4E14" w:rsidRPr="00721EA6">
        <w:rPr>
          <w:rFonts w:ascii="Times New Roman" w:hAnsi="Times New Roman" w:cs="Times New Roman"/>
          <w:b/>
          <w:bCs/>
        </w:rPr>
        <w:t>§</w:t>
      </w:r>
      <w:r w:rsidRPr="00721EA6">
        <w:rPr>
          <w:rFonts w:ascii="Times New Roman" w:hAnsi="Times New Roman" w:cs="Times New Roman"/>
          <w:b/>
          <w:bCs/>
        </w:rPr>
        <w:t xml:space="preserve"> 1 punktiga </w:t>
      </w:r>
      <w:r w:rsidR="00683916">
        <w:rPr>
          <w:rFonts w:ascii="Times New Roman" w:hAnsi="Times New Roman" w:cs="Times New Roman"/>
          <w:b/>
          <w:bCs/>
        </w:rPr>
        <w:t>2</w:t>
      </w:r>
      <w:r w:rsidRPr="00721EA6">
        <w:rPr>
          <w:rFonts w:ascii="Times New Roman" w:hAnsi="Times New Roman" w:cs="Times New Roman"/>
        </w:rPr>
        <w:t xml:space="preserve"> sõnastatakse </w:t>
      </w:r>
      <w:r w:rsidR="00877A14" w:rsidRPr="00721EA6">
        <w:rPr>
          <w:rFonts w:ascii="Times New Roman" w:hAnsi="Times New Roman" w:cs="Times New Roman"/>
        </w:rPr>
        <w:t xml:space="preserve">olulisel määral </w:t>
      </w:r>
      <w:r w:rsidRPr="00721EA6">
        <w:rPr>
          <w:rFonts w:ascii="Times New Roman" w:hAnsi="Times New Roman" w:cs="Times New Roman"/>
        </w:rPr>
        <w:t>ümber PISTS §</w:t>
      </w:r>
      <w:r w:rsidR="00034DFC" w:rsidRPr="00721EA6">
        <w:rPr>
          <w:rFonts w:ascii="Times New Roman" w:hAnsi="Times New Roman" w:cs="Times New Roman"/>
        </w:rPr>
        <w:t xml:space="preserve"> 2</w:t>
      </w:r>
      <w:r w:rsidR="00034DFC" w:rsidRPr="00721EA6">
        <w:rPr>
          <w:rFonts w:ascii="Times New Roman" w:hAnsi="Times New Roman" w:cs="Times New Roman"/>
          <w:vertAlign w:val="superscript"/>
        </w:rPr>
        <w:t>5</w:t>
      </w:r>
      <w:r w:rsidR="00034DFC" w:rsidRPr="00721EA6">
        <w:rPr>
          <w:rFonts w:ascii="Times New Roman" w:hAnsi="Times New Roman" w:cs="Times New Roman"/>
        </w:rPr>
        <w:t xml:space="preserve">. </w:t>
      </w:r>
      <w:r w:rsidR="00721EA6" w:rsidRPr="00721EA6">
        <w:rPr>
          <w:rFonts w:ascii="Times New Roman" w:hAnsi="Times New Roman" w:cs="Times New Roman"/>
          <w:bCs/>
        </w:rPr>
        <w:t>Paragrahvis sätestatakse Euroopa puudega inimese kaardi mõiste</w:t>
      </w:r>
      <w:r w:rsidR="00FA0970">
        <w:rPr>
          <w:rFonts w:ascii="Times New Roman" w:hAnsi="Times New Roman" w:cs="Times New Roman"/>
          <w:bCs/>
        </w:rPr>
        <w:t xml:space="preserve">, A-tähe </w:t>
      </w:r>
      <w:r w:rsidR="00173BC5">
        <w:rPr>
          <w:rFonts w:ascii="Times New Roman" w:hAnsi="Times New Roman" w:cs="Times New Roman"/>
          <w:bCs/>
        </w:rPr>
        <w:t>kaardile kandmise tingimused</w:t>
      </w:r>
      <w:r w:rsidR="00721EA6" w:rsidRPr="00721EA6">
        <w:rPr>
          <w:rFonts w:ascii="Times New Roman" w:hAnsi="Times New Roman" w:cs="Times New Roman"/>
          <w:bCs/>
        </w:rPr>
        <w:t xml:space="preserve"> ning volitusnormid kaardi vormi, tehnilise kirjelduse, andmekoosseisu, väljastamise ja kehtetuks tunnistamise korra kehtestamiseks. Kaardi väljastamist, kehtetuks tunnistamist ja kasutamisala käsitlevad sätted koondatakse eelnõuga seadusesse lisatavasse 2¹. peatükki.</w:t>
      </w:r>
    </w:p>
    <w:p w14:paraId="3D44A2E2" w14:textId="77777777" w:rsidR="00A146E2" w:rsidRPr="00364CC8" w:rsidRDefault="00A146E2" w:rsidP="00AB45CA">
      <w:pPr>
        <w:spacing w:after="0" w:line="240" w:lineRule="auto"/>
        <w:jc w:val="both"/>
        <w:rPr>
          <w:rFonts w:ascii="Times New Roman" w:hAnsi="Times New Roman" w:cs="Times New Roman"/>
        </w:rPr>
      </w:pPr>
    </w:p>
    <w:p w14:paraId="17D2BCF6" w14:textId="12FC166D" w:rsidR="00BE4A15" w:rsidRDefault="00E52B21" w:rsidP="00AB45CA">
      <w:pPr>
        <w:spacing w:after="0" w:line="240" w:lineRule="auto"/>
        <w:jc w:val="both"/>
        <w:rPr>
          <w:rFonts w:ascii="Times New Roman" w:hAnsi="Times New Roman" w:cs="Times New Roman"/>
        </w:rPr>
      </w:pPr>
      <w:r w:rsidRPr="00364CC8">
        <w:rPr>
          <w:rFonts w:ascii="Times New Roman" w:hAnsi="Times New Roman" w:cs="Times New Roman"/>
          <w:u w:val="single"/>
        </w:rPr>
        <w:t>Lõikes 1</w:t>
      </w:r>
      <w:r w:rsidRPr="00364CC8">
        <w:rPr>
          <w:rFonts w:ascii="Times New Roman" w:hAnsi="Times New Roman" w:cs="Times New Roman"/>
        </w:rPr>
        <w:t xml:space="preserve"> </w:t>
      </w:r>
      <w:r w:rsidR="00CA30E6">
        <w:rPr>
          <w:rFonts w:ascii="Times New Roman" w:hAnsi="Times New Roman" w:cs="Times New Roman"/>
        </w:rPr>
        <w:t>esitatakse</w:t>
      </w:r>
      <w:r w:rsidR="00BE4A15" w:rsidRPr="00BE4A15">
        <w:rPr>
          <w:rFonts w:ascii="Times New Roman" w:hAnsi="Times New Roman" w:cs="Times New Roman"/>
        </w:rPr>
        <w:t xml:space="preserve"> Euroopa puudega inimese kaar</w:t>
      </w:r>
      <w:r w:rsidR="00AE476D">
        <w:rPr>
          <w:rFonts w:ascii="Times New Roman" w:hAnsi="Times New Roman" w:cs="Times New Roman"/>
        </w:rPr>
        <w:t>di definitsioon.</w:t>
      </w:r>
      <w:r w:rsidR="00BE4A15" w:rsidRPr="00BE4A15">
        <w:rPr>
          <w:rFonts w:ascii="Times New Roman" w:hAnsi="Times New Roman" w:cs="Times New Roman"/>
        </w:rPr>
        <w:t xml:space="preserve"> Euroopa puudega inimese kaart on Euroopa Liidu liikmesriigi pädeva asutuse väljastatud füüsiline või digitaalne dokument, mis tõendab selle omaniku õigust kasutada </w:t>
      </w:r>
      <w:r w:rsidR="00C23A1B">
        <w:rPr>
          <w:rFonts w:ascii="Times New Roman" w:hAnsi="Times New Roman" w:cs="Times New Roman"/>
        </w:rPr>
        <w:t>avaliku sektori asutuste või eraettevõtjate poolt pakutavaid</w:t>
      </w:r>
      <w:r w:rsidR="00913B6A">
        <w:rPr>
          <w:rFonts w:ascii="Times New Roman" w:hAnsi="Times New Roman" w:cs="Times New Roman"/>
        </w:rPr>
        <w:t xml:space="preserve"> </w:t>
      </w:r>
      <w:r w:rsidR="00BE4A15" w:rsidRPr="00BE4A15">
        <w:rPr>
          <w:rFonts w:ascii="Times New Roman" w:hAnsi="Times New Roman" w:cs="Times New Roman"/>
        </w:rPr>
        <w:t>puudest tulenevaid eritingimusi või eeliskohtlemist liikmesriikides, kus sellised õigused on ette nähtud. Euroopa puudega inimese kaart ei loo uusi õigusi ega asenda liikmesriikide puude tuvastamise süsteeme, vaid võimaldab kaardi</w:t>
      </w:r>
      <w:r w:rsidR="00627A41">
        <w:rPr>
          <w:rFonts w:ascii="Times New Roman" w:hAnsi="Times New Roman" w:cs="Times New Roman"/>
        </w:rPr>
        <w:t>omajatel</w:t>
      </w:r>
      <w:r w:rsidR="00D869E7">
        <w:rPr>
          <w:rFonts w:ascii="Times New Roman" w:hAnsi="Times New Roman" w:cs="Times New Roman"/>
        </w:rPr>
        <w:t xml:space="preserve"> </w:t>
      </w:r>
      <w:r w:rsidR="00180DF3">
        <w:rPr>
          <w:rFonts w:ascii="Times New Roman" w:hAnsi="Times New Roman" w:cs="Times New Roman"/>
        </w:rPr>
        <w:t xml:space="preserve">liikmesriikides reisides saada samu </w:t>
      </w:r>
      <w:r w:rsidR="00AE5DE1">
        <w:rPr>
          <w:rFonts w:ascii="Times New Roman" w:hAnsi="Times New Roman" w:cs="Times New Roman"/>
        </w:rPr>
        <w:t>eritingimusi või eeliskohtlemist</w:t>
      </w:r>
      <w:r w:rsidR="00BE4A15" w:rsidRPr="00BE4A15">
        <w:rPr>
          <w:rFonts w:ascii="Times New Roman" w:hAnsi="Times New Roman" w:cs="Times New Roman"/>
        </w:rPr>
        <w:t>, mida kohaldatakse asjaomases liikmesriigis selle riigi puudega inimestele.</w:t>
      </w:r>
    </w:p>
    <w:p w14:paraId="155C4F76" w14:textId="77777777" w:rsidR="00B3756A" w:rsidRDefault="00B3756A" w:rsidP="00AB45CA">
      <w:pPr>
        <w:spacing w:after="0" w:line="240" w:lineRule="auto"/>
        <w:jc w:val="both"/>
        <w:rPr>
          <w:rFonts w:ascii="Times New Roman" w:hAnsi="Times New Roman"/>
        </w:rPr>
      </w:pPr>
    </w:p>
    <w:p w14:paraId="2358287E" w14:textId="7330CADC" w:rsidR="00E84A64" w:rsidRDefault="00E84A64" w:rsidP="00AB45CA">
      <w:pPr>
        <w:spacing w:after="0" w:line="240" w:lineRule="auto"/>
        <w:jc w:val="both"/>
        <w:rPr>
          <w:rFonts w:ascii="Times New Roman" w:hAnsi="Times New Roman"/>
        </w:rPr>
      </w:pPr>
      <w:r w:rsidRPr="004A4041">
        <w:rPr>
          <w:rFonts w:ascii="Times New Roman" w:hAnsi="Times New Roman"/>
          <w:u w:val="single"/>
        </w:rPr>
        <w:lastRenderedPageBreak/>
        <w:t xml:space="preserve">Lõikes </w:t>
      </w:r>
      <w:r w:rsidR="008C6E55">
        <w:rPr>
          <w:rFonts w:ascii="Times New Roman" w:hAnsi="Times New Roman"/>
          <w:u w:val="single"/>
        </w:rPr>
        <w:t>2</w:t>
      </w:r>
      <w:r>
        <w:rPr>
          <w:rFonts w:ascii="Times New Roman" w:hAnsi="Times New Roman"/>
        </w:rPr>
        <w:t xml:space="preserve"> </w:t>
      </w:r>
      <w:r w:rsidRPr="0035243E">
        <w:rPr>
          <w:rFonts w:ascii="Times New Roman" w:hAnsi="Times New Roman"/>
        </w:rPr>
        <w:t xml:space="preserve">sätestatakse volitusnorm, mille alusel kehtestab valdkonna eest vastutav minister määrusega Euroopa puudega </w:t>
      </w:r>
      <w:r>
        <w:rPr>
          <w:rFonts w:ascii="Times New Roman" w:hAnsi="Times New Roman"/>
        </w:rPr>
        <w:t>inimese</w:t>
      </w:r>
      <w:r w:rsidRPr="0035243E">
        <w:rPr>
          <w:rFonts w:ascii="Times New Roman" w:hAnsi="Times New Roman"/>
        </w:rPr>
        <w:t xml:space="preserve"> kaardi füüsilise ja digitaalse vormi, tehnilise kirjelduse, kaardile kantavate andmete loetelu </w:t>
      </w:r>
      <w:r w:rsidR="00691B6D">
        <w:rPr>
          <w:rFonts w:ascii="Times New Roman" w:hAnsi="Times New Roman"/>
        </w:rPr>
        <w:t>ning</w:t>
      </w:r>
      <w:r w:rsidRPr="0035243E">
        <w:rPr>
          <w:rFonts w:ascii="Times New Roman" w:hAnsi="Times New Roman"/>
        </w:rPr>
        <w:t xml:space="preserve"> kaardi väljastamise</w:t>
      </w:r>
      <w:r>
        <w:rPr>
          <w:rFonts w:ascii="Times New Roman" w:hAnsi="Times New Roman"/>
        </w:rPr>
        <w:t xml:space="preserve"> </w:t>
      </w:r>
      <w:r w:rsidR="00691B6D">
        <w:rPr>
          <w:rFonts w:ascii="Times New Roman" w:hAnsi="Times New Roman"/>
        </w:rPr>
        <w:t>ja</w:t>
      </w:r>
      <w:r w:rsidRPr="0035243E">
        <w:rPr>
          <w:rFonts w:ascii="Times New Roman" w:hAnsi="Times New Roman"/>
        </w:rPr>
        <w:t xml:space="preserve"> </w:t>
      </w:r>
      <w:r>
        <w:rPr>
          <w:rFonts w:ascii="Times New Roman" w:hAnsi="Times New Roman"/>
        </w:rPr>
        <w:t>kehtetuks tunnistamise</w:t>
      </w:r>
      <w:r w:rsidRPr="0035243E">
        <w:rPr>
          <w:rFonts w:ascii="Times New Roman" w:hAnsi="Times New Roman"/>
        </w:rPr>
        <w:t xml:space="preserve"> korra.</w:t>
      </w:r>
    </w:p>
    <w:p w14:paraId="08162798" w14:textId="77777777" w:rsidR="00E84A64" w:rsidRPr="0035243E" w:rsidRDefault="00E84A64" w:rsidP="00AB45CA">
      <w:pPr>
        <w:spacing w:after="0" w:line="240" w:lineRule="auto"/>
        <w:jc w:val="both"/>
        <w:rPr>
          <w:rFonts w:ascii="Times New Roman" w:hAnsi="Times New Roman"/>
        </w:rPr>
      </w:pPr>
    </w:p>
    <w:p w14:paraId="54F9A013" w14:textId="4BA9D69A" w:rsidR="00E84A64" w:rsidRDefault="00E84A64" w:rsidP="00525621">
      <w:pPr>
        <w:spacing w:after="0" w:line="240" w:lineRule="auto"/>
        <w:jc w:val="both"/>
        <w:rPr>
          <w:rFonts w:ascii="Times New Roman" w:hAnsi="Times New Roman"/>
        </w:rPr>
      </w:pPr>
      <w:r>
        <w:rPr>
          <w:rFonts w:ascii="Times New Roman" w:hAnsi="Times New Roman"/>
        </w:rPr>
        <w:t>Volitusnormi täiendamisel lähtutakse d</w:t>
      </w:r>
      <w:r w:rsidRPr="00F47788">
        <w:rPr>
          <w:rFonts w:ascii="Times New Roman" w:hAnsi="Times New Roman"/>
        </w:rPr>
        <w:t xml:space="preserve">irektiivi </w:t>
      </w:r>
      <w:r w:rsidR="00691B6D">
        <w:rPr>
          <w:rFonts w:ascii="Times New Roman" w:hAnsi="Times New Roman"/>
        </w:rPr>
        <w:t xml:space="preserve">I </w:t>
      </w:r>
      <w:r w:rsidRPr="00F47788">
        <w:rPr>
          <w:rFonts w:ascii="Times New Roman" w:hAnsi="Times New Roman"/>
        </w:rPr>
        <w:t>lisas</w:t>
      </w:r>
      <w:r>
        <w:rPr>
          <w:rFonts w:ascii="Times New Roman" w:hAnsi="Times New Roman"/>
        </w:rPr>
        <w:t xml:space="preserve"> </w:t>
      </w:r>
      <w:r w:rsidRPr="00F47788">
        <w:rPr>
          <w:rFonts w:ascii="Times New Roman" w:hAnsi="Times New Roman"/>
        </w:rPr>
        <w:t xml:space="preserve">sätestatud Euroopa puudega </w:t>
      </w:r>
      <w:r>
        <w:rPr>
          <w:rFonts w:ascii="Times New Roman" w:hAnsi="Times New Roman"/>
        </w:rPr>
        <w:t>inimese</w:t>
      </w:r>
      <w:r w:rsidRPr="00F47788">
        <w:rPr>
          <w:rFonts w:ascii="Times New Roman" w:hAnsi="Times New Roman"/>
        </w:rPr>
        <w:t xml:space="preserve"> kaardi kohustuslik</w:t>
      </w:r>
      <w:r>
        <w:rPr>
          <w:rFonts w:ascii="Times New Roman" w:hAnsi="Times New Roman"/>
        </w:rPr>
        <w:t>est</w:t>
      </w:r>
      <w:r w:rsidRPr="00F47788">
        <w:rPr>
          <w:rFonts w:ascii="Times New Roman" w:hAnsi="Times New Roman"/>
        </w:rPr>
        <w:t xml:space="preserve"> </w:t>
      </w:r>
      <w:r>
        <w:rPr>
          <w:rFonts w:ascii="Times New Roman" w:hAnsi="Times New Roman"/>
        </w:rPr>
        <w:t xml:space="preserve">vormi- </w:t>
      </w:r>
      <w:r w:rsidRPr="00563255">
        <w:rPr>
          <w:rFonts w:ascii="Times New Roman" w:hAnsi="Times New Roman"/>
        </w:rPr>
        <w:t>ja kujundusnõu</w:t>
      </w:r>
      <w:r>
        <w:rPr>
          <w:rFonts w:ascii="Times New Roman" w:hAnsi="Times New Roman"/>
        </w:rPr>
        <w:t>etest</w:t>
      </w:r>
      <w:r w:rsidRPr="00563255">
        <w:rPr>
          <w:rFonts w:ascii="Times New Roman" w:hAnsi="Times New Roman"/>
        </w:rPr>
        <w:t xml:space="preserve">, </w:t>
      </w:r>
      <w:r>
        <w:rPr>
          <w:rFonts w:ascii="Times New Roman" w:hAnsi="Times New Roman"/>
        </w:rPr>
        <w:t xml:space="preserve">mille eesmärk </w:t>
      </w:r>
      <w:r w:rsidRPr="00E67514">
        <w:rPr>
          <w:rFonts w:ascii="Times New Roman" w:hAnsi="Times New Roman"/>
        </w:rPr>
        <w:t>on tagada kogu Euroopa Liidus ühtse, turvalise ja kergesti äratuntava kaardi kasutamine. Muu hulgas nähakse ette, et kaardi füüsiline versioon sisaldab ruutkoodi ja muid turvaelemente, mis võimaldavad ennetada pettusi ning kontrollida kaardi ehtsust. Täpsemad tehnilised nõuded kehtestatakse Euroopa Komisjoni delegeeritud õigusaktidega.</w:t>
      </w:r>
    </w:p>
    <w:p w14:paraId="45142B62" w14:textId="77777777" w:rsidR="00275338" w:rsidRDefault="00275338" w:rsidP="00AB45CA">
      <w:pPr>
        <w:spacing w:after="0" w:line="240" w:lineRule="auto"/>
        <w:jc w:val="both"/>
        <w:rPr>
          <w:rFonts w:ascii="Times New Roman" w:hAnsi="Times New Roman"/>
        </w:rPr>
      </w:pPr>
    </w:p>
    <w:p w14:paraId="077ED90A" w14:textId="492FAD32" w:rsidR="00E84A64" w:rsidRPr="004132F2" w:rsidRDefault="00E84A64" w:rsidP="00525621">
      <w:pPr>
        <w:spacing w:after="0" w:line="240" w:lineRule="auto"/>
        <w:jc w:val="both"/>
        <w:rPr>
          <w:rFonts w:ascii="Times New Roman" w:hAnsi="Times New Roman"/>
        </w:rPr>
      </w:pPr>
      <w:r w:rsidRPr="004132F2">
        <w:rPr>
          <w:rFonts w:ascii="Times New Roman" w:hAnsi="Times New Roman"/>
        </w:rPr>
        <w:t>Volitusnorm võimaldab võtta riigisiseselt üle Euroopa Liidu õigusest tulenevad nõuded ning kehtestada Euroopa puudega inimese kaardi tehnilised ja sisulised tingimused. Nimetatud nõuded kavandatakse kehtestada sotsiaalministri 18. juuni 2019. a määruses nr 43 „Puudega isiku kaardile ja pensionitunnistusele kantavate andmete loetelu ning kaardi väljastamise kord“, mida muudetakse Euroopa puudega inimese kaardi regulatsiooni rakendamiseks.</w:t>
      </w:r>
    </w:p>
    <w:p w14:paraId="159B52E8" w14:textId="77777777" w:rsidR="00742627" w:rsidRDefault="00742627" w:rsidP="00AB45CA">
      <w:pPr>
        <w:spacing w:after="0" w:line="240" w:lineRule="auto"/>
        <w:jc w:val="both"/>
        <w:rPr>
          <w:rFonts w:ascii="Times New Roman" w:hAnsi="Times New Roman"/>
        </w:rPr>
      </w:pPr>
    </w:p>
    <w:p w14:paraId="49D83946" w14:textId="2D2C11A0" w:rsidR="00E84A64" w:rsidRDefault="00E84A64" w:rsidP="00AB45CA">
      <w:pPr>
        <w:spacing w:after="0" w:line="240" w:lineRule="auto"/>
        <w:jc w:val="both"/>
        <w:rPr>
          <w:rFonts w:ascii="Times New Roman" w:hAnsi="Times New Roman"/>
        </w:rPr>
      </w:pPr>
      <w:r w:rsidRPr="00E53BF6">
        <w:rPr>
          <w:rFonts w:ascii="Times New Roman" w:hAnsi="Times New Roman"/>
        </w:rPr>
        <w:t xml:space="preserve">Volitusnorm hõlmab ka digitaalse kaardi suhtes kohaldatavaid nõudeid, sealhulgas andmekaitse, turvalisuse ja koostalitlusvõime tagamist kooskõlas direktiivi ning isikuandmete kaitse </w:t>
      </w:r>
      <w:proofErr w:type="spellStart"/>
      <w:r w:rsidRPr="00E53BF6">
        <w:rPr>
          <w:rFonts w:ascii="Times New Roman" w:hAnsi="Times New Roman"/>
        </w:rPr>
        <w:t>üldmääruse</w:t>
      </w:r>
      <w:proofErr w:type="spellEnd"/>
      <w:r w:rsidRPr="00E53BF6">
        <w:rPr>
          <w:rFonts w:ascii="Times New Roman" w:hAnsi="Times New Roman"/>
        </w:rPr>
        <w:t xml:space="preserve"> põhimõtetega. Samuti sätestatakse volitusnormi alusel Euroopa puudega inimese kaardi väljastamise ja kehtetuks tunnistamise täpsem kord.</w:t>
      </w:r>
    </w:p>
    <w:p w14:paraId="47CB9A30" w14:textId="77777777" w:rsidR="000A73E0" w:rsidRDefault="000A73E0" w:rsidP="00AB45CA">
      <w:pPr>
        <w:spacing w:after="0" w:line="240" w:lineRule="auto"/>
        <w:jc w:val="both"/>
        <w:rPr>
          <w:rFonts w:ascii="Times New Roman" w:hAnsi="Times New Roman"/>
        </w:rPr>
      </w:pPr>
    </w:p>
    <w:p w14:paraId="7E793D83" w14:textId="5139367E" w:rsidR="00562104" w:rsidRDefault="000A73E0" w:rsidP="00562104">
      <w:pPr>
        <w:spacing w:after="0" w:line="240" w:lineRule="auto"/>
        <w:jc w:val="both"/>
        <w:rPr>
          <w:rFonts w:ascii="Times New Roman" w:hAnsi="Times New Roman" w:cs="Times New Roman"/>
        </w:rPr>
      </w:pPr>
      <w:r w:rsidRPr="000A73E0">
        <w:rPr>
          <w:rFonts w:ascii="Times New Roman" w:hAnsi="Times New Roman"/>
        </w:rPr>
        <w:t xml:space="preserve">Euroopa puudega inimese kaardile kantakse isikuandmed, mistõttu kujutab kaardi väljastamine, haldamine ja kasutamise kontrollimine endast isikuandmete töötlemist. </w:t>
      </w:r>
      <w:r w:rsidR="00562104" w:rsidRPr="001216AE">
        <w:rPr>
          <w:rFonts w:ascii="Times New Roman" w:hAnsi="Times New Roman" w:cs="Times New Roman"/>
        </w:rPr>
        <w:t xml:space="preserve">Kaardi väljastamiseks vajalikke andmeid töödeldakse sotsiaalkaitse infosüsteemis (SKAIS). Andmete töötlemise õiguslik alus tuleneb sotsiaalseadustiku üldosa seadusest ja selle alusel kehtestatud sotsiaalkaitseministri 5. märtsi 2019. a määrusest nr 12 „Sotsiaalkaitse infosüsteemi põhimäärus“ koostoimes käesolevas seaduses sätestatud kaardi väljastamise ülesandega. </w:t>
      </w:r>
      <w:r w:rsidR="007A5BA7">
        <w:rPr>
          <w:rFonts w:ascii="Times New Roman" w:hAnsi="Times New Roman" w:cs="Times New Roman"/>
        </w:rPr>
        <w:t>Sotsiaalkaitse</w:t>
      </w:r>
      <w:r w:rsidR="002A4377">
        <w:rPr>
          <w:rFonts w:ascii="Times New Roman" w:hAnsi="Times New Roman" w:cs="Times New Roman"/>
        </w:rPr>
        <w:t xml:space="preserve"> infosüsteemi p</w:t>
      </w:r>
      <w:r w:rsidR="00562104" w:rsidRPr="001216AE">
        <w:rPr>
          <w:rFonts w:ascii="Times New Roman" w:hAnsi="Times New Roman" w:cs="Times New Roman"/>
        </w:rPr>
        <w:t>õhimääruse § 1 lõike 2 kohaselt on infosüsteemi pidamise eesmärk Sotsiaalkindlustusameti seadustest tulenevate avalike ülesannete täitmine. Põhimääruse § 7 lõike 1 punktid 1 ja 8 näevad ette isiku üldandmete ning puudega isiku kaardi väljastamise andmete töötlemise. Isiku üldandmete koosseis on täpsustatud põhimääruse §-s 8, mille lõike 2 kohaselt kasutatakse neid andmeid Sotsiaalkindlustusameti seadustest tulenevate ülesannete täitmiseks. Seega on kaardi väljastamiseks vajalike isiku üldandmete töötlemine hõlmatud SKAIS-i olemasoleva andmetöötluse raamistikuga.</w:t>
      </w:r>
    </w:p>
    <w:p w14:paraId="132DE4C6" w14:textId="77777777" w:rsidR="005A7DA3" w:rsidRPr="001216AE" w:rsidRDefault="005A7DA3" w:rsidP="00562104">
      <w:pPr>
        <w:spacing w:after="0" w:line="240" w:lineRule="auto"/>
        <w:jc w:val="both"/>
        <w:rPr>
          <w:rFonts w:ascii="Times New Roman" w:hAnsi="Times New Roman" w:cs="Times New Roman"/>
        </w:rPr>
      </w:pPr>
    </w:p>
    <w:p w14:paraId="1FE0A299" w14:textId="2C6AC03C" w:rsidR="00562104" w:rsidRPr="00562104" w:rsidRDefault="00562104" w:rsidP="00562104">
      <w:pPr>
        <w:spacing w:after="0" w:line="240" w:lineRule="auto"/>
        <w:jc w:val="both"/>
        <w:rPr>
          <w:rFonts w:ascii="Times New Roman" w:hAnsi="Times New Roman"/>
        </w:rPr>
      </w:pPr>
      <w:r w:rsidRPr="00562104">
        <w:rPr>
          <w:rFonts w:ascii="Times New Roman" w:hAnsi="Times New Roman"/>
        </w:rPr>
        <w:t xml:space="preserve">Seda raamistikku täiendab käesoleva seaduse </w:t>
      </w:r>
      <w:r w:rsidRPr="00D40EA3">
        <w:rPr>
          <w:rFonts w:ascii="Times New Roman" w:hAnsi="Times New Roman"/>
        </w:rPr>
        <w:t>§ 14⁴,</w:t>
      </w:r>
      <w:r w:rsidRPr="00562104">
        <w:rPr>
          <w:rFonts w:ascii="Times New Roman" w:hAnsi="Times New Roman"/>
        </w:rPr>
        <w:t xml:space="preserve"> milles sätestatakse Euroopa puudega inimese kaardi menetlusega seotud isikuandmete töötlemise erisused, sealhulgas andmete töötlemise eesmärgid, Sotsiaalkindlustusameti õigus teha menetluseks vajalikke päringuid ning kasutada isikut tõendavate dokumentide andmekogust saadud näokujutist või fotot kaardile kandmiseks. Samuti reguleeritakse selles paragrahvis isikuandmete edastamist ning kaardi kasutamise õiguspärasuse kontrollimise ja väärkasutuse tuvastamisega seotud andmetöötlust.</w:t>
      </w:r>
      <w:r w:rsidR="00E551F3">
        <w:rPr>
          <w:rFonts w:ascii="Times New Roman" w:hAnsi="Times New Roman"/>
        </w:rPr>
        <w:t xml:space="preserve"> </w:t>
      </w:r>
      <w:r w:rsidRPr="00562104">
        <w:rPr>
          <w:rFonts w:ascii="Times New Roman" w:hAnsi="Times New Roman"/>
        </w:rPr>
        <w:t>Käesolevas lõikes sisalduv volitusnorm ei loo iseseisvat isikuandmete töötlemise alust, vaid võimaldab kehtestada kaardi vormi, tehnilise kirjelduse, kaardile kantavate andmete loetelu ning kaardi väljastamise ja kehtetuks tunnistamise täpsema korra. Kaardile kantavate andmete loeteluga määratakse kindlaks, millised kaardi väljastamiseks õiguspäraselt töödeldavatest andmetest kantakse kaardile.</w:t>
      </w:r>
    </w:p>
    <w:p w14:paraId="118C1025" w14:textId="77777777" w:rsidR="005D1483" w:rsidRDefault="005D1483" w:rsidP="00AB45CA">
      <w:pPr>
        <w:spacing w:after="0" w:line="240" w:lineRule="auto"/>
        <w:jc w:val="both"/>
        <w:rPr>
          <w:rFonts w:ascii="Times New Roman" w:hAnsi="Times New Roman"/>
        </w:rPr>
      </w:pPr>
    </w:p>
    <w:p w14:paraId="336E87D0" w14:textId="77777777" w:rsidR="001502FE" w:rsidRDefault="005D1483" w:rsidP="00AB45CA">
      <w:pPr>
        <w:spacing w:after="0" w:line="240" w:lineRule="auto"/>
        <w:jc w:val="both"/>
        <w:rPr>
          <w:rFonts w:ascii="Times New Roman" w:hAnsi="Times New Roman"/>
        </w:rPr>
      </w:pPr>
      <w:r w:rsidRPr="00325F44">
        <w:rPr>
          <w:rFonts w:ascii="Times New Roman" w:hAnsi="Times New Roman"/>
          <w:u w:val="single"/>
        </w:rPr>
        <w:t xml:space="preserve">Lõikes </w:t>
      </w:r>
      <w:r w:rsidR="008C6E55">
        <w:rPr>
          <w:rFonts w:ascii="Times New Roman" w:hAnsi="Times New Roman"/>
          <w:u w:val="single"/>
        </w:rPr>
        <w:t>3</w:t>
      </w:r>
      <w:r w:rsidRPr="00041853">
        <w:rPr>
          <w:rFonts w:ascii="Times New Roman" w:hAnsi="Times New Roman"/>
        </w:rPr>
        <w:t xml:space="preserve"> </w:t>
      </w:r>
      <w:r w:rsidR="00DF70BF" w:rsidRPr="00041853">
        <w:rPr>
          <w:rFonts w:ascii="Times New Roman" w:hAnsi="Times New Roman"/>
        </w:rPr>
        <w:t xml:space="preserve">sätestatakse A-tähe Euroopa puudega inimese kaardile kandmise tingimused. Direktiiv võimaldab liikmesriigil kanda Euroopa puudega inimese kaardile A-tähe, kuid selle kasutuselevõtmine ei ole kohustuslik. </w:t>
      </w:r>
      <w:r w:rsidR="00096403" w:rsidRPr="00096403">
        <w:rPr>
          <w:rFonts w:ascii="Times New Roman" w:hAnsi="Times New Roman"/>
        </w:rPr>
        <w:t xml:space="preserve">A-tähe eesmärk on näidata, et kaardiomanikul on suurem </w:t>
      </w:r>
      <w:r w:rsidR="00096403" w:rsidRPr="00096403">
        <w:rPr>
          <w:rFonts w:ascii="Times New Roman" w:hAnsi="Times New Roman"/>
        </w:rPr>
        <w:lastRenderedPageBreak/>
        <w:t xml:space="preserve">toetusvajadus </w:t>
      </w:r>
      <w:r w:rsidR="004948F5">
        <w:rPr>
          <w:rFonts w:ascii="Times New Roman" w:hAnsi="Times New Roman"/>
        </w:rPr>
        <w:t>ja</w:t>
      </w:r>
      <w:r w:rsidR="00096403" w:rsidRPr="00096403">
        <w:rPr>
          <w:rFonts w:ascii="Times New Roman" w:hAnsi="Times New Roman"/>
        </w:rPr>
        <w:t xml:space="preserve"> tal võib sellest tulenevalt olla õigus saatjale või abistajale ette nähtud eritingimustele või eeliskohtlemisele, näiteks juhul, kui teenuse</w:t>
      </w:r>
      <w:r w:rsidR="004948F5">
        <w:rPr>
          <w:rFonts w:ascii="Times New Roman" w:hAnsi="Times New Roman"/>
        </w:rPr>
        <w:t xml:space="preserve"> </w:t>
      </w:r>
      <w:r w:rsidR="00096403" w:rsidRPr="00096403">
        <w:rPr>
          <w:rFonts w:ascii="Times New Roman" w:hAnsi="Times New Roman"/>
        </w:rPr>
        <w:t>kasutamisel võimaldatakse puudega inimese saatjale tasuta või soodustingimustel sissepääsu.</w:t>
      </w:r>
      <w:r w:rsidR="006D6A75">
        <w:rPr>
          <w:rFonts w:ascii="Times New Roman" w:hAnsi="Times New Roman"/>
        </w:rPr>
        <w:t xml:space="preserve"> </w:t>
      </w:r>
      <w:r w:rsidR="00DF70BF" w:rsidRPr="00041853">
        <w:rPr>
          <w:rFonts w:ascii="Times New Roman" w:hAnsi="Times New Roman"/>
        </w:rPr>
        <w:t xml:space="preserve">Eestis võetakse A-täht kasutusele </w:t>
      </w:r>
      <w:r w:rsidR="004948F5">
        <w:rPr>
          <w:rFonts w:ascii="Times New Roman" w:hAnsi="Times New Roman"/>
        </w:rPr>
        <w:t>ja</w:t>
      </w:r>
      <w:r w:rsidR="00DF70BF" w:rsidRPr="00041853">
        <w:rPr>
          <w:rFonts w:ascii="Times New Roman" w:hAnsi="Times New Roman"/>
        </w:rPr>
        <w:t xml:space="preserve"> see kantakse kaardile, kui inimesel on Sotsiaalkindlustusameti </w:t>
      </w:r>
      <w:r w:rsidR="004948F5">
        <w:rPr>
          <w:rFonts w:ascii="Times New Roman" w:hAnsi="Times New Roman"/>
        </w:rPr>
        <w:t xml:space="preserve">poolt </w:t>
      </w:r>
      <w:r w:rsidR="00DF70BF" w:rsidRPr="00041853">
        <w:rPr>
          <w:rFonts w:ascii="Times New Roman" w:hAnsi="Times New Roman"/>
        </w:rPr>
        <w:t xml:space="preserve">tuvastatud sügav puue või raskele puude raskusastmele vastav nägemisfunktsiooni kõrvalekalle. A-tähe kaardile kandmine seotakse olemasoleva puude raskusastme tuvastamisega, mistõttu ei ole selleks vaja eraldi hindamismenetlust. See võimaldab kasutada puude raskusastme tuvastamisel juba olemasolevat teavet </w:t>
      </w:r>
      <w:r w:rsidR="00E24E64">
        <w:rPr>
          <w:rFonts w:ascii="Times New Roman" w:hAnsi="Times New Roman"/>
        </w:rPr>
        <w:t>ja</w:t>
      </w:r>
      <w:r w:rsidR="00DF70BF" w:rsidRPr="00041853">
        <w:rPr>
          <w:rFonts w:ascii="Times New Roman" w:hAnsi="Times New Roman"/>
        </w:rPr>
        <w:t xml:space="preserve"> väldib täiendava halduskoormuse tekkimist inimesele ja </w:t>
      </w:r>
      <w:r w:rsidR="00E24E64">
        <w:rPr>
          <w:rFonts w:ascii="Times New Roman" w:hAnsi="Times New Roman"/>
        </w:rPr>
        <w:t xml:space="preserve">töökoormuse tekkimist </w:t>
      </w:r>
      <w:r w:rsidR="00DF70BF" w:rsidRPr="00041853">
        <w:rPr>
          <w:rFonts w:ascii="Times New Roman" w:hAnsi="Times New Roman"/>
        </w:rPr>
        <w:t xml:space="preserve">Sotsiaalkindlustusametile. A-täht ei ole mõeldud inimese konkreetse </w:t>
      </w:r>
      <w:proofErr w:type="spellStart"/>
      <w:r w:rsidR="00DF70BF" w:rsidRPr="00041853">
        <w:rPr>
          <w:rFonts w:ascii="Times New Roman" w:hAnsi="Times New Roman"/>
        </w:rPr>
        <w:t>kõrvalabi</w:t>
      </w:r>
      <w:proofErr w:type="spellEnd"/>
      <w:r w:rsidR="00DF70BF" w:rsidRPr="00041853">
        <w:rPr>
          <w:rFonts w:ascii="Times New Roman" w:hAnsi="Times New Roman"/>
        </w:rPr>
        <w:t xml:space="preserve">- või teenusevajaduse hindamiseks ega tõendamiseks. Selle alusel ei määrata näiteks viipekeeletõlgi vajadust ega otsustata õigust kohaliku omavalitsuse korraldatavale tugiisikuteenusele või isikliku abistaja teenusele. A-tähe tähendus piirdub Euroopa puudega inimese kaardi kasutamisel saatja või abistajaga seotud eritingimuste ja eeliskohtlemise, sealhulgas vastavate soodustuste kasutamisega. </w:t>
      </w:r>
    </w:p>
    <w:p w14:paraId="72A9700E" w14:textId="77777777" w:rsidR="001502FE" w:rsidRDefault="001502FE" w:rsidP="00AB45CA">
      <w:pPr>
        <w:spacing w:after="0" w:line="240" w:lineRule="auto"/>
        <w:jc w:val="both"/>
        <w:rPr>
          <w:rFonts w:ascii="Times New Roman" w:hAnsi="Times New Roman"/>
        </w:rPr>
      </w:pPr>
    </w:p>
    <w:p w14:paraId="6017E611" w14:textId="20C79FB4" w:rsidR="001502FE" w:rsidRDefault="001502FE" w:rsidP="00AB45CA">
      <w:pPr>
        <w:spacing w:after="0" w:line="240" w:lineRule="auto"/>
        <w:jc w:val="both"/>
        <w:rPr>
          <w:rFonts w:ascii="Times New Roman" w:hAnsi="Times New Roman"/>
        </w:rPr>
      </w:pPr>
      <w:r w:rsidRPr="001502FE">
        <w:rPr>
          <w:rFonts w:ascii="Times New Roman" w:hAnsi="Times New Roman"/>
        </w:rPr>
        <w:t>A-tähe kasutuselevõtt on seotud ka vajadusega säilitada puudega inimestele ja nende saatjatele kehtivad ühistranspordi- ja muuseumikülastuse soodustused. Kuna Euroopa puudega inimese kaardi kasutuselevõtmisel ei saa soodustuste andmist siduda üksnes Eesti riigisisese puude raskusastme või puude liigiga, võimaldab A-täht siduda saatjale ette nähtud soodustused ühtse kaardile kantava tunnusega. A-tähe kaardile kandmise tingimuste määramisel on lähtutud eesmärgist, et inimesed, kellel on kehtiva korra alusel õigus vastavatele soodustustele, ei kaotaks Euroopa puudega inimese kaardi kasutuselevõtu tõttu seniseid soodustusi.</w:t>
      </w:r>
    </w:p>
    <w:p w14:paraId="717F98F3" w14:textId="77777777" w:rsidR="00955977" w:rsidRPr="00770903" w:rsidRDefault="00955977" w:rsidP="00AB45CA">
      <w:pPr>
        <w:spacing w:after="0" w:line="240" w:lineRule="auto"/>
        <w:jc w:val="both"/>
        <w:rPr>
          <w:rFonts w:ascii="Times New Roman" w:hAnsi="Times New Roman"/>
        </w:rPr>
      </w:pPr>
    </w:p>
    <w:p w14:paraId="7EB7E68F" w14:textId="0CBA6DEA" w:rsidR="001B7D8E" w:rsidRDefault="00CA2CA9" w:rsidP="001B7D8E">
      <w:pPr>
        <w:spacing w:after="0" w:line="240" w:lineRule="auto"/>
        <w:jc w:val="both"/>
        <w:rPr>
          <w:rFonts w:ascii="Times New Roman" w:hAnsi="Times New Roman"/>
        </w:rPr>
      </w:pPr>
      <w:r w:rsidRPr="006D3B54">
        <w:rPr>
          <w:rFonts w:ascii="Times New Roman" w:hAnsi="Times New Roman"/>
          <w:b/>
          <w:bCs/>
        </w:rPr>
        <w:t xml:space="preserve">Eelnõu </w:t>
      </w:r>
      <w:r w:rsidR="00742627">
        <w:rPr>
          <w:rFonts w:ascii="Times New Roman" w:hAnsi="Times New Roman"/>
          <w:b/>
          <w:bCs/>
        </w:rPr>
        <w:t>§</w:t>
      </w:r>
      <w:r w:rsidRPr="006D3B54">
        <w:rPr>
          <w:rFonts w:ascii="Times New Roman" w:hAnsi="Times New Roman"/>
          <w:b/>
          <w:bCs/>
        </w:rPr>
        <w:t xml:space="preserve"> 1 </w:t>
      </w:r>
      <w:r w:rsidRPr="00514FBD">
        <w:rPr>
          <w:rFonts w:ascii="Times New Roman" w:hAnsi="Times New Roman"/>
          <w:b/>
          <w:bCs/>
        </w:rPr>
        <w:t xml:space="preserve">punktiga </w:t>
      </w:r>
      <w:r w:rsidR="008F7535">
        <w:rPr>
          <w:rFonts w:ascii="Times New Roman" w:hAnsi="Times New Roman"/>
          <w:b/>
          <w:bCs/>
        </w:rPr>
        <w:t>3</w:t>
      </w:r>
      <w:r w:rsidR="00A0753C" w:rsidRPr="006D3B54">
        <w:rPr>
          <w:rFonts w:ascii="Times New Roman" w:hAnsi="Times New Roman"/>
          <w:b/>
          <w:bCs/>
        </w:rPr>
        <w:t xml:space="preserve"> </w:t>
      </w:r>
      <w:r w:rsidR="0064792D" w:rsidRPr="00822254">
        <w:rPr>
          <w:rFonts w:ascii="Times New Roman" w:hAnsi="Times New Roman"/>
        </w:rPr>
        <w:t>täiendatakse seadust 2</w:t>
      </w:r>
      <w:r w:rsidR="001B7D8E" w:rsidRPr="00822254">
        <w:rPr>
          <w:rFonts w:ascii="Times New Roman" w:hAnsi="Times New Roman"/>
          <w:vertAlign w:val="superscript"/>
        </w:rPr>
        <w:t>1</w:t>
      </w:r>
      <w:r w:rsidR="0064792D" w:rsidRPr="00822254">
        <w:rPr>
          <w:rFonts w:ascii="Times New Roman" w:hAnsi="Times New Roman"/>
        </w:rPr>
        <w:t xml:space="preserve">. peatükiga, </w:t>
      </w:r>
      <w:r w:rsidR="001B7D8E" w:rsidRPr="001B7D8E">
        <w:rPr>
          <w:rFonts w:ascii="Times New Roman" w:hAnsi="Times New Roman"/>
        </w:rPr>
        <w:t xml:space="preserve">milles </w:t>
      </w:r>
      <w:r w:rsidR="002418E0" w:rsidRPr="002418E0">
        <w:rPr>
          <w:rFonts w:ascii="Times New Roman" w:hAnsi="Times New Roman"/>
        </w:rPr>
        <w:t xml:space="preserve">reguleeritakse Euroopa puudega inimese kaardi </w:t>
      </w:r>
      <w:r w:rsidR="00B56806" w:rsidRPr="002418E0">
        <w:rPr>
          <w:rFonts w:ascii="Times New Roman" w:hAnsi="Times New Roman"/>
        </w:rPr>
        <w:t>kohaldamisala</w:t>
      </w:r>
      <w:r w:rsidR="00B56806">
        <w:rPr>
          <w:rFonts w:ascii="Times New Roman" w:hAnsi="Times New Roman"/>
        </w:rPr>
        <w:t>,</w:t>
      </w:r>
      <w:r w:rsidR="00B56806" w:rsidRPr="002418E0">
        <w:rPr>
          <w:rFonts w:ascii="Times New Roman" w:hAnsi="Times New Roman"/>
        </w:rPr>
        <w:t xml:space="preserve"> </w:t>
      </w:r>
      <w:r w:rsidR="002418E0" w:rsidRPr="002418E0">
        <w:rPr>
          <w:rFonts w:ascii="Times New Roman" w:hAnsi="Times New Roman"/>
        </w:rPr>
        <w:t>väljastamist</w:t>
      </w:r>
      <w:r w:rsidR="00B56806">
        <w:rPr>
          <w:rFonts w:ascii="Times New Roman" w:hAnsi="Times New Roman"/>
        </w:rPr>
        <w:t xml:space="preserve"> ja</w:t>
      </w:r>
      <w:r w:rsidR="002418E0" w:rsidRPr="002418E0">
        <w:rPr>
          <w:rFonts w:ascii="Times New Roman" w:hAnsi="Times New Roman"/>
        </w:rPr>
        <w:t xml:space="preserve"> kehtetuks tunnistamist, kaardi väljastamise ja kehtetuks tunnistamise menetluses isikuandmete töötlemist, valideerimisrakenduse kasutamist ning kaardi alusel pakutavate eritingimuste ja eeliskohtlemise kohta teabe kättesaadavaks tegemist.</w:t>
      </w:r>
      <w:r w:rsidR="002418E0">
        <w:rPr>
          <w:rFonts w:ascii="Times New Roman" w:hAnsi="Times New Roman"/>
        </w:rPr>
        <w:t xml:space="preserve"> </w:t>
      </w:r>
    </w:p>
    <w:p w14:paraId="11D960D8" w14:textId="77777777" w:rsidR="007049C4" w:rsidRDefault="007049C4" w:rsidP="001B7D8E">
      <w:pPr>
        <w:spacing w:after="0" w:line="240" w:lineRule="auto"/>
        <w:jc w:val="both"/>
        <w:rPr>
          <w:rFonts w:ascii="Times New Roman" w:hAnsi="Times New Roman"/>
        </w:rPr>
      </w:pPr>
    </w:p>
    <w:p w14:paraId="5AF7369B" w14:textId="67175949" w:rsidR="0005305C" w:rsidRDefault="00C1196B" w:rsidP="008E2EAD">
      <w:pPr>
        <w:spacing w:after="0" w:line="240" w:lineRule="auto"/>
        <w:jc w:val="both"/>
        <w:rPr>
          <w:rFonts w:ascii="Times New Roman" w:hAnsi="Times New Roman" w:cs="Times New Roman"/>
          <w:bCs/>
        </w:rPr>
      </w:pPr>
      <w:r w:rsidRPr="00C1196B">
        <w:rPr>
          <w:rFonts w:ascii="Times New Roman" w:hAnsi="Times New Roman" w:cs="Times New Roman"/>
          <w:b/>
        </w:rPr>
        <w:t>Paragrahvis 14</w:t>
      </w:r>
      <w:r w:rsidRPr="00C1196B">
        <w:rPr>
          <w:rFonts w:ascii="Times New Roman" w:hAnsi="Times New Roman" w:cs="Times New Roman"/>
          <w:b/>
          <w:vertAlign w:val="superscript"/>
        </w:rPr>
        <w:t>1</w:t>
      </w:r>
      <w:r>
        <w:rPr>
          <w:rFonts w:ascii="Times New Roman" w:hAnsi="Times New Roman" w:cs="Times New Roman"/>
          <w:bCs/>
        </w:rPr>
        <w:t xml:space="preserve"> sätestatakse</w:t>
      </w:r>
      <w:r w:rsidRPr="00822254">
        <w:rPr>
          <w:rFonts w:ascii="Times New Roman" w:hAnsi="Times New Roman" w:cs="Times New Roman"/>
          <w:bCs/>
        </w:rPr>
        <w:t xml:space="preserve"> Euroopa puudega inimese kaardi </w:t>
      </w:r>
      <w:r w:rsidR="00B56806">
        <w:rPr>
          <w:rFonts w:ascii="Times New Roman" w:hAnsi="Times New Roman" w:cs="Times New Roman"/>
          <w:bCs/>
        </w:rPr>
        <w:t>kohaldamisala</w:t>
      </w:r>
      <w:r>
        <w:rPr>
          <w:rFonts w:ascii="Times New Roman" w:hAnsi="Times New Roman" w:cs="Times New Roman"/>
          <w:bCs/>
        </w:rPr>
        <w:t xml:space="preserve">. </w:t>
      </w:r>
    </w:p>
    <w:p w14:paraId="32136B0E" w14:textId="77777777" w:rsidR="0005305C" w:rsidRDefault="0005305C" w:rsidP="008E2EAD">
      <w:pPr>
        <w:spacing w:after="0" w:line="240" w:lineRule="auto"/>
        <w:jc w:val="both"/>
        <w:rPr>
          <w:rFonts w:ascii="Times New Roman" w:hAnsi="Times New Roman" w:cs="Times New Roman"/>
          <w:bCs/>
        </w:rPr>
      </w:pPr>
    </w:p>
    <w:p w14:paraId="6570DA9B" w14:textId="1D044152" w:rsidR="008E2EAD" w:rsidRPr="008E2EAD" w:rsidRDefault="0005305C" w:rsidP="008E2EAD">
      <w:pPr>
        <w:spacing w:after="0" w:line="240" w:lineRule="auto"/>
        <w:jc w:val="both"/>
        <w:rPr>
          <w:rFonts w:ascii="Times New Roman" w:hAnsi="Times New Roman" w:cs="Times New Roman"/>
          <w:bCs/>
        </w:rPr>
      </w:pPr>
      <w:r w:rsidRPr="001216AE">
        <w:rPr>
          <w:rFonts w:ascii="Times New Roman" w:hAnsi="Times New Roman" w:cs="Times New Roman"/>
          <w:bCs/>
          <w:u w:val="single"/>
        </w:rPr>
        <w:t>Lõikes 1</w:t>
      </w:r>
      <w:r w:rsidR="008E2EAD" w:rsidRPr="008E2EAD">
        <w:rPr>
          <w:rFonts w:ascii="Times New Roman" w:hAnsi="Times New Roman" w:cs="Times New Roman"/>
          <w:bCs/>
        </w:rPr>
        <w:t xml:space="preserve"> sätestatakse, et teise Euroopa Liidu liikmesriigi pädeva asutuse väljastatud Euroopa puudega inimese kaart kehtib Eestis lühiajaliselt viibiva Euroopa Liidu kodaniku või kolmanda riigi kodaniku suhtes. Kaart kehtib ka sellisele kolmanda riigi kodanikule, kes elab seaduslikult mõnes Euroopa Liidu liikmesriigis ja kellele selle liikmesriigi pädev asutus on väljastanud Euroopa puudega inimese kaardi. Lisaks nähakse ette, et liidu liikuvusprogrammis osaleva inimese puhul kehtib nimetatud kaart kogu programmis osalemise aja vältel, sealhulgas juhul, kui programmi kestus ületab lühiajalise viibimise aja.</w:t>
      </w:r>
    </w:p>
    <w:p w14:paraId="357F4B05" w14:textId="77777777" w:rsidR="008E2EAD" w:rsidRPr="008E2EAD" w:rsidRDefault="008E2EAD" w:rsidP="008E2EAD">
      <w:pPr>
        <w:spacing w:after="0" w:line="240" w:lineRule="auto"/>
        <w:jc w:val="both"/>
        <w:rPr>
          <w:rFonts w:ascii="Times New Roman" w:hAnsi="Times New Roman" w:cs="Times New Roman"/>
          <w:bCs/>
        </w:rPr>
      </w:pPr>
    </w:p>
    <w:p w14:paraId="6F6DC911" w14:textId="77777777" w:rsidR="008E2EAD" w:rsidRPr="008E2EAD" w:rsidRDefault="008E2EAD" w:rsidP="008E2EAD">
      <w:pPr>
        <w:spacing w:after="0" w:line="240" w:lineRule="auto"/>
        <w:jc w:val="both"/>
        <w:rPr>
          <w:rFonts w:ascii="Times New Roman" w:hAnsi="Times New Roman" w:cs="Times New Roman"/>
          <w:bCs/>
        </w:rPr>
      </w:pPr>
      <w:r w:rsidRPr="008E2EAD">
        <w:rPr>
          <w:rFonts w:ascii="Times New Roman" w:hAnsi="Times New Roman" w:cs="Times New Roman"/>
          <w:bCs/>
        </w:rPr>
        <w:t>Euroopa Liidu kodanikuks kõnealuse sätte tähenduses on Euroopa Liidu liikmesriigi kodanik.</w:t>
      </w:r>
    </w:p>
    <w:p w14:paraId="61C7919A" w14:textId="77777777" w:rsidR="008E2EAD" w:rsidRPr="008E2EAD" w:rsidRDefault="008E2EAD" w:rsidP="008E2EAD">
      <w:pPr>
        <w:spacing w:after="0" w:line="240" w:lineRule="auto"/>
        <w:jc w:val="both"/>
        <w:rPr>
          <w:rFonts w:ascii="Times New Roman" w:hAnsi="Times New Roman" w:cs="Times New Roman"/>
          <w:bCs/>
        </w:rPr>
      </w:pPr>
    </w:p>
    <w:p w14:paraId="4029A7AC" w14:textId="77777777" w:rsidR="008E2EAD" w:rsidRPr="008E2EAD" w:rsidRDefault="008E2EAD" w:rsidP="008E2EAD">
      <w:pPr>
        <w:spacing w:after="0" w:line="240" w:lineRule="auto"/>
        <w:jc w:val="both"/>
        <w:rPr>
          <w:rFonts w:ascii="Times New Roman" w:hAnsi="Times New Roman" w:cs="Times New Roman"/>
          <w:bCs/>
        </w:rPr>
      </w:pPr>
      <w:r w:rsidRPr="008E2EAD">
        <w:rPr>
          <w:rFonts w:ascii="Times New Roman" w:hAnsi="Times New Roman" w:cs="Times New Roman"/>
          <w:bCs/>
        </w:rPr>
        <w:t>Lühiajalise viibimise all peetakse silmas kuni kolmekuulist viibimist Eestis. Lühiajaline viibimine on Eesti õigusruumis defineeritud Euroopa Liidu kodaniku seaduse §-s 7, mille järgi on Euroopa Liidu kodanikul õigus Eestis viibida kehtiva reisidokumendi või isikutunnistuse alusel. Kui inimene viibib Eestis üle kolme kuu, on tal Euroopa Liidu kodaniku seaduse alusel kohustus registreerida oma elukoht rahvastikuregistri seaduses sätestatud korras.</w:t>
      </w:r>
    </w:p>
    <w:p w14:paraId="19124C73" w14:textId="77777777" w:rsidR="008E2EAD" w:rsidRPr="008E2EAD" w:rsidRDefault="008E2EAD" w:rsidP="008E2EAD">
      <w:pPr>
        <w:spacing w:after="0" w:line="240" w:lineRule="auto"/>
        <w:jc w:val="both"/>
        <w:rPr>
          <w:rFonts w:ascii="Times New Roman" w:hAnsi="Times New Roman" w:cs="Times New Roman"/>
          <w:bCs/>
        </w:rPr>
      </w:pPr>
    </w:p>
    <w:p w14:paraId="6E0B9EE2" w14:textId="77777777" w:rsidR="008E2EAD" w:rsidRPr="008E2EAD" w:rsidRDefault="008E2EAD" w:rsidP="008E2EAD">
      <w:pPr>
        <w:spacing w:after="0" w:line="240" w:lineRule="auto"/>
        <w:jc w:val="both"/>
        <w:rPr>
          <w:rFonts w:ascii="Times New Roman" w:hAnsi="Times New Roman" w:cs="Times New Roman"/>
          <w:bCs/>
        </w:rPr>
      </w:pPr>
      <w:r w:rsidRPr="008E2EAD">
        <w:rPr>
          <w:rFonts w:ascii="Times New Roman" w:hAnsi="Times New Roman" w:cs="Times New Roman"/>
          <w:bCs/>
        </w:rPr>
        <w:t xml:space="preserve">Liidu liikuvusprogrammis osaleva isiku puhul kehtib Euroopa puudega inimese kaart kogu programmis osalemise aja vältel, sealhulgas juhul, kui programmi kestus ületab lühiajalise viibimise aja. Selline regulatsioon on vajalik, et tagada puudega inimestele liidu sees liikumise </w:t>
      </w:r>
      <w:r w:rsidRPr="008E2EAD">
        <w:rPr>
          <w:rFonts w:ascii="Times New Roman" w:hAnsi="Times New Roman" w:cs="Times New Roman"/>
          <w:bCs/>
        </w:rPr>
        <w:lastRenderedPageBreak/>
        <w:t>ja osalemise võimaluste tegelik kasutamine ning vältida olukorda, kus kaardi kehtivus katkeks üksnes viibimise kestuse tõttu.</w:t>
      </w:r>
    </w:p>
    <w:p w14:paraId="4EDB2C67" w14:textId="77777777" w:rsidR="008E2EAD" w:rsidRPr="008E2EAD" w:rsidRDefault="008E2EAD" w:rsidP="008E2EAD">
      <w:pPr>
        <w:spacing w:after="0" w:line="240" w:lineRule="auto"/>
        <w:jc w:val="both"/>
        <w:rPr>
          <w:rFonts w:ascii="Times New Roman" w:hAnsi="Times New Roman" w:cs="Times New Roman"/>
          <w:bCs/>
        </w:rPr>
      </w:pPr>
    </w:p>
    <w:p w14:paraId="49433F43" w14:textId="77777777" w:rsidR="008E2EAD" w:rsidRPr="008E2EAD" w:rsidRDefault="008E2EAD" w:rsidP="008E2EAD">
      <w:pPr>
        <w:spacing w:after="0" w:line="240" w:lineRule="auto"/>
        <w:jc w:val="both"/>
        <w:rPr>
          <w:rFonts w:ascii="Times New Roman" w:hAnsi="Times New Roman" w:cs="Times New Roman"/>
          <w:bCs/>
        </w:rPr>
      </w:pPr>
      <w:r w:rsidRPr="008E2EAD">
        <w:rPr>
          <w:rFonts w:ascii="Times New Roman" w:hAnsi="Times New Roman" w:cs="Times New Roman"/>
          <w:bCs/>
        </w:rPr>
        <w:t>Liidu liikuvusprogrammid hõlmavad programme, mille eesmärk on toetada inimeste liikumist teise liikmesriiki kindlaksmääratud ajaks hariduse, koolituse, kutsealase, ühiskondliku või kultuurilise tegevuse eesmärgil, näiteks Euroopa solidaarsuskorpuse programm või programm „</w:t>
      </w:r>
      <w:proofErr w:type="spellStart"/>
      <w:r w:rsidRPr="008E2EAD">
        <w:rPr>
          <w:rFonts w:ascii="Times New Roman" w:hAnsi="Times New Roman" w:cs="Times New Roman"/>
          <w:bCs/>
        </w:rPr>
        <w:t>Erasmus</w:t>
      </w:r>
      <w:proofErr w:type="spellEnd"/>
      <w:r w:rsidRPr="008E2EAD">
        <w:rPr>
          <w:rFonts w:ascii="Times New Roman" w:hAnsi="Times New Roman" w:cs="Times New Roman"/>
          <w:bCs/>
        </w:rPr>
        <w:t>+“.</w:t>
      </w:r>
    </w:p>
    <w:p w14:paraId="33DED0FF" w14:textId="77777777" w:rsidR="008E2EAD" w:rsidRPr="008E2EAD" w:rsidRDefault="008E2EAD" w:rsidP="008E2EAD">
      <w:pPr>
        <w:spacing w:after="0" w:line="240" w:lineRule="auto"/>
        <w:jc w:val="both"/>
        <w:rPr>
          <w:rFonts w:ascii="Times New Roman" w:hAnsi="Times New Roman" w:cs="Times New Roman"/>
          <w:bCs/>
        </w:rPr>
      </w:pPr>
    </w:p>
    <w:p w14:paraId="06049072" w14:textId="05C936F7" w:rsidR="008E2EAD" w:rsidRPr="008E2EAD" w:rsidRDefault="008E2EAD" w:rsidP="008E2EAD">
      <w:pPr>
        <w:spacing w:after="0" w:line="240" w:lineRule="auto"/>
        <w:jc w:val="both"/>
        <w:rPr>
          <w:rFonts w:ascii="Times New Roman" w:hAnsi="Times New Roman" w:cs="Times New Roman"/>
          <w:bCs/>
        </w:rPr>
      </w:pPr>
      <w:r w:rsidRPr="008E2EAD">
        <w:rPr>
          <w:rFonts w:ascii="Times New Roman" w:hAnsi="Times New Roman" w:cs="Times New Roman"/>
          <w:bCs/>
          <w:u w:val="single"/>
        </w:rPr>
        <w:t xml:space="preserve">Lõike </w:t>
      </w:r>
      <w:r w:rsidR="0005305C">
        <w:rPr>
          <w:rFonts w:ascii="Times New Roman" w:hAnsi="Times New Roman" w:cs="Times New Roman"/>
          <w:bCs/>
          <w:u w:val="single"/>
        </w:rPr>
        <w:t>2</w:t>
      </w:r>
      <w:r>
        <w:rPr>
          <w:rFonts w:ascii="Times New Roman" w:hAnsi="Times New Roman" w:cs="Times New Roman"/>
          <w:u w:val="single"/>
        </w:rPr>
        <w:t xml:space="preserve"> </w:t>
      </w:r>
      <w:r w:rsidRPr="008E2EAD">
        <w:rPr>
          <w:rFonts w:ascii="Times New Roman" w:hAnsi="Times New Roman" w:cs="Times New Roman"/>
          <w:bCs/>
        </w:rPr>
        <w:t xml:space="preserve">kohaselt laieneb kaardi kehtivus puudega inimestele, nende saatjatele või abistajatele või </w:t>
      </w:r>
      <w:r w:rsidR="004A21FA">
        <w:rPr>
          <w:rFonts w:ascii="Times New Roman" w:hAnsi="Times New Roman" w:cs="Times New Roman"/>
          <w:bCs/>
        </w:rPr>
        <w:t>abiloom</w:t>
      </w:r>
      <w:r w:rsidR="007E3E21">
        <w:rPr>
          <w:rFonts w:ascii="Times New Roman" w:hAnsi="Times New Roman" w:cs="Times New Roman"/>
          <w:bCs/>
        </w:rPr>
        <w:t>adele</w:t>
      </w:r>
      <w:r w:rsidRPr="008E2EAD">
        <w:rPr>
          <w:rFonts w:ascii="Times New Roman" w:hAnsi="Times New Roman" w:cs="Times New Roman"/>
          <w:bCs/>
        </w:rPr>
        <w:t xml:space="preserve"> pakutavatele eritingimustele või eeliskohtlemisele, mida avaliku sektori asutused ja eraettevõtjad võimaldavad erinevate teenuste, tegevuste ja rajatiste kasutamisel.</w:t>
      </w:r>
    </w:p>
    <w:p w14:paraId="782615AA" w14:textId="77777777" w:rsidR="008E2EAD" w:rsidRPr="008E2EAD" w:rsidRDefault="008E2EAD" w:rsidP="008E2EAD">
      <w:pPr>
        <w:spacing w:after="0" w:line="240" w:lineRule="auto"/>
        <w:jc w:val="both"/>
        <w:rPr>
          <w:rFonts w:ascii="Times New Roman" w:hAnsi="Times New Roman" w:cs="Times New Roman"/>
          <w:bCs/>
        </w:rPr>
      </w:pPr>
    </w:p>
    <w:p w14:paraId="681A1A0F" w14:textId="77777777" w:rsidR="008E2EAD" w:rsidRPr="008E2EAD" w:rsidRDefault="008E2EAD" w:rsidP="008E2EAD">
      <w:pPr>
        <w:spacing w:after="0" w:line="240" w:lineRule="auto"/>
        <w:jc w:val="both"/>
        <w:rPr>
          <w:rFonts w:ascii="Times New Roman" w:hAnsi="Times New Roman" w:cs="Times New Roman"/>
          <w:bCs/>
        </w:rPr>
      </w:pPr>
      <w:r w:rsidRPr="008E2EAD">
        <w:rPr>
          <w:rFonts w:ascii="Times New Roman" w:hAnsi="Times New Roman" w:cs="Times New Roman"/>
          <w:bCs/>
        </w:rPr>
        <w:t>Eritingimused ja eeliskohtlemine on direktiivis kasutatud koondmõistena ning nende vahel ei ole ette nähtud ranget sisulist piiri. Eritingimusena võib käsitada eelkõige teenuse, tegevuse või rajatise kasutamiseks puudega inimese vajadustest lähtuvat kohandatud tingimust või tuge, näiteks ligipääsetavat istekohta, isiklikku abi, abivahendi kasutamise võimalust või abilooma lubamist. Eeliskohtlemisena võib käsitada eelkõige soodsamat või eelisjärjekorras kohtlemist, näiteks tasuta või soodushinnaga sissepääsu, eelisjuurdepääsu või eelisistekohta. Mõlemal juhul on tegemist puudega inimesele või temaga seotud saatjale, abistajale või abiloomale võimaldatava soodsama või tema vajadusi arvestava tingimuse või kohtlemisega.</w:t>
      </w:r>
    </w:p>
    <w:p w14:paraId="4C66A2AA" w14:textId="77777777" w:rsidR="008E2EAD" w:rsidRPr="008E2EAD" w:rsidRDefault="008E2EAD" w:rsidP="008E2EAD">
      <w:pPr>
        <w:spacing w:after="0" w:line="240" w:lineRule="auto"/>
        <w:jc w:val="both"/>
        <w:rPr>
          <w:rFonts w:ascii="Times New Roman" w:hAnsi="Times New Roman" w:cs="Times New Roman"/>
          <w:bCs/>
        </w:rPr>
      </w:pPr>
    </w:p>
    <w:p w14:paraId="187B3F35" w14:textId="77777777" w:rsidR="008E2EAD" w:rsidRPr="008E2EAD" w:rsidRDefault="008E2EAD" w:rsidP="008E2EAD">
      <w:pPr>
        <w:spacing w:after="0" w:line="240" w:lineRule="auto"/>
        <w:jc w:val="both"/>
        <w:rPr>
          <w:rFonts w:ascii="Times New Roman" w:hAnsi="Times New Roman" w:cs="Times New Roman"/>
          <w:bCs/>
        </w:rPr>
      </w:pPr>
      <w:r w:rsidRPr="008E2EAD">
        <w:rPr>
          <w:rFonts w:ascii="Times New Roman" w:hAnsi="Times New Roman" w:cs="Times New Roman"/>
          <w:bCs/>
        </w:rPr>
        <w:t>Punktis 1 nimetatud teenused Euroopa Liidu toimimise lepingu artikli 57 tähenduses vastavad Euroopa Liidu toimimise lepingus</w:t>
      </w:r>
      <w:r w:rsidRPr="008E2EAD">
        <w:rPr>
          <w:rFonts w:ascii="Times New Roman" w:hAnsi="Times New Roman" w:cs="Times New Roman"/>
          <w:bCs/>
          <w:vertAlign w:val="superscript"/>
        </w:rPr>
        <w:footnoteReference w:id="5"/>
      </w:r>
      <w:r w:rsidRPr="008E2EAD">
        <w:rPr>
          <w:rFonts w:ascii="Times New Roman" w:hAnsi="Times New Roman" w:cs="Times New Roman"/>
          <w:bCs/>
        </w:rPr>
        <w:t xml:space="preserve"> sätestatud teenuste mõistele. Tegu on teenustega, mida osutatakse tavaliselt tasu eest ja mis ei kuulu kaupade, kapitali ega isikute vaba liikumise sätte alla. See hõlmab näiteks turismiteenuseid (hotellid, majutus), kultuuriteenuseid (muuseumid), meelelahutusteenuseid (kontserdid, festivalid) ning spordi- ja vabaajateenuseid. Praktikas tähendab see seda, et kui näiteks mõne kontserdi korraldaja võimaldab puudega inimestele odavamat piletihinda, on tal kohustus pakkuda seda kõikidele Euroopa puudega inimese kaardi omanikele.</w:t>
      </w:r>
    </w:p>
    <w:p w14:paraId="4B3499DD" w14:textId="77777777" w:rsidR="008E2EAD" w:rsidRPr="008E2EAD" w:rsidRDefault="008E2EAD" w:rsidP="008E2EAD">
      <w:pPr>
        <w:spacing w:after="0" w:line="240" w:lineRule="auto"/>
        <w:jc w:val="both"/>
        <w:rPr>
          <w:rFonts w:ascii="Times New Roman" w:hAnsi="Times New Roman" w:cs="Times New Roman"/>
          <w:bCs/>
        </w:rPr>
      </w:pPr>
    </w:p>
    <w:p w14:paraId="3BFF834F" w14:textId="134E555C" w:rsidR="008E2EAD" w:rsidRPr="008E2EAD" w:rsidRDefault="008E2EAD" w:rsidP="008E2EAD">
      <w:pPr>
        <w:spacing w:after="0" w:line="240" w:lineRule="auto"/>
        <w:jc w:val="both"/>
        <w:rPr>
          <w:rFonts w:ascii="Times New Roman" w:hAnsi="Times New Roman" w:cs="Times New Roman"/>
          <w:bCs/>
        </w:rPr>
      </w:pPr>
      <w:r w:rsidRPr="008E2EAD">
        <w:rPr>
          <w:rFonts w:ascii="Times New Roman" w:hAnsi="Times New Roman" w:cs="Times New Roman"/>
          <w:bCs/>
        </w:rPr>
        <w:t xml:space="preserve">Punktis 2 nimetatud reisijateveoteenuste all on silmas peetud kõiki teenuseid, mille eesmärk on vedada inimesi ühest kohast teise. See hõlmab nii avaliku kui ka erasektori pakutavaid transporditeenuseid ja kõiki transpordiliike. See tähendab, et kui mõni reisijateveoteenuse osutaja pakub puudega inimestele </w:t>
      </w:r>
      <w:r w:rsidR="002B73CB">
        <w:rPr>
          <w:rFonts w:ascii="Times New Roman" w:hAnsi="Times New Roman" w:cs="Times New Roman"/>
          <w:bCs/>
        </w:rPr>
        <w:t xml:space="preserve">eritingimusi või eeliskohtlemist </w:t>
      </w:r>
      <w:r w:rsidRPr="008E2EAD">
        <w:rPr>
          <w:rFonts w:ascii="Times New Roman" w:hAnsi="Times New Roman" w:cs="Times New Roman"/>
          <w:bCs/>
        </w:rPr>
        <w:t>(nt tasuta või soodsam pilet), tuleb neid anda ka teise liikmesriigi Euroopa puudega inimese kaardi omanikule.</w:t>
      </w:r>
    </w:p>
    <w:p w14:paraId="545D473D" w14:textId="77777777" w:rsidR="008E2EAD" w:rsidRPr="008E2EAD" w:rsidRDefault="008E2EAD" w:rsidP="008E2EAD">
      <w:pPr>
        <w:spacing w:after="0" w:line="240" w:lineRule="auto"/>
        <w:jc w:val="both"/>
        <w:rPr>
          <w:rFonts w:ascii="Times New Roman" w:hAnsi="Times New Roman" w:cs="Times New Roman"/>
          <w:bCs/>
        </w:rPr>
      </w:pPr>
    </w:p>
    <w:p w14:paraId="1982CB53" w14:textId="77777777" w:rsidR="008E2EAD" w:rsidRPr="008E2EAD" w:rsidRDefault="008E2EAD" w:rsidP="008E2EAD">
      <w:pPr>
        <w:spacing w:after="0" w:line="240" w:lineRule="auto"/>
        <w:jc w:val="both"/>
        <w:rPr>
          <w:rFonts w:ascii="Times New Roman" w:hAnsi="Times New Roman" w:cs="Times New Roman"/>
          <w:bCs/>
        </w:rPr>
      </w:pPr>
      <w:r w:rsidRPr="008E2EAD">
        <w:rPr>
          <w:rFonts w:ascii="Times New Roman" w:hAnsi="Times New Roman" w:cs="Times New Roman"/>
          <w:bCs/>
        </w:rPr>
        <w:t>Punktis 3 nimetatud muudes avalikkusele suunatud tegevustes osalemine või rajatiste kasutamine, sealhulgas ka juhul, kui seda võimaldatakse tasuta, hõlmab kõiki muid olukordi, mis ei mahutu punktides 1 ja 2 nimetatud teenuste alla. Praktikas võivad siia alla kuuluda näiteks avalike ruumide või rajatiste (nt spetsiaalselt kohandatud rannaalad) eritingimused (nt ligipääs ratastooliga, reserveeritud kohad, eraldi sissepääs), kui neid tingimusi võimaldatakse Euroopa puudega inimese kaardi alusel.</w:t>
      </w:r>
    </w:p>
    <w:p w14:paraId="49BEF2AA" w14:textId="77777777" w:rsidR="008E2EAD" w:rsidRPr="008E2EAD" w:rsidRDefault="008E2EAD" w:rsidP="008E2EAD">
      <w:pPr>
        <w:spacing w:after="0" w:line="240" w:lineRule="auto"/>
        <w:jc w:val="both"/>
        <w:rPr>
          <w:rFonts w:ascii="Times New Roman" w:hAnsi="Times New Roman" w:cs="Times New Roman"/>
          <w:bCs/>
        </w:rPr>
      </w:pPr>
    </w:p>
    <w:p w14:paraId="3D70307C" w14:textId="2A66EABB" w:rsidR="008E2EAD" w:rsidRPr="008E2EAD" w:rsidRDefault="008D5FA4" w:rsidP="008E2EAD">
      <w:pPr>
        <w:spacing w:after="0" w:line="240" w:lineRule="auto"/>
        <w:jc w:val="both"/>
        <w:rPr>
          <w:rFonts w:ascii="Times New Roman" w:hAnsi="Times New Roman" w:cs="Times New Roman"/>
          <w:bCs/>
        </w:rPr>
      </w:pPr>
      <w:r w:rsidRPr="001216AE">
        <w:rPr>
          <w:rFonts w:ascii="Times New Roman" w:hAnsi="Times New Roman" w:cs="Times New Roman"/>
          <w:bCs/>
          <w:u w:val="single"/>
        </w:rPr>
        <w:t>Lõikes 3</w:t>
      </w:r>
      <w:r>
        <w:rPr>
          <w:rFonts w:ascii="Times New Roman" w:hAnsi="Times New Roman" w:cs="Times New Roman"/>
          <w:bCs/>
        </w:rPr>
        <w:t xml:space="preserve"> sätestatakse,</w:t>
      </w:r>
      <w:r w:rsidR="002C0CF9">
        <w:rPr>
          <w:rFonts w:ascii="Times New Roman" w:hAnsi="Times New Roman" w:cs="Times New Roman"/>
          <w:bCs/>
        </w:rPr>
        <w:t xml:space="preserve"> et k</w:t>
      </w:r>
      <w:r w:rsidR="008E2EAD" w:rsidRPr="008E2EAD">
        <w:rPr>
          <w:rFonts w:ascii="Times New Roman" w:hAnsi="Times New Roman" w:cs="Times New Roman"/>
          <w:bCs/>
        </w:rPr>
        <w:t>ui punktides 1–3 nimetatud teenuste, tegevuste või rajatiste kasutamisel pakutakse eritingimusi või eeliskohtlemist Euroopa puudega inimese kaardi omaniku saatjale või abistajale või tema</w:t>
      </w:r>
      <w:r w:rsidR="005B5500">
        <w:rPr>
          <w:rFonts w:ascii="Times New Roman" w:hAnsi="Times New Roman" w:cs="Times New Roman"/>
          <w:bCs/>
        </w:rPr>
        <w:t xml:space="preserve"> abiloomale</w:t>
      </w:r>
      <w:r w:rsidR="008E2EAD" w:rsidRPr="008E2EAD">
        <w:rPr>
          <w:rFonts w:ascii="Times New Roman" w:hAnsi="Times New Roman" w:cs="Times New Roman"/>
          <w:bCs/>
        </w:rPr>
        <w:t>, tuleb samu eritingimusi või eeliskohtlemist võimaldada ka teiste liikmesriikide väljastatud Euroopa puudega inimese kaardi omanike saatjatele või abistajale või</w:t>
      </w:r>
      <w:r w:rsidR="005B5500">
        <w:rPr>
          <w:rFonts w:ascii="Times New Roman" w:hAnsi="Times New Roman" w:cs="Times New Roman"/>
          <w:bCs/>
        </w:rPr>
        <w:t xml:space="preserve"> abiloomadele</w:t>
      </w:r>
      <w:r w:rsidR="008E2EAD" w:rsidRPr="008E2EAD">
        <w:rPr>
          <w:rFonts w:ascii="Times New Roman" w:hAnsi="Times New Roman" w:cs="Times New Roman"/>
          <w:bCs/>
        </w:rPr>
        <w:t xml:space="preserve">. Direktiiv lähtub põhimõttest, et puudega inimesel peab olema võimalik kasutada talle ette nähtud õigusi ja hüvesid, sealhulgas juhul, kui </w:t>
      </w:r>
      <w:r w:rsidR="008E2EAD" w:rsidRPr="008E2EAD">
        <w:rPr>
          <w:rFonts w:ascii="Times New Roman" w:hAnsi="Times New Roman" w:cs="Times New Roman"/>
          <w:bCs/>
        </w:rPr>
        <w:lastRenderedPageBreak/>
        <w:t xml:space="preserve">see eeldab saatja või </w:t>
      </w:r>
      <w:r w:rsidR="008E0625">
        <w:rPr>
          <w:rFonts w:ascii="Times New Roman" w:hAnsi="Times New Roman" w:cs="Times New Roman"/>
          <w:bCs/>
        </w:rPr>
        <w:t>abilooma</w:t>
      </w:r>
      <w:r w:rsidR="008E2EAD" w:rsidRPr="008E2EAD">
        <w:rPr>
          <w:rFonts w:ascii="Times New Roman" w:hAnsi="Times New Roman" w:cs="Times New Roman"/>
          <w:bCs/>
        </w:rPr>
        <w:t xml:space="preserve"> kaasamist. Seetõttu hõlmab kaardi vastastikune tunnustamine ka neid isikuga vahetult seotud toetavaid elemente. Praktikas tähendab see seda, et kui liikmesriigis on ette nähtud näiteks saatja või abistaja tasuta või soodustingimustel osalemine, eraldi ligipääs või </w:t>
      </w:r>
      <w:r w:rsidR="008E0625">
        <w:rPr>
          <w:rFonts w:ascii="Times New Roman" w:hAnsi="Times New Roman" w:cs="Times New Roman"/>
          <w:bCs/>
        </w:rPr>
        <w:t>abilooma</w:t>
      </w:r>
      <w:r w:rsidR="008E2EAD" w:rsidRPr="008E2EAD">
        <w:rPr>
          <w:rFonts w:ascii="Times New Roman" w:hAnsi="Times New Roman" w:cs="Times New Roman"/>
          <w:bCs/>
        </w:rPr>
        <w:t xml:space="preserve"> viibimine teenuse osutamise kohas, tuleb samaväärne kohtlemine tagada ka teise liikmesriigi väljastatud kaardi omaniku puhul.</w:t>
      </w:r>
    </w:p>
    <w:p w14:paraId="1400DEE4" w14:textId="77777777" w:rsidR="008E2EAD" w:rsidRPr="008E2EAD" w:rsidRDefault="008E2EAD" w:rsidP="008E2EAD">
      <w:pPr>
        <w:spacing w:after="0" w:line="240" w:lineRule="auto"/>
        <w:jc w:val="both"/>
        <w:rPr>
          <w:rFonts w:ascii="Times New Roman" w:hAnsi="Times New Roman" w:cs="Times New Roman"/>
          <w:bCs/>
        </w:rPr>
      </w:pPr>
    </w:p>
    <w:p w14:paraId="00737C24" w14:textId="6559DE5A" w:rsidR="008E2EAD" w:rsidRPr="008E2EAD" w:rsidRDefault="008E2EAD" w:rsidP="008E2EAD">
      <w:pPr>
        <w:spacing w:after="0" w:line="240" w:lineRule="auto"/>
        <w:jc w:val="both"/>
        <w:rPr>
          <w:rFonts w:ascii="Times New Roman" w:hAnsi="Times New Roman" w:cs="Times New Roman"/>
          <w:bCs/>
        </w:rPr>
      </w:pPr>
      <w:r w:rsidRPr="008E2EAD">
        <w:rPr>
          <w:rFonts w:ascii="Times New Roman" w:hAnsi="Times New Roman" w:cs="Times New Roman"/>
          <w:bCs/>
          <w:u w:val="single"/>
        </w:rPr>
        <w:t xml:space="preserve">Lõikes </w:t>
      </w:r>
      <w:r w:rsidR="00D94545">
        <w:rPr>
          <w:rFonts w:ascii="Times New Roman" w:hAnsi="Times New Roman" w:cs="Times New Roman"/>
          <w:bCs/>
          <w:u w:val="single"/>
        </w:rPr>
        <w:t>4</w:t>
      </w:r>
      <w:r w:rsidRPr="008E2EAD">
        <w:rPr>
          <w:rFonts w:ascii="Times New Roman" w:hAnsi="Times New Roman" w:cs="Times New Roman"/>
          <w:bCs/>
        </w:rPr>
        <w:t xml:space="preserve"> sätestatakse, et kui eritingimus või eeliskohtlemine laieneb puudega inimese saatjale, abistajale või </w:t>
      </w:r>
      <w:r w:rsidR="000A6368">
        <w:rPr>
          <w:rFonts w:ascii="Times New Roman" w:hAnsi="Times New Roman" w:cs="Times New Roman"/>
          <w:bCs/>
        </w:rPr>
        <w:t>abiloomale</w:t>
      </w:r>
      <w:r w:rsidRPr="008E2EAD">
        <w:rPr>
          <w:rFonts w:ascii="Times New Roman" w:hAnsi="Times New Roman" w:cs="Times New Roman"/>
          <w:bCs/>
        </w:rPr>
        <w:t xml:space="preserve">, tuleb seda samadel tingimustel võimaldada ka teise liikmesriigi väljastatud kaardi omaniku saatjale, abistajale või </w:t>
      </w:r>
      <w:r w:rsidR="009D6495">
        <w:rPr>
          <w:rFonts w:ascii="Times New Roman" w:hAnsi="Times New Roman" w:cs="Times New Roman"/>
          <w:bCs/>
        </w:rPr>
        <w:t>abiloomale</w:t>
      </w:r>
      <w:r w:rsidRPr="008E2EAD">
        <w:rPr>
          <w:rFonts w:ascii="Times New Roman" w:hAnsi="Times New Roman" w:cs="Times New Roman"/>
          <w:bCs/>
        </w:rPr>
        <w:t>.</w:t>
      </w:r>
    </w:p>
    <w:p w14:paraId="696E241A" w14:textId="77777777" w:rsidR="008E2EAD" w:rsidRPr="008E2EAD" w:rsidRDefault="008E2EAD" w:rsidP="008E2EAD">
      <w:pPr>
        <w:spacing w:after="0" w:line="240" w:lineRule="auto"/>
        <w:jc w:val="both"/>
        <w:rPr>
          <w:rFonts w:ascii="Times New Roman" w:hAnsi="Times New Roman" w:cs="Times New Roman"/>
          <w:bCs/>
        </w:rPr>
      </w:pPr>
    </w:p>
    <w:p w14:paraId="416BEE09" w14:textId="3F41F0A5" w:rsidR="008E2EAD" w:rsidRPr="008E2EAD" w:rsidRDefault="008E2EAD" w:rsidP="008E2EAD">
      <w:pPr>
        <w:spacing w:after="0" w:line="240" w:lineRule="auto"/>
        <w:jc w:val="both"/>
        <w:rPr>
          <w:rFonts w:ascii="Times New Roman" w:hAnsi="Times New Roman" w:cs="Times New Roman"/>
          <w:bCs/>
        </w:rPr>
      </w:pPr>
      <w:r w:rsidRPr="008E2EAD">
        <w:rPr>
          <w:rFonts w:ascii="Times New Roman" w:hAnsi="Times New Roman" w:cs="Times New Roman"/>
          <w:bCs/>
          <w:u w:val="single"/>
        </w:rPr>
        <w:t xml:space="preserve">Lõikes </w:t>
      </w:r>
      <w:r w:rsidR="00D94545">
        <w:rPr>
          <w:rFonts w:ascii="Times New Roman" w:hAnsi="Times New Roman" w:cs="Times New Roman"/>
          <w:bCs/>
          <w:u w:val="single"/>
        </w:rPr>
        <w:t>5</w:t>
      </w:r>
      <w:r w:rsidRPr="008E2EAD">
        <w:rPr>
          <w:rFonts w:ascii="Times New Roman" w:hAnsi="Times New Roman" w:cs="Times New Roman"/>
          <w:bCs/>
        </w:rPr>
        <w:t xml:space="preserve"> sätestatakse valdkonnad, millele Euroopa puudega inimese kaardiga seotud õigused ei laiene. Direktiivi kohaldamisalast on välja jäetud Euroopa Liidu õigusaktide kohaldamisalasse kuuluvad sotsiaalkindlustushüvitised, sotsiaalkindlustuse, sotsiaalkaitse ja tööhõive valdkonna rahalised ja mitterahalised hüvitised, sotsiaalabi, puudega inimeste pikaajaliseks kaasamiseks, habilitatsiooniks või rehabilitatsiooniks mõeldud teenused ning teenused ja soodustused, mille saamine sõltub individuaalse vajaduse hindamisest või lisatingimuste täitmisest. Selliste õiguste võimaldamine eeldab üldjuhul inimese olukorra individuaalset hindamist või kuulumist konkreetse liikmesriigi sotsiaalkaitsesüsteemi ning nende eesmärk ei ole tagada lühiajaliselt teises liikmesriigis viibivate inimeste võrdset kohtlemist. Seetõttu ei kuulu need direktiivi ega Euroopa puudega inimese kaardi kohaldamisalasse.</w:t>
      </w:r>
    </w:p>
    <w:p w14:paraId="766DB6B9" w14:textId="77777777" w:rsidR="00BF240F" w:rsidRDefault="00BF240F" w:rsidP="00AB45CA">
      <w:pPr>
        <w:spacing w:after="0" w:line="240" w:lineRule="auto"/>
        <w:jc w:val="both"/>
        <w:rPr>
          <w:rFonts w:ascii="Times New Roman" w:hAnsi="Times New Roman" w:cs="Times New Roman"/>
          <w:bCs/>
        </w:rPr>
      </w:pPr>
    </w:p>
    <w:p w14:paraId="573DDBEB" w14:textId="014CD038" w:rsidR="009F2D07" w:rsidRDefault="00862FE3" w:rsidP="00BF240F">
      <w:pPr>
        <w:spacing w:after="0" w:line="240" w:lineRule="auto"/>
        <w:jc w:val="both"/>
        <w:rPr>
          <w:rFonts w:ascii="Times New Roman" w:hAnsi="Times New Roman" w:cs="Times New Roman"/>
        </w:rPr>
      </w:pPr>
      <w:r>
        <w:rPr>
          <w:rFonts w:ascii="Times New Roman" w:hAnsi="Times New Roman" w:cs="Times New Roman"/>
          <w:b/>
        </w:rPr>
        <w:t>Paragrahvis 14</w:t>
      </w:r>
      <w:r>
        <w:rPr>
          <w:rFonts w:ascii="Times New Roman" w:hAnsi="Times New Roman" w:cs="Times New Roman"/>
          <w:b/>
          <w:vertAlign w:val="superscript"/>
        </w:rPr>
        <w:t>2</w:t>
      </w:r>
      <w:r w:rsidR="00563A2B">
        <w:rPr>
          <w:rFonts w:ascii="Times New Roman" w:hAnsi="Times New Roman" w:cs="Times New Roman"/>
          <w:b/>
          <w:vertAlign w:val="superscript"/>
        </w:rPr>
        <w:t xml:space="preserve"> </w:t>
      </w:r>
      <w:r w:rsidR="00563A2B">
        <w:rPr>
          <w:rFonts w:ascii="Times New Roman" w:hAnsi="Times New Roman" w:cs="Times New Roman"/>
          <w:bCs/>
        </w:rPr>
        <w:t xml:space="preserve">sätestatakse Euroopa puudega inimese kaardi </w:t>
      </w:r>
      <w:r w:rsidR="00802EA9">
        <w:rPr>
          <w:rFonts w:ascii="Times New Roman" w:hAnsi="Times New Roman" w:cs="Times New Roman"/>
          <w:bCs/>
        </w:rPr>
        <w:t>väljastamise tingimused.</w:t>
      </w:r>
    </w:p>
    <w:p w14:paraId="0B303835" w14:textId="77777777" w:rsidR="007E1706" w:rsidRPr="001216AE" w:rsidRDefault="007E1706" w:rsidP="00BF240F">
      <w:pPr>
        <w:spacing w:after="0" w:line="240" w:lineRule="auto"/>
        <w:jc w:val="both"/>
        <w:rPr>
          <w:rFonts w:ascii="Times New Roman" w:hAnsi="Times New Roman" w:cs="Times New Roman"/>
          <w:bCs/>
        </w:rPr>
      </w:pPr>
    </w:p>
    <w:p w14:paraId="4C5EE084" w14:textId="245709E3" w:rsidR="00BF240F" w:rsidRDefault="00BF240F" w:rsidP="00BF240F">
      <w:pPr>
        <w:spacing w:after="0" w:line="240" w:lineRule="auto"/>
        <w:jc w:val="both"/>
        <w:rPr>
          <w:rFonts w:ascii="Times New Roman" w:hAnsi="Times New Roman" w:cs="Times New Roman"/>
        </w:rPr>
      </w:pPr>
      <w:r w:rsidRPr="00BF240F">
        <w:rPr>
          <w:rFonts w:ascii="Times New Roman" w:hAnsi="Times New Roman" w:cs="Times New Roman"/>
          <w:bCs/>
          <w:u w:val="single"/>
        </w:rPr>
        <w:t>Lõikes 1</w:t>
      </w:r>
      <w:r>
        <w:rPr>
          <w:rFonts w:ascii="Times New Roman" w:hAnsi="Times New Roman" w:cs="Times New Roman"/>
          <w:bCs/>
        </w:rPr>
        <w:t xml:space="preserve"> </w:t>
      </w:r>
      <w:r>
        <w:rPr>
          <w:rFonts w:ascii="Times New Roman" w:hAnsi="Times New Roman" w:cs="Times New Roman"/>
        </w:rPr>
        <w:t xml:space="preserve">sätestatakse, et </w:t>
      </w:r>
      <w:r w:rsidRPr="002F30C7">
        <w:rPr>
          <w:rFonts w:ascii="Times New Roman" w:hAnsi="Times New Roman" w:cs="Times New Roman"/>
        </w:rPr>
        <w:t xml:space="preserve">Euroopa puudega </w:t>
      </w:r>
      <w:r>
        <w:rPr>
          <w:rFonts w:ascii="Times New Roman" w:hAnsi="Times New Roman" w:cs="Times New Roman"/>
        </w:rPr>
        <w:t>inimese</w:t>
      </w:r>
      <w:r w:rsidRPr="002F30C7">
        <w:rPr>
          <w:rFonts w:ascii="Times New Roman" w:hAnsi="Times New Roman" w:cs="Times New Roman"/>
        </w:rPr>
        <w:t xml:space="preserve"> kaardi väljastab ja tunnistab kehtetuks </w:t>
      </w:r>
      <w:r>
        <w:rPr>
          <w:rFonts w:ascii="Times New Roman" w:hAnsi="Times New Roman" w:cs="Times New Roman"/>
        </w:rPr>
        <w:t>SKA</w:t>
      </w:r>
      <w:r w:rsidRPr="002F30C7">
        <w:rPr>
          <w:rFonts w:ascii="Times New Roman" w:hAnsi="Times New Roman" w:cs="Times New Roman"/>
        </w:rPr>
        <w:t>. Sellega täidetakse direktiivist tulenev</w:t>
      </w:r>
      <w:r>
        <w:rPr>
          <w:rFonts w:ascii="Times New Roman" w:hAnsi="Times New Roman" w:cs="Times New Roman"/>
        </w:rPr>
        <w:t>at</w:t>
      </w:r>
      <w:r w:rsidRPr="002F30C7">
        <w:rPr>
          <w:rFonts w:ascii="Times New Roman" w:hAnsi="Times New Roman" w:cs="Times New Roman"/>
        </w:rPr>
        <w:t xml:space="preserve"> kohustus</w:t>
      </w:r>
      <w:r>
        <w:rPr>
          <w:rFonts w:ascii="Times New Roman" w:hAnsi="Times New Roman" w:cs="Times New Roman"/>
        </w:rPr>
        <w:t>t</w:t>
      </w:r>
      <w:r w:rsidRPr="002F30C7">
        <w:rPr>
          <w:rFonts w:ascii="Times New Roman" w:hAnsi="Times New Roman" w:cs="Times New Roman"/>
        </w:rPr>
        <w:t xml:space="preserve"> määrata </w:t>
      </w:r>
      <w:r w:rsidRPr="008A36EF">
        <w:rPr>
          <w:rFonts w:ascii="Times New Roman" w:hAnsi="Times New Roman" w:cs="Times New Roman"/>
        </w:rPr>
        <w:t>Euroopa puudega inimese kaardi väljastamiseks pädev asutus</w:t>
      </w:r>
      <w:r>
        <w:rPr>
          <w:rFonts w:ascii="Times New Roman" w:hAnsi="Times New Roman" w:cs="Times New Roman"/>
        </w:rPr>
        <w:t>.</w:t>
      </w:r>
    </w:p>
    <w:p w14:paraId="6ED804C9" w14:textId="77777777" w:rsidR="00BF240F" w:rsidRDefault="00BF240F" w:rsidP="00BF240F">
      <w:pPr>
        <w:spacing w:after="0" w:line="240" w:lineRule="auto"/>
        <w:jc w:val="both"/>
        <w:rPr>
          <w:rFonts w:ascii="Times New Roman" w:hAnsi="Times New Roman" w:cs="Times New Roman"/>
        </w:rPr>
      </w:pPr>
    </w:p>
    <w:p w14:paraId="703C953E" w14:textId="77777777" w:rsidR="00BF240F" w:rsidRDefault="00BF240F" w:rsidP="00BF240F">
      <w:pPr>
        <w:spacing w:after="0" w:line="240" w:lineRule="auto"/>
        <w:jc w:val="both"/>
        <w:rPr>
          <w:rFonts w:ascii="Times New Roman" w:hAnsi="Times New Roman" w:cs="Times New Roman"/>
        </w:rPr>
      </w:pPr>
      <w:r>
        <w:rPr>
          <w:rFonts w:ascii="Times New Roman" w:hAnsi="Times New Roman" w:cs="Times New Roman"/>
        </w:rPr>
        <w:t>SKA</w:t>
      </w:r>
      <w:r w:rsidRPr="00AD28FE">
        <w:rPr>
          <w:rFonts w:ascii="Times New Roman" w:hAnsi="Times New Roman" w:cs="Times New Roman"/>
        </w:rPr>
        <w:t xml:space="preserve"> määramine pädevaks asutuseks on põhjendatud, </w:t>
      </w:r>
      <w:r>
        <w:rPr>
          <w:rFonts w:ascii="Times New Roman" w:hAnsi="Times New Roman" w:cs="Times New Roman"/>
        </w:rPr>
        <w:t>sest</w:t>
      </w:r>
      <w:r w:rsidRPr="00AD28FE">
        <w:rPr>
          <w:rFonts w:ascii="Times New Roman" w:hAnsi="Times New Roman" w:cs="Times New Roman"/>
        </w:rPr>
        <w:t xml:space="preserve"> </w:t>
      </w:r>
      <w:r>
        <w:rPr>
          <w:rFonts w:ascii="Times New Roman" w:hAnsi="Times New Roman" w:cs="Times New Roman"/>
        </w:rPr>
        <w:t>SKA</w:t>
      </w:r>
      <w:r w:rsidRPr="00AD28FE">
        <w:rPr>
          <w:rFonts w:ascii="Times New Roman" w:hAnsi="Times New Roman" w:cs="Times New Roman"/>
        </w:rPr>
        <w:t xml:space="preserve"> tuvastab puude raskusastme </w:t>
      </w:r>
      <w:r>
        <w:rPr>
          <w:rFonts w:ascii="Times New Roman" w:hAnsi="Times New Roman" w:cs="Times New Roman"/>
        </w:rPr>
        <w:t>ja</w:t>
      </w:r>
      <w:r w:rsidRPr="00AD28FE">
        <w:rPr>
          <w:rFonts w:ascii="Times New Roman" w:hAnsi="Times New Roman" w:cs="Times New Roman"/>
        </w:rPr>
        <w:t xml:space="preserve"> väljastab kehtiva õiguse alusel ka </w:t>
      </w:r>
      <w:r>
        <w:rPr>
          <w:rFonts w:ascii="Times New Roman" w:hAnsi="Times New Roman" w:cs="Times New Roman"/>
        </w:rPr>
        <w:t>riigisisese</w:t>
      </w:r>
      <w:r w:rsidRPr="00AD28FE">
        <w:rPr>
          <w:rFonts w:ascii="Times New Roman" w:hAnsi="Times New Roman" w:cs="Times New Roman"/>
        </w:rPr>
        <w:t xml:space="preserve"> puudega inimese kaar</w:t>
      </w:r>
      <w:r>
        <w:rPr>
          <w:rFonts w:ascii="Times New Roman" w:hAnsi="Times New Roman" w:cs="Times New Roman"/>
        </w:rPr>
        <w:t>di.</w:t>
      </w:r>
      <w:r w:rsidRPr="00AD28FE">
        <w:rPr>
          <w:rFonts w:ascii="Times New Roman" w:hAnsi="Times New Roman" w:cs="Times New Roman"/>
        </w:rPr>
        <w:t xml:space="preserve"> Euroopa puudega inimese kaardi väljastamise sidumine puude raskusastme tuvastamise menetlusega võimaldab kasutada olemasolevaid menetlusi, infosüsteeme ja kompetentsi ning tagab inimesele lihtsa ja arusaadava asjaajamise.</w:t>
      </w:r>
    </w:p>
    <w:p w14:paraId="5F366009" w14:textId="77777777" w:rsidR="00BF240F" w:rsidRDefault="00BF240F" w:rsidP="00BF240F">
      <w:pPr>
        <w:spacing w:after="0" w:line="240" w:lineRule="auto"/>
        <w:jc w:val="both"/>
        <w:rPr>
          <w:rFonts w:ascii="Times New Roman" w:hAnsi="Times New Roman" w:cs="Times New Roman"/>
        </w:rPr>
      </w:pPr>
    </w:p>
    <w:p w14:paraId="440F247E" w14:textId="004809AA" w:rsidR="00BF240F" w:rsidRPr="00AD28FE" w:rsidRDefault="00BF240F" w:rsidP="00BF240F">
      <w:pPr>
        <w:spacing w:after="0" w:line="240" w:lineRule="auto"/>
        <w:jc w:val="both"/>
        <w:rPr>
          <w:rFonts w:ascii="Times New Roman" w:hAnsi="Times New Roman" w:cs="Times New Roman"/>
        </w:rPr>
      </w:pPr>
      <w:r w:rsidRPr="00AD28FE">
        <w:rPr>
          <w:rFonts w:ascii="Times New Roman" w:hAnsi="Times New Roman" w:cs="Times New Roman"/>
        </w:rPr>
        <w:t>Lisaks võimaldab see tagada Euroopa puudega inimese kaardi väljastamise</w:t>
      </w:r>
      <w:r>
        <w:rPr>
          <w:rFonts w:ascii="Times New Roman" w:hAnsi="Times New Roman" w:cs="Times New Roman"/>
        </w:rPr>
        <w:t xml:space="preserve"> </w:t>
      </w:r>
      <w:r w:rsidRPr="00AD28FE">
        <w:rPr>
          <w:rFonts w:ascii="Times New Roman" w:hAnsi="Times New Roman" w:cs="Times New Roman"/>
        </w:rPr>
        <w:t>ja kehtetuks tunnistamise ühtse korralduse</w:t>
      </w:r>
      <w:r w:rsidR="00801078" w:rsidRPr="00801078">
        <w:rPr>
          <w:rFonts w:ascii="Times New Roman" w:hAnsi="Times New Roman" w:cs="Times New Roman"/>
        </w:rPr>
        <w:t xml:space="preserve">, vähendada inimese halduskoormust ning vältida Sotsiaalkindlustusametis dubleerivate menetluste ja nendega seotud töökoormuse tekkimist </w:t>
      </w:r>
      <w:r w:rsidRPr="00801078">
        <w:rPr>
          <w:rFonts w:ascii="Times New Roman" w:hAnsi="Times New Roman" w:cs="Times New Roman"/>
        </w:rPr>
        <w:t xml:space="preserve"> </w:t>
      </w:r>
      <w:r w:rsidRPr="00AD28FE">
        <w:rPr>
          <w:rFonts w:ascii="Times New Roman" w:hAnsi="Times New Roman" w:cs="Times New Roman"/>
        </w:rPr>
        <w:t xml:space="preserve">Eelnõu ettevalmistamisel </w:t>
      </w:r>
      <w:r>
        <w:rPr>
          <w:rFonts w:ascii="Times New Roman" w:hAnsi="Times New Roman" w:cs="Times New Roman"/>
        </w:rPr>
        <w:t>tehtud</w:t>
      </w:r>
      <w:r w:rsidRPr="00AD28FE">
        <w:rPr>
          <w:rFonts w:ascii="Times New Roman" w:hAnsi="Times New Roman" w:cs="Times New Roman"/>
        </w:rPr>
        <w:t xml:space="preserve"> teenus</w:t>
      </w:r>
      <w:r>
        <w:rPr>
          <w:rFonts w:ascii="Times New Roman" w:hAnsi="Times New Roman" w:cs="Times New Roman"/>
        </w:rPr>
        <w:t>e</w:t>
      </w:r>
      <w:r w:rsidRPr="00AD28FE">
        <w:rPr>
          <w:rFonts w:ascii="Times New Roman" w:hAnsi="Times New Roman" w:cs="Times New Roman"/>
        </w:rPr>
        <w:t xml:space="preserve">disaini käigus leiti samuti, et kaardi väljastamine </w:t>
      </w:r>
      <w:r>
        <w:rPr>
          <w:rFonts w:ascii="Times New Roman" w:hAnsi="Times New Roman" w:cs="Times New Roman"/>
        </w:rPr>
        <w:t>SKA</w:t>
      </w:r>
      <w:r w:rsidRPr="00AD28FE">
        <w:rPr>
          <w:rFonts w:ascii="Times New Roman" w:hAnsi="Times New Roman" w:cs="Times New Roman"/>
        </w:rPr>
        <w:t xml:space="preserve"> kaudu toetab kasutajale sujuvat ja loogilist teenus</w:t>
      </w:r>
      <w:r>
        <w:rPr>
          <w:rFonts w:ascii="Times New Roman" w:hAnsi="Times New Roman" w:cs="Times New Roman"/>
        </w:rPr>
        <w:t>e</w:t>
      </w:r>
      <w:r w:rsidRPr="00AD28FE">
        <w:rPr>
          <w:rFonts w:ascii="Times New Roman" w:hAnsi="Times New Roman" w:cs="Times New Roman"/>
        </w:rPr>
        <w:t>teekonda, kuna kaart on otseselt seotud puude raskusastme tuvastamisega.</w:t>
      </w:r>
    </w:p>
    <w:p w14:paraId="46D1CC11" w14:textId="13F7CCD8" w:rsidR="00BF240F" w:rsidRDefault="00BF240F" w:rsidP="00AB45CA">
      <w:pPr>
        <w:spacing w:after="0" w:line="240" w:lineRule="auto"/>
        <w:jc w:val="both"/>
        <w:rPr>
          <w:rFonts w:ascii="Times New Roman" w:hAnsi="Times New Roman" w:cs="Times New Roman"/>
          <w:b/>
        </w:rPr>
      </w:pPr>
    </w:p>
    <w:p w14:paraId="2B32DB9B" w14:textId="77777777" w:rsidR="00984C21" w:rsidRDefault="00984C21" w:rsidP="00984C21">
      <w:pPr>
        <w:spacing w:after="0" w:line="240" w:lineRule="auto"/>
        <w:jc w:val="both"/>
        <w:rPr>
          <w:rFonts w:ascii="Times New Roman" w:hAnsi="Times New Roman" w:cs="Times New Roman"/>
        </w:rPr>
      </w:pPr>
      <w:r w:rsidRPr="00984C21">
        <w:rPr>
          <w:rFonts w:ascii="Times New Roman" w:hAnsi="Times New Roman" w:cs="Times New Roman"/>
          <w:u w:val="single"/>
        </w:rPr>
        <w:t>Lõikes 2</w:t>
      </w:r>
      <w:r>
        <w:rPr>
          <w:rFonts w:ascii="Times New Roman" w:hAnsi="Times New Roman" w:cs="Times New Roman"/>
        </w:rPr>
        <w:t xml:space="preserve"> </w:t>
      </w:r>
      <w:r w:rsidRPr="00410E83">
        <w:rPr>
          <w:rFonts w:ascii="Times New Roman" w:hAnsi="Times New Roman" w:cs="Times New Roman"/>
        </w:rPr>
        <w:t xml:space="preserve">sätestatakse, et </w:t>
      </w:r>
      <w:r>
        <w:rPr>
          <w:rFonts w:ascii="Times New Roman" w:hAnsi="Times New Roman" w:cs="Times New Roman"/>
        </w:rPr>
        <w:t>SKA</w:t>
      </w:r>
      <w:r w:rsidRPr="00410E83">
        <w:rPr>
          <w:rFonts w:ascii="Times New Roman" w:hAnsi="Times New Roman" w:cs="Times New Roman"/>
        </w:rPr>
        <w:t xml:space="preserve"> väljastab Euroopa puudega </w:t>
      </w:r>
      <w:r>
        <w:rPr>
          <w:rFonts w:ascii="Times New Roman" w:hAnsi="Times New Roman" w:cs="Times New Roman"/>
        </w:rPr>
        <w:t>inimese</w:t>
      </w:r>
      <w:r w:rsidRPr="00410E83">
        <w:rPr>
          <w:rFonts w:ascii="Times New Roman" w:hAnsi="Times New Roman" w:cs="Times New Roman"/>
        </w:rPr>
        <w:t xml:space="preserve"> kaardi nii digitaalsel kui ka füüsilisel kujul. Euroopa puudega </w:t>
      </w:r>
      <w:r>
        <w:rPr>
          <w:rFonts w:ascii="Times New Roman" w:hAnsi="Times New Roman" w:cs="Times New Roman"/>
        </w:rPr>
        <w:t>inimese</w:t>
      </w:r>
      <w:r w:rsidRPr="00410E83">
        <w:rPr>
          <w:rFonts w:ascii="Times New Roman" w:hAnsi="Times New Roman" w:cs="Times New Roman"/>
        </w:rPr>
        <w:t xml:space="preserve"> digikaart luuakse puude raskusastme tuvastamisel automaatselt ning selle saamiseks ei pea </w:t>
      </w:r>
      <w:r>
        <w:rPr>
          <w:rFonts w:ascii="Times New Roman" w:hAnsi="Times New Roman" w:cs="Times New Roman"/>
        </w:rPr>
        <w:t>inimene</w:t>
      </w:r>
      <w:r w:rsidRPr="00410E83">
        <w:rPr>
          <w:rFonts w:ascii="Times New Roman" w:hAnsi="Times New Roman" w:cs="Times New Roman"/>
        </w:rPr>
        <w:t xml:space="preserve"> eraldi taotlust esitama. Füüsiline kaart väljastatakse </w:t>
      </w:r>
      <w:r>
        <w:rPr>
          <w:rFonts w:ascii="Times New Roman" w:hAnsi="Times New Roman" w:cs="Times New Roman"/>
        </w:rPr>
        <w:t>inimese</w:t>
      </w:r>
      <w:r w:rsidRPr="00410E83">
        <w:rPr>
          <w:rFonts w:ascii="Times New Roman" w:hAnsi="Times New Roman" w:cs="Times New Roman"/>
        </w:rPr>
        <w:t xml:space="preserve"> taotluse alusel</w:t>
      </w:r>
      <w:r>
        <w:rPr>
          <w:rFonts w:ascii="Times New Roman" w:hAnsi="Times New Roman" w:cs="Times New Roman"/>
        </w:rPr>
        <w:t xml:space="preserve">. </w:t>
      </w:r>
      <w:r w:rsidRPr="00BE5039">
        <w:rPr>
          <w:rFonts w:ascii="Times New Roman" w:hAnsi="Times New Roman" w:cs="Times New Roman"/>
        </w:rPr>
        <w:t>Seejuures on kavas lahendada taotlemine tehniliselt võimalikult lihtsalt, näiteks võimaldades inimesel märkida taotluses füüsilise kaardi soovi.</w:t>
      </w:r>
      <w:r>
        <w:rPr>
          <w:rFonts w:ascii="Times New Roman" w:hAnsi="Times New Roman" w:cs="Times New Roman"/>
        </w:rPr>
        <w:t xml:space="preserve"> S</w:t>
      </w:r>
      <w:r w:rsidRPr="00410E83">
        <w:rPr>
          <w:rFonts w:ascii="Times New Roman" w:hAnsi="Times New Roman" w:cs="Times New Roman"/>
        </w:rPr>
        <w:t xml:space="preserve">eega </w:t>
      </w:r>
      <w:r>
        <w:rPr>
          <w:rFonts w:ascii="Times New Roman" w:hAnsi="Times New Roman" w:cs="Times New Roman"/>
        </w:rPr>
        <w:t xml:space="preserve">on tal </w:t>
      </w:r>
      <w:r w:rsidRPr="00410E83">
        <w:rPr>
          <w:rFonts w:ascii="Times New Roman" w:hAnsi="Times New Roman" w:cs="Times New Roman"/>
        </w:rPr>
        <w:t>võimalik valida, kas kasutada digikaarti, füüsilist kaarti või mõlemat.</w:t>
      </w:r>
    </w:p>
    <w:p w14:paraId="591F998E" w14:textId="77777777" w:rsidR="00984C21" w:rsidRDefault="00984C21" w:rsidP="00984C21">
      <w:pPr>
        <w:spacing w:after="0" w:line="240" w:lineRule="auto"/>
        <w:jc w:val="both"/>
        <w:rPr>
          <w:rFonts w:ascii="Times New Roman" w:hAnsi="Times New Roman" w:cs="Times New Roman"/>
        </w:rPr>
      </w:pPr>
    </w:p>
    <w:p w14:paraId="2C52CB08" w14:textId="77777777" w:rsidR="00984C21" w:rsidRPr="00FF072A" w:rsidRDefault="00984C21" w:rsidP="00984C21">
      <w:pPr>
        <w:spacing w:after="0" w:line="240" w:lineRule="auto"/>
        <w:jc w:val="both"/>
        <w:rPr>
          <w:rFonts w:ascii="Times New Roman" w:hAnsi="Times New Roman" w:cs="Times New Roman"/>
        </w:rPr>
      </w:pPr>
      <w:r w:rsidRPr="00FF072A">
        <w:rPr>
          <w:rFonts w:ascii="Times New Roman" w:hAnsi="Times New Roman" w:cs="Times New Roman"/>
        </w:rPr>
        <w:t xml:space="preserve">Sellega võetakse üle direktiivist tulenev nõue tagada, et Euroopa puudega </w:t>
      </w:r>
      <w:r>
        <w:rPr>
          <w:rFonts w:ascii="Times New Roman" w:hAnsi="Times New Roman" w:cs="Times New Roman"/>
        </w:rPr>
        <w:t>inimese</w:t>
      </w:r>
      <w:r w:rsidRPr="00FF072A">
        <w:rPr>
          <w:rFonts w:ascii="Times New Roman" w:hAnsi="Times New Roman" w:cs="Times New Roman"/>
        </w:rPr>
        <w:t xml:space="preserve"> kaart on kättesaadav nii füüsilisel kui ka digitaalsel kujul ning et </w:t>
      </w:r>
      <w:r>
        <w:rPr>
          <w:rFonts w:ascii="Times New Roman" w:hAnsi="Times New Roman" w:cs="Times New Roman"/>
        </w:rPr>
        <w:t>inimesel</w:t>
      </w:r>
      <w:r w:rsidRPr="00FF072A">
        <w:rPr>
          <w:rFonts w:ascii="Times New Roman" w:hAnsi="Times New Roman" w:cs="Times New Roman"/>
        </w:rPr>
        <w:t xml:space="preserve"> on võimalus valida talle sobiv lahendus. Samuti nähakse ette, et kaardi väljastamine on </w:t>
      </w:r>
      <w:r>
        <w:rPr>
          <w:rFonts w:ascii="Times New Roman" w:hAnsi="Times New Roman" w:cs="Times New Roman"/>
        </w:rPr>
        <w:t>inimesele</w:t>
      </w:r>
      <w:r w:rsidRPr="00FF072A">
        <w:rPr>
          <w:rFonts w:ascii="Times New Roman" w:hAnsi="Times New Roman" w:cs="Times New Roman"/>
        </w:rPr>
        <w:t xml:space="preserve"> tasuta. </w:t>
      </w:r>
      <w:r w:rsidRPr="00456AF9">
        <w:rPr>
          <w:rFonts w:ascii="Times New Roman" w:hAnsi="Times New Roman" w:cs="Times New Roman"/>
        </w:rPr>
        <w:t xml:space="preserve">Euroopa puudega </w:t>
      </w:r>
      <w:r>
        <w:rPr>
          <w:rFonts w:ascii="Times New Roman" w:hAnsi="Times New Roman" w:cs="Times New Roman"/>
        </w:rPr>
        <w:lastRenderedPageBreak/>
        <w:t>inimese</w:t>
      </w:r>
      <w:r w:rsidRPr="00456AF9">
        <w:rPr>
          <w:rFonts w:ascii="Times New Roman" w:hAnsi="Times New Roman" w:cs="Times New Roman"/>
        </w:rPr>
        <w:t xml:space="preserve"> kaart väljastatakse kooskõlas riigisisese menetluse ja korraldusega ning selle aluseks on tuvastatud puude raskusaste.</w:t>
      </w:r>
    </w:p>
    <w:p w14:paraId="7F43C1B4" w14:textId="77777777" w:rsidR="00984C21" w:rsidRDefault="00984C21" w:rsidP="00984C21">
      <w:pPr>
        <w:spacing w:after="0" w:line="240" w:lineRule="auto"/>
        <w:jc w:val="both"/>
        <w:rPr>
          <w:rFonts w:ascii="Times New Roman" w:hAnsi="Times New Roman" w:cs="Times New Roman"/>
        </w:rPr>
      </w:pPr>
    </w:p>
    <w:p w14:paraId="656B0163" w14:textId="77777777" w:rsidR="00984C21" w:rsidRDefault="00984C21" w:rsidP="00984C21">
      <w:pPr>
        <w:spacing w:after="0" w:line="240" w:lineRule="auto"/>
        <w:jc w:val="both"/>
        <w:rPr>
          <w:rFonts w:ascii="Times New Roman" w:hAnsi="Times New Roman" w:cs="Times New Roman"/>
        </w:rPr>
      </w:pPr>
      <w:r w:rsidRPr="00B24984">
        <w:rPr>
          <w:rFonts w:ascii="Times New Roman" w:hAnsi="Times New Roman" w:cs="Times New Roman"/>
        </w:rPr>
        <w:t xml:space="preserve">Kaardi füüsiline versioon vastab direktiivis sätestatud ühtsele standardile </w:t>
      </w:r>
      <w:r>
        <w:rPr>
          <w:rFonts w:ascii="Times New Roman" w:hAnsi="Times New Roman" w:cs="Times New Roman"/>
        </w:rPr>
        <w:t>ja</w:t>
      </w:r>
      <w:r w:rsidRPr="00B24984">
        <w:rPr>
          <w:rFonts w:ascii="Times New Roman" w:hAnsi="Times New Roman" w:cs="Times New Roman"/>
        </w:rPr>
        <w:t xml:space="preserve"> sisaldab turvaelemente, mille eesmärk on ennetada pettust ja võimaldada kaardi ehtsuse kontrollimist. Digiversioon ei sisalda rohkem isikuandmeid kui füüsiline kaart ning selles sisalduvad andmed on kaitstud asjakohaste tehniliste ja korralduslike meetmetega, tagades andmete turvalisuse, tervikluse ja konfidentsiaalsuse. </w:t>
      </w:r>
      <w:r>
        <w:rPr>
          <w:rFonts w:ascii="Times New Roman" w:hAnsi="Times New Roman"/>
        </w:rPr>
        <w:t>SKA</w:t>
      </w:r>
      <w:r w:rsidRPr="00B24984">
        <w:rPr>
          <w:rFonts w:ascii="Times New Roman" w:hAnsi="Times New Roman" w:cs="Times New Roman"/>
        </w:rPr>
        <w:t xml:space="preserve"> on kaardi väljastamisel isikuandmete vastutav töötleja.</w:t>
      </w:r>
    </w:p>
    <w:p w14:paraId="55211B7D" w14:textId="77777777" w:rsidR="00984C21" w:rsidRDefault="00984C21" w:rsidP="00984C21">
      <w:pPr>
        <w:spacing w:after="0" w:line="240" w:lineRule="auto"/>
        <w:jc w:val="both"/>
        <w:rPr>
          <w:rFonts w:ascii="Times New Roman" w:hAnsi="Times New Roman" w:cs="Times New Roman"/>
        </w:rPr>
      </w:pPr>
    </w:p>
    <w:p w14:paraId="72287328" w14:textId="77777777" w:rsidR="00984C21" w:rsidRDefault="00984C21" w:rsidP="00984C21">
      <w:pPr>
        <w:spacing w:after="0" w:line="240" w:lineRule="auto"/>
        <w:jc w:val="both"/>
        <w:rPr>
          <w:rFonts w:ascii="Times New Roman" w:hAnsi="Times New Roman" w:cs="Times New Roman"/>
        </w:rPr>
      </w:pPr>
      <w:r w:rsidRPr="00FD4A99">
        <w:rPr>
          <w:rFonts w:ascii="Times New Roman" w:hAnsi="Times New Roman" w:cs="Times New Roman"/>
        </w:rPr>
        <w:t xml:space="preserve">Võrreldes kehtiva õigusega ei nähta enam ette puudega </w:t>
      </w:r>
      <w:r>
        <w:rPr>
          <w:rFonts w:ascii="Times New Roman" w:hAnsi="Times New Roman" w:cs="Times New Roman"/>
        </w:rPr>
        <w:t>inimese</w:t>
      </w:r>
      <w:r w:rsidRPr="00FD4A99">
        <w:rPr>
          <w:rFonts w:ascii="Times New Roman" w:hAnsi="Times New Roman" w:cs="Times New Roman"/>
        </w:rPr>
        <w:t xml:space="preserve"> kaardi ja pensionikaardi </w:t>
      </w:r>
      <w:proofErr w:type="spellStart"/>
      <w:r w:rsidRPr="00461910">
        <w:rPr>
          <w:rFonts w:ascii="Times New Roman" w:hAnsi="Times New Roman" w:cs="Times New Roman"/>
        </w:rPr>
        <w:t>ühiskaarti</w:t>
      </w:r>
      <w:proofErr w:type="spellEnd"/>
      <w:r w:rsidRPr="00461910">
        <w:rPr>
          <w:rFonts w:ascii="Times New Roman" w:hAnsi="Times New Roman" w:cs="Times New Roman"/>
        </w:rPr>
        <w:t xml:space="preserve">. Praktikas ei ole see osutunud otstarbekaks, kuna pensionikaarti väljastatakse ka eraldiseisvana ja kaartide kehtivusajad erinevad. Analüüs näitab, et inimesed taotlevad sageli lisaks </w:t>
      </w:r>
      <w:proofErr w:type="spellStart"/>
      <w:r>
        <w:rPr>
          <w:rFonts w:ascii="Times New Roman" w:hAnsi="Times New Roman" w:cs="Times New Roman"/>
        </w:rPr>
        <w:t>ühis</w:t>
      </w:r>
      <w:r w:rsidRPr="00461910">
        <w:rPr>
          <w:rFonts w:ascii="Times New Roman" w:hAnsi="Times New Roman" w:cs="Times New Roman"/>
        </w:rPr>
        <w:t>kaardile</w:t>
      </w:r>
      <w:proofErr w:type="spellEnd"/>
      <w:r w:rsidRPr="00461910">
        <w:rPr>
          <w:rFonts w:ascii="Times New Roman" w:hAnsi="Times New Roman" w:cs="Times New Roman"/>
        </w:rPr>
        <w:t xml:space="preserve"> ka</w:t>
      </w:r>
      <w:r w:rsidRPr="00FD4A99">
        <w:rPr>
          <w:rFonts w:ascii="Times New Roman" w:hAnsi="Times New Roman" w:cs="Times New Roman"/>
        </w:rPr>
        <w:t xml:space="preserve"> eraldi pensionikaardi, mistõttu on kasutuses paralleelselt mitu kaarti.</w:t>
      </w:r>
    </w:p>
    <w:p w14:paraId="327E7178" w14:textId="77777777" w:rsidR="00D50DC6" w:rsidRDefault="00D50DC6" w:rsidP="00984C21">
      <w:pPr>
        <w:spacing w:after="0" w:line="240" w:lineRule="auto"/>
        <w:jc w:val="both"/>
        <w:rPr>
          <w:rFonts w:ascii="Times New Roman" w:hAnsi="Times New Roman" w:cs="Times New Roman"/>
        </w:rPr>
      </w:pPr>
    </w:p>
    <w:p w14:paraId="4566CB6D" w14:textId="729C67A8" w:rsidR="00AC398E" w:rsidRPr="00A865C8" w:rsidRDefault="00D50DC6" w:rsidP="00AC398E">
      <w:pPr>
        <w:spacing w:after="0" w:line="240" w:lineRule="auto"/>
        <w:jc w:val="both"/>
        <w:rPr>
          <w:rFonts w:ascii="Times New Roman" w:hAnsi="Times New Roman" w:cs="Times New Roman"/>
        </w:rPr>
      </w:pPr>
      <w:r w:rsidRPr="00D50DC6">
        <w:rPr>
          <w:rFonts w:ascii="Times New Roman" w:hAnsi="Times New Roman" w:cs="Times New Roman"/>
          <w:bCs/>
          <w:u w:val="single"/>
        </w:rPr>
        <w:t>Lõikes 3</w:t>
      </w:r>
      <w:r w:rsidR="00AC398E">
        <w:rPr>
          <w:rFonts w:ascii="Times New Roman" w:hAnsi="Times New Roman" w:cs="Times New Roman"/>
          <w:bCs/>
        </w:rPr>
        <w:t xml:space="preserve"> </w:t>
      </w:r>
      <w:r w:rsidR="00AC398E" w:rsidRPr="00A865C8">
        <w:rPr>
          <w:rFonts w:ascii="Times New Roman" w:hAnsi="Times New Roman" w:cs="Times New Roman"/>
        </w:rPr>
        <w:t xml:space="preserve">sätestatakse, et Euroopa puudega inimese </w:t>
      </w:r>
      <w:r w:rsidR="00AC398E">
        <w:rPr>
          <w:rFonts w:ascii="Times New Roman" w:hAnsi="Times New Roman" w:cs="Times New Roman"/>
        </w:rPr>
        <w:t xml:space="preserve">füüsilise </w:t>
      </w:r>
      <w:r w:rsidR="00AC398E" w:rsidRPr="00A865C8">
        <w:rPr>
          <w:rFonts w:ascii="Times New Roman" w:hAnsi="Times New Roman" w:cs="Times New Roman"/>
        </w:rPr>
        <w:t xml:space="preserve">kaardi väljastamisega seotud haldusülesande </w:t>
      </w:r>
      <w:r w:rsidR="00AC398E">
        <w:rPr>
          <w:rFonts w:ascii="Times New Roman" w:hAnsi="Times New Roman" w:cs="Times New Roman"/>
        </w:rPr>
        <w:t xml:space="preserve">täitmise </w:t>
      </w:r>
      <w:r w:rsidR="00AC398E" w:rsidRPr="00A865C8">
        <w:rPr>
          <w:rFonts w:ascii="Times New Roman" w:hAnsi="Times New Roman" w:cs="Times New Roman"/>
        </w:rPr>
        <w:t xml:space="preserve">võib </w:t>
      </w:r>
      <w:r w:rsidR="00AC398E">
        <w:rPr>
          <w:rFonts w:ascii="Times New Roman" w:hAnsi="Times New Roman" w:cs="Times New Roman"/>
        </w:rPr>
        <w:t>SKA</w:t>
      </w:r>
      <w:r w:rsidR="00AC398E" w:rsidRPr="00A865C8">
        <w:rPr>
          <w:rFonts w:ascii="Times New Roman" w:hAnsi="Times New Roman" w:cs="Times New Roman"/>
        </w:rPr>
        <w:t xml:space="preserve"> halduskoostöö seaduses sätestatud korras halduslepinguga üle anda.</w:t>
      </w:r>
    </w:p>
    <w:p w14:paraId="1396F196" w14:textId="77777777" w:rsidR="00AC398E" w:rsidRDefault="00AC398E" w:rsidP="00AC398E">
      <w:pPr>
        <w:spacing w:after="0" w:line="240" w:lineRule="auto"/>
        <w:jc w:val="both"/>
        <w:rPr>
          <w:rFonts w:ascii="Times New Roman" w:hAnsi="Times New Roman" w:cs="Times New Roman"/>
        </w:rPr>
      </w:pPr>
    </w:p>
    <w:p w14:paraId="20BECAEE" w14:textId="77777777" w:rsidR="00AC398E" w:rsidRPr="00BE4A15" w:rsidRDefault="00AC398E" w:rsidP="00AC398E">
      <w:pPr>
        <w:spacing w:after="0" w:line="240" w:lineRule="auto"/>
        <w:jc w:val="both"/>
        <w:rPr>
          <w:rFonts w:ascii="Times New Roman" w:hAnsi="Times New Roman" w:cs="Times New Roman"/>
        </w:rPr>
      </w:pPr>
      <w:r w:rsidRPr="00E407FF">
        <w:rPr>
          <w:rFonts w:ascii="Times New Roman" w:hAnsi="Times New Roman" w:cs="Times New Roman"/>
        </w:rPr>
        <w:t xml:space="preserve">Muudatuse eesmärk on võimaldada </w:t>
      </w:r>
      <w:proofErr w:type="spellStart"/>
      <w:r>
        <w:rPr>
          <w:rFonts w:ascii="Times New Roman" w:hAnsi="Times New Roman"/>
        </w:rPr>
        <w:t>SKA-l</w:t>
      </w:r>
      <w:proofErr w:type="spellEnd"/>
      <w:r w:rsidRPr="00E407FF">
        <w:rPr>
          <w:rFonts w:ascii="Times New Roman" w:hAnsi="Times New Roman" w:cs="Times New Roman"/>
        </w:rPr>
        <w:t xml:space="preserve"> füüsilise kaardi tootmise ja väljastamise teenus sisse osta, selle asemel et korraldada kaartide trükkimine, personaliseerimine ja väljastamine ise. Tegemist on tavapärase praktikaga, mida kasutatakse ka teiste riiklike kaartide, näiteks isikutunnistuse ja juhiloa väljastamisel. Säte annab paindlikkuse korraldada kaardi väljastamine kulutõhusalt ja olemasolevat turu kompetentsi kasutades, jättes kaardi väljastamise, asendamise ja kehtetuks tunnistamise otsustamise pädevuse </w:t>
      </w:r>
      <w:r>
        <w:rPr>
          <w:rFonts w:ascii="Times New Roman" w:hAnsi="Times New Roman" w:cs="Times New Roman"/>
        </w:rPr>
        <w:t>SKA-</w:t>
      </w:r>
      <w:proofErr w:type="spellStart"/>
      <w:r>
        <w:rPr>
          <w:rFonts w:ascii="Times New Roman" w:hAnsi="Times New Roman" w:cs="Times New Roman"/>
        </w:rPr>
        <w:t>le</w:t>
      </w:r>
      <w:proofErr w:type="spellEnd"/>
      <w:r>
        <w:rPr>
          <w:rFonts w:ascii="Times New Roman" w:hAnsi="Times New Roman" w:cs="Times New Roman"/>
        </w:rPr>
        <w:t>.</w:t>
      </w:r>
    </w:p>
    <w:p w14:paraId="5632730A" w14:textId="527BD238" w:rsidR="00D50DC6" w:rsidRDefault="00D50DC6" w:rsidP="00984C21">
      <w:pPr>
        <w:spacing w:after="0" w:line="240" w:lineRule="auto"/>
        <w:jc w:val="both"/>
        <w:rPr>
          <w:rFonts w:ascii="Times New Roman" w:hAnsi="Times New Roman" w:cs="Times New Roman"/>
        </w:rPr>
      </w:pPr>
    </w:p>
    <w:p w14:paraId="67DD6339" w14:textId="77777777" w:rsidR="00AC398E" w:rsidRDefault="00AC398E" w:rsidP="00AC398E">
      <w:pPr>
        <w:spacing w:after="0" w:line="240" w:lineRule="auto"/>
        <w:jc w:val="both"/>
        <w:rPr>
          <w:rFonts w:ascii="Times New Roman" w:hAnsi="Times New Roman" w:cs="Times New Roman"/>
        </w:rPr>
      </w:pPr>
      <w:r w:rsidRPr="00AC398E">
        <w:rPr>
          <w:rFonts w:ascii="Times New Roman" w:hAnsi="Times New Roman" w:cs="Times New Roman"/>
          <w:u w:val="single"/>
        </w:rPr>
        <w:t>Lõikes 4</w:t>
      </w:r>
      <w:r>
        <w:rPr>
          <w:rFonts w:ascii="Times New Roman" w:hAnsi="Times New Roman" w:cs="Times New Roman"/>
        </w:rPr>
        <w:t xml:space="preserve"> </w:t>
      </w:r>
      <w:r w:rsidRPr="00CA12A4">
        <w:rPr>
          <w:rFonts w:ascii="Times New Roman" w:hAnsi="Times New Roman" w:cs="Times New Roman"/>
        </w:rPr>
        <w:t xml:space="preserve">sätestatakse Euroopa puudega </w:t>
      </w:r>
      <w:r>
        <w:rPr>
          <w:rFonts w:ascii="Times New Roman" w:hAnsi="Times New Roman" w:cs="Times New Roman"/>
        </w:rPr>
        <w:t>inimese</w:t>
      </w:r>
      <w:r w:rsidRPr="00CA12A4">
        <w:rPr>
          <w:rFonts w:ascii="Times New Roman" w:hAnsi="Times New Roman" w:cs="Times New Roman"/>
        </w:rPr>
        <w:t xml:space="preserve"> kaardi maksimaalne kehtivusaeg. Kaart väljastatakse puude raskusastme kehtivuse lõpuni, arvestades seejuures, et laste puhul ei ületa kaardi kehtivus viit aastat ning täisealiste puhul kümmet aastat.</w:t>
      </w:r>
    </w:p>
    <w:p w14:paraId="33346B35" w14:textId="77777777" w:rsidR="00AC398E" w:rsidRDefault="00AC398E" w:rsidP="00AC398E">
      <w:pPr>
        <w:spacing w:after="0" w:line="240" w:lineRule="auto"/>
        <w:jc w:val="both"/>
        <w:rPr>
          <w:rFonts w:ascii="Times New Roman" w:hAnsi="Times New Roman" w:cs="Times New Roman"/>
        </w:rPr>
      </w:pPr>
    </w:p>
    <w:p w14:paraId="7D01A080" w14:textId="77777777" w:rsidR="00AC398E" w:rsidRPr="00DD253F" w:rsidRDefault="00AC398E" w:rsidP="00AC398E">
      <w:pPr>
        <w:spacing w:after="0" w:line="240" w:lineRule="auto"/>
        <w:jc w:val="both"/>
        <w:rPr>
          <w:rFonts w:ascii="Times New Roman" w:hAnsi="Times New Roman" w:cs="Times New Roman"/>
        </w:rPr>
      </w:pPr>
      <w:r w:rsidRPr="00DD253F">
        <w:rPr>
          <w:rFonts w:ascii="Times New Roman" w:hAnsi="Times New Roman" w:cs="Times New Roman"/>
        </w:rPr>
        <w:t xml:space="preserve">Tavapäraselt </w:t>
      </w:r>
      <w:r>
        <w:rPr>
          <w:rFonts w:ascii="Times New Roman" w:hAnsi="Times New Roman" w:cs="Times New Roman"/>
        </w:rPr>
        <w:t>tuvastatakse</w:t>
      </w:r>
      <w:r w:rsidRPr="00DD253F">
        <w:rPr>
          <w:rFonts w:ascii="Times New Roman" w:hAnsi="Times New Roman" w:cs="Times New Roman"/>
        </w:rPr>
        <w:t xml:space="preserve"> laste puude raskusaste kuni kolmeks aastaks </w:t>
      </w:r>
      <w:r>
        <w:rPr>
          <w:rFonts w:ascii="Times New Roman" w:hAnsi="Times New Roman" w:cs="Times New Roman"/>
        </w:rPr>
        <w:t>ning</w:t>
      </w:r>
      <w:r w:rsidRPr="00DD253F">
        <w:rPr>
          <w:rFonts w:ascii="Times New Roman" w:hAnsi="Times New Roman" w:cs="Times New Roman"/>
        </w:rPr>
        <w:t xml:space="preserve"> tööealistel </w:t>
      </w:r>
      <w:r>
        <w:rPr>
          <w:rFonts w:ascii="Times New Roman" w:hAnsi="Times New Roman" w:cs="Times New Roman"/>
        </w:rPr>
        <w:t>ja</w:t>
      </w:r>
      <w:r w:rsidRPr="00DD253F">
        <w:rPr>
          <w:rFonts w:ascii="Times New Roman" w:hAnsi="Times New Roman" w:cs="Times New Roman"/>
        </w:rPr>
        <w:t xml:space="preserve"> vanaduspensioniealistel kuni viieks aastaks. Samas on kõigis vanuserühmades teatud juhtudel võimalik tuvastada puude raskusaste pikemaks perioodiks. Näiteks võib muutumatu või progresseeruva püsiva seisundi korral tuvastada puude raskusastme lastel kuni 18-aastaseks saamiseni (alates 01.02.2027) </w:t>
      </w:r>
      <w:r>
        <w:rPr>
          <w:rFonts w:ascii="Times New Roman" w:hAnsi="Times New Roman" w:cs="Times New Roman"/>
        </w:rPr>
        <w:t>ja</w:t>
      </w:r>
      <w:r w:rsidRPr="00DD253F">
        <w:rPr>
          <w:rFonts w:ascii="Times New Roman" w:hAnsi="Times New Roman" w:cs="Times New Roman"/>
        </w:rPr>
        <w:t xml:space="preserve"> vanaduspensioniealistel tähtajatult. Samuti võib tööealistel, kellel on tuvastatud puuduv töövõime kuni vanaduspensionieani, olla puude raskusaste </w:t>
      </w:r>
      <w:r>
        <w:rPr>
          <w:rFonts w:ascii="Times New Roman" w:hAnsi="Times New Roman" w:cs="Times New Roman"/>
        </w:rPr>
        <w:t>tuvastatud</w:t>
      </w:r>
      <w:r w:rsidRPr="00DD253F">
        <w:rPr>
          <w:rFonts w:ascii="Times New Roman" w:hAnsi="Times New Roman" w:cs="Times New Roman"/>
        </w:rPr>
        <w:t xml:space="preserve"> kuni vanaduspensionieani.</w:t>
      </w:r>
    </w:p>
    <w:p w14:paraId="42773CF2" w14:textId="77777777" w:rsidR="00AC398E" w:rsidRDefault="00AC398E" w:rsidP="00AC398E">
      <w:pPr>
        <w:spacing w:after="0" w:line="240" w:lineRule="auto"/>
        <w:jc w:val="both"/>
        <w:rPr>
          <w:rFonts w:ascii="Times New Roman" w:hAnsi="Times New Roman" w:cs="Times New Roman"/>
        </w:rPr>
      </w:pPr>
    </w:p>
    <w:p w14:paraId="7369DFDC" w14:textId="77777777" w:rsidR="00AC398E" w:rsidRPr="0036394F" w:rsidRDefault="00AC398E" w:rsidP="00AC398E">
      <w:pPr>
        <w:spacing w:after="0" w:line="240" w:lineRule="auto"/>
        <w:jc w:val="both"/>
        <w:rPr>
          <w:rFonts w:ascii="Times New Roman" w:hAnsi="Times New Roman" w:cs="Times New Roman"/>
        </w:rPr>
      </w:pPr>
      <w:r w:rsidRPr="0036394F">
        <w:rPr>
          <w:rFonts w:ascii="Times New Roman" w:hAnsi="Times New Roman" w:cs="Times New Roman"/>
        </w:rPr>
        <w:t xml:space="preserve">Sellistel juhtudel ei ole põhjendatud väljastada kaarti kogu puude raskusastme kehtivuse ajaks, vaid kaart väljastatakse lühemaks perioodiks. Erinevalt senisest </w:t>
      </w:r>
      <w:r>
        <w:rPr>
          <w:rFonts w:ascii="Times New Roman" w:hAnsi="Times New Roman" w:cs="Times New Roman"/>
        </w:rPr>
        <w:t xml:space="preserve">riigisisesest </w:t>
      </w:r>
      <w:r w:rsidRPr="0036394F">
        <w:rPr>
          <w:rFonts w:ascii="Times New Roman" w:hAnsi="Times New Roman" w:cs="Times New Roman"/>
        </w:rPr>
        <w:t xml:space="preserve">puudega inimese </w:t>
      </w:r>
      <w:r>
        <w:rPr>
          <w:rFonts w:ascii="Times New Roman" w:hAnsi="Times New Roman" w:cs="Times New Roman"/>
        </w:rPr>
        <w:t>kaardist</w:t>
      </w:r>
      <w:r w:rsidRPr="0036394F">
        <w:rPr>
          <w:rFonts w:ascii="Times New Roman" w:hAnsi="Times New Roman" w:cs="Times New Roman"/>
        </w:rPr>
        <w:t xml:space="preserve">, </w:t>
      </w:r>
      <w:r>
        <w:rPr>
          <w:rFonts w:ascii="Times New Roman" w:hAnsi="Times New Roman" w:cs="Times New Roman"/>
        </w:rPr>
        <w:t>mis</w:t>
      </w:r>
      <w:r w:rsidRPr="0036394F">
        <w:rPr>
          <w:rFonts w:ascii="Times New Roman" w:hAnsi="Times New Roman" w:cs="Times New Roman"/>
        </w:rPr>
        <w:t xml:space="preserve"> on väljastatud puude raskusastme kehtivusega samaks ajaks</w:t>
      </w:r>
      <w:r>
        <w:rPr>
          <w:rFonts w:ascii="Times New Roman" w:hAnsi="Times New Roman" w:cs="Times New Roman"/>
        </w:rPr>
        <w:t xml:space="preserve"> ja kaardil puudub foto</w:t>
      </w:r>
      <w:r w:rsidRPr="0036394F">
        <w:rPr>
          <w:rFonts w:ascii="Times New Roman" w:hAnsi="Times New Roman" w:cs="Times New Roman"/>
        </w:rPr>
        <w:t xml:space="preserve">, on Euroopa puudega </w:t>
      </w:r>
      <w:r>
        <w:rPr>
          <w:rFonts w:ascii="Times New Roman" w:hAnsi="Times New Roman" w:cs="Times New Roman"/>
        </w:rPr>
        <w:t>inimese</w:t>
      </w:r>
      <w:r w:rsidRPr="0036394F">
        <w:rPr>
          <w:rFonts w:ascii="Times New Roman" w:hAnsi="Times New Roman" w:cs="Times New Roman"/>
        </w:rPr>
        <w:t xml:space="preserve"> kaardil isiku tuvastamist võimaldav foto. Seetõttu on vajalik kaardi perioodiline uuendamine, et tagada foto ajakohasus. Sellest tulenevalt on kaardi maksimaalne kehtivusaeg piiratud – lastel kuni viis ja täisealistel kuni kümme aastat ka juhul, kui puude raskusaste kehtib sellest pikema aja.</w:t>
      </w:r>
    </w:p>
    <w:p w14:paraId="3FBDF3DB" w14:textId="77777777" w:rsidR="00AC398E" w:rsidRDefault="00AC398E" w:rsidP="00AC398E">
      <w:pPr>
        <w:spacing w:after="0" w:line="240" w:lineRule="auto"/>
        <w:jc w:val="both"/>
        <w:rPr>
          <w:rFonts w:ascii="Times New Roman" w:hAnsi="Times New Roman" w:cs="Times New Roman"/>
        </w:rPr>
      </w:pPr>
    </w:p>
    <w:p w14:paraId="7540F8FD" w14:textId="77777777" w:rsidR="00AC398E" w:rsidRDefault="00AC398E" w:rsidP="00AC398E">
      <w:pPr>
        <w:spacing w:after="0" w:line="240" w:lineRule="auto"/>
        <w:jc w:val="both"/>
        <w:rPr>
          <w:rFonts w:ascii="Times New Roman" w:hAnsi="Times New Roman"/>
        </w:rPr>
      </w:pPr>
      <w:r w:rsidRPr="00855962">
        <w:rPr>
          <w:rFonts w:ascii="Times New Roman" w:hAnsi="Times New Roman"/>
        </w:rPr>
        <w:t>Sama kehtivusloogikat kohaldatakse ka kolmandate riikide kodanikele. Sellega jätkatakse</w:t>
      </w:r>
      <w:r>
        <w:rPr>
          <w:rFonts w:ascii="Times New Roman" w:hAnsi="Times New Roman"/>
        </w:rPr>
        <w:t xml:space="preserve"> Euroopa puudega inimese kaardi puhul</w:t>
      </w:r>
      <w:r w:rsidRPr="00855962">
        <w:rPr>
          <w:rFonts w:ascii="Times New Roman" w:hAnsi="Times New Roman"/>
        </w:rPr>
        <w:t xml:space="preserve"> senist praktikat, mille kohaselt </w:t>
      </w:r>
      <w:r>
        <w:rPr>
          <w:rFonts w:ascii="Times New Roman" w:hAnsi="Times New Roman"/>
        </w:rPr>
        <w:t>tuvastatakse</w:t>
      </w:r>
      <w:r w:rsidRPr="00855962">
        <w:rPr>
          <w:rFonts w:ascii="Times New Roman" w:hAnsi="Times New Roman"/>
        </w:rPr>
        <w:t xml:space="preserve"> puude raskusaste </w:t>
      </w:r>
      <w:r>
        <w:rPr>
          <w:rFonts w:ascii="Times New Roman" w:hAnsi="Times New Roman"/>
        </w:rPr>
        <w:t>ekspertarsti</w:t>
      </w:r>
      <w:r w:rsidRPr="00855962">
        <w:rPr>
          <w:rFonts w:ascii="Times New Roman" w:hAnsi="Times New Roman"/>
        </w:rPr>
        <w:t xml:space="preserve"> </w:t>
      </w:r>
      <w:r>
        <w:rPr>
          <w:rFonts w:ascii="Times New Roman" w:hAnsi="Times New Roman"/>
        </w:rPr>
        <w:t>otsusega</w:t>
      </w:r>
      <w:r w:rsidRPr="00855962">
        <w:rPr>
          <w:rFonts w:ascii="Times New Roman" w:hAnsi="Times New Roman"/>
        </w:rPr>
        <w:t xml:space="preserve"> kindlaks perioodiks</w:t>
      </w:r>
      <w:r>
        <w:rPr>
          <w:rFonts w:ascii="Times New Roman" w:hAnsi="Times New Roman"/>
        </w:rPr>
        <w:t>,</w:t>
      </w:r>
      <w:r w:rsidRPr="00855962">
        <w:rPr>
          <w:rFonts w:ascii="Times New Roman" w:hAnsi="Times New Roman"/>
        </w:rPr>
        <w:t xml:space="preserve"> </w:t>
      </w:r>
      <w:r>
        <w:rPr>
          <w:rFonts w:ascii="Times New Roman" w:hAnsi="Times New Roman"/>
        </w:rPr>
        <w:t>ja</w:t>
      </w:r>
      <w:r w:rsidRPr="00855962">
        <w:rPr>
          <w:rFonts w:ascii="Times New Roman" w:hAnsi="Times New Roman"/>
        </w:rPr>
        <w:t xml:space="preserve"> </w:t>
      </w:r>
      <w:r>
        <w:rPr>
          <w:rFonts w:ascii="Times New Roman" w:hAnsi="Times New Roman"/>
        </w:rPr>
        <w:t>riigisisene</w:t>
      </w:r>
      <w:r w:rsidRPr="00855962">
        <w:rPr>
          <w:rFonts w:ascii="Times New Roman" w:hAnsi="Times New Roman"/>
        </w:rPr>
        <w:t xml:space="preserve"> puudega inimese kaart väljastatakse </w:t>
      </w:r>
      <w:r>
        <w:rPr>
          <w:rFonts w:ascii="Times New Roman" w:hAnsi="Times New Roman"/>
        </w:rPr>
        <w:t>samaks</w:t>
      </w:r>
      <w:r w:rsidRPr="00855962">
        <w:rPr>
          <w:rFonts w:ascii="Times New Roman" w:hAnsi="Times New Roman"/>
        </w:rPr>
        <w:t xml:space="preserve"> perioodiks. Puudega inimese toetust makstakse elamisloa kehtivuse aja</w:t>
      </w:r>
      <w:r>
        <w:rPr>
          <w:rFonts w:ascii="Times New Roman" w:hAnsi="Times New Roman"/>
        </w:rPr>
        <w:t>l</w:t>
      </w:r>
      <w:r w:rsidRPr="00855962">
        <w:rPr>
          <w:rFonts w:ascii="Times New Roman" w:hAnsi="Times New Roman"/>
        </w:rPr>
        <w:t>.</w:t>
      </w:r>
    </w:p>
    <w:p w14:paraId="589CF958" w14:textId="77777777" w:rsidR="00AC398E" w:rsidRPr="00855962" w:rsidRDefault="00AC398E" w:rsidP="00AC398E">
      <w:pPr>
        <w:spacing w:after="0" w:line="240" w:lineRule="auto"/>
        <w:jc w:val="both"/>
        <w:rPr>
          <w:rFonts w:ascii="Times New Roman" w:hAnsi="Times New Roman"/>
        </w:rPr>
      </w:pPr>
    </w:p>
    <w:p w14:paraId="1916937E" w14:textId="77777777" w:rsidR="00AC398E" w:rsidRDefault="00AC398E" w:rsidP="00AC398E">
      <w:pPr>
        <w:spacing w:after="0" w:line="240" w:lineRule="auto"/>
        <w:jc w:val="both"/>
        <w:rPr>
          <w:rFonts w:ascii="Times New Roman" w:hAnsi="Times New Roman"/>
        </w:rPr>
      </w:pPr>
      <w:r w:rsidRPr="00770903">
        <w:rPr>
          <w:rFonts w:ascii="Times New Roman" w:hAnsi="Times New Roman"/>
        </w:rPr>
        <w:lastRenderedPageBreak/>
        <w:t xml:space="preserve">Säte võtab üle direktiivi nõude, mille kohaselt määrab Euroopa puudega </w:t>
      </w:r>
      <w:r>
        <w:rPr>
          <w:rFonts w:ascii="Times New Roman" w:hAnsi="Times New Roman"/>
        </w:rPr>
        <w:t>inimese</w:t>
      </w:r>
      <w:r w:rsidRPr="00770903">
        <w:rPr>
          <w:rFonts w:ascii="Times New Roman" w:hAnsi="Times New Roman"/>
        </w:rPr>
        <w:t xml:space="preserve"> kaardi väljastav liikmesriik</w:t>
      </w:r>
      <w:r w:rsidRPr="00C47DD9">
        <w:rPr>
          <w:rFonts w:ascii="Times New Roman" w:hAnsi="Times New Roman"/>
        </w:rPr>
        <w:t xml:space="preserve"> </w:t>
      </w:r>
      <w:r>
        <w:rPr>
          <w:rFonts w:ascii="Times New Roman" w:hAnsi="Times New Roman"/>
        </w:rPr>
        <w:t xml:space="preserve">kaardi </w:t>
      </w:r>
      <w:r w:rsidRPr="00770903">
        <w:rPr>
          <w:rFonts w:ascii="Times New Roman" w:hAnsi="Times New Roman"/>
        </w:rPr>
        <w:t>kehtivusaja, tagab kaardi võimalikult pika kehtivusaja, arvestades puude raskusastet või muid õigusi tõendavate dokumentide kehtivust, ning näeb ette sama regulatsiooni kohaldamise ka kolmandate riikide kodanikele.</w:t>
      </w:r>
    </w:p>
    <w:p w14:paraId="6CA5D3B7" w14:textId="1224F92E" w:rsidR="00AC398E" w:rsidRDefault="00AC398E" w:rsidP="00984C21">
      <w:pPr>
        <w:spacing w:after="0" w:line="240" w:lineRule="auto"/>
        <w:jc w:val="both"/>
        <w:rPr>
          <w:rFonts w:ascii="Times New Roman" w:hAnsi="Times New Roman" w:cs="Times New Roman"/>
        </w:rPr>
      </w:pPr>
    </w:p>
    <w:p w14:paraId="5D03EECD" w14:textId="77777777" w:rsidR="002B4955" w:rsidRDefault="00432C82" w:rsidP="00450BB0">
      <w:pPr>
        <w:spacing w:after="0" w:line="240" w:lineRule="auto"/>
        <w:jc w:val="both"/>
        <w:rPr>
          <w:rFonts w:ascii="Times New Roman" w:hAnsi="Times New Roman" w:cs="Times New Roman"/>
          <w:b/>
          <w:bCs/>
        </w:rPr>
      </w:pPr>
      <w:r w:rsidRPr="001216AE">
        <w:rPr>
          <w:rFonts w:ascii="Times New Roman" w:hAnsi="Times New Roman" w:cs="Times New Roman"/>
          <w:b/>
          <w:bCs/>
        </w:rPr>
        <w:t xml:space="preserve">Paragrahvis </w:t>
      </w:r>
      <w:r w:rsidR="00324B3B" w:rsidRPr="001216AE">
        <w:rPr>
          <w:rFonts w:ascii="Times New Roman" w:hAnsi="Times New Roman" w:cs="Times New Roman"/>
          <w:b/>
          <w:bCs/>
        </w:rPr>
        <w:t>14</w:t>
      </w:r>
      <w:r w:rsidR="00324B3B" w:rsidRPr="001216AE">
        <w:rPr>
          <w:rFonts w:ascii="Times New Roman" w:hAnsi="Times New Roman" w:cs="Times New Roman"/>
          <w:b/>
          <w:bCs/>
          <w:vertAlign w:val="superscript"/>
        </w:rPr>
        <w:t>3</w:t>
      </w:r>
      <w:r w:rsidR="00E82986">
        <w:rPr>
          <w:rFonts w:ascii="Times New Roman" w:hAnsi="Times New Roman" w:cs="Times New Roman"/>
          <w:b/>
          <w:bCs/>
        </w:rPr>
        <w:t xml:space="preserve"> </w:t>
      </w:r>
      <w:r w:rsidR="00E82986" w:rsidRPr="001216AE">
        <w:rPr>
          <w:rFonts w:ascii="Times New Roman" w:hAnsi="Times New Roman" w:cs="Times New Roman"/>
        </w:rPr>
        <w:t xml:space="preserve">sätestatakse </w:t>
      </w:r>
      <w:r w:rsidR="002B4955" w:rsidRPr="001216AE">
        <w:rPr>
          <w:rFonts w:ascii="Times New Roman" w:hAnsi="Times New Roman" w:cs="Times New Roman"/>
        </w:rPr>
        <w:t>Euroopa puudega inimese kaardi kehtetuks tunnistamise tingimused ja teabevahetuse alused</w:t>
      </w:r>
      <w:r w:rsidR="002B4955">
        <w:rPr>
          <w:rFonts w:ascii="Times New Roman" w:hAnsi="Times New Roman" w:cs="Times New Roman"/>
          <w:b/>
          <w:bCs/>
        </w:rPr>
        <w:t>.</w:t>
      </w:r>
    </w:p>
    <w:p w14:paraId="7CC14289" w14:textId="689CA8C8" w:rsidR="00432C82" w:rsidRPr="001216AE" w:rsidRDefault="002B4955" w:rsidP="00450BB0">
      <w:pPr>
        <w:spacing w:after="0" w:line="240" w:lineRule="auto"/>
        <w:jc w:val="both"/>
        <w:rPr>
          <w:rFonts w:ascii="Times New Roman" w:hAnsi="Times New Roman" w:cs="Times New Roman"/>
          <w:b/>
        </w:rPr>
      </w:pPr>
      <w:r>
        <w:rPr>
          <w:rFonts w:ascii="Times New Roman" w:hAnsi="Times New Roman" w:cs="Times New Roman"/>
          <w:b/>
          <w:bCs/>
        </w:rPr>
        <w:t xml:space="preserve"> </w:t>
      </w:r>
    </w:p>
    <w:p w14:paraId="2A86E80A" w14:textId="758AF67E" w:rsidR="00450BB0" w:rsidRDefault="00450BB0" w:rsidP="00450BB0">
      <w:pPr>
        <w:spacing w:after="0" w:line="240" w:lineRule="auto"/>
        <w:jc w:val="both"/>
        <w:rPr>
          <w:rFonts w:ascii="Times New Roman" w:hAnsi="Times New Roman"/>
        </w:rPr>
      </w:pPr>
      <w:r w:rsidRPr="00450BB0">
        <w:rPr>
          <w:rFonts w:ascii="Times New Roman" w:hAnsi="Times New Roman" w:cs="Times New Roman"/>
          <w:u w:val="single"/>
        </w:rPr>
        <w:t xml:space="preserve">Lõikes </w:t>
      </w:r>
      <w:r w:rsidR="002B4955">
        <w:rPr>
          <w:rFonts w:ascii="Times New Roman" w:hAnsi="Times New Roman" w:cs="Times New Roman"/>
          <w:u w:val="single"/>
        </w:rPr>
        <w:t>1</w:t>
      </w:r>
      <w:r>
        <w:rPr>
          <w:rFonts w:ascii="Times New Roman" w:hAnsi="Times New Roman" w:cs="Times New Roman"/>
        </w:rPr>
        <w:t xml:space="preserve"> </w:t>
      </w:r>
      <w:r w:rsidRPr="00693E30">
        <w:rPr>
          <w:rFonts w:ascii="Times New Roman" w:hAnsi="Times New Roman"/>
        </w:rPr>
        <w:t xml:space="preserve">sätestatakse </w:t>
      </w:r>
      <w:r w:rsidRPr="002F3AF3">
        <w:rPr>
          <w:rFonts w:ascii="Times New Roman" w:hAnsi="Times New Roman"/>
        </w:rPr>
        <w:t xml:space="preserve">Euroopa puudega inimese </w:t>
      </w:r>
      <w:r>
        <w:rPr>
          <w:rFonts w:ascii="Times New Roman" w:hAnsi="Times New Roman"/>
        </w:rPr>
        <w:t xml:space="preserve">kaardi </w:t>
      </w:r>
      <w:r w:rsidRPr="002F3AF3">
        <w:rPr>
          <w:rFonts w:ascii="Times New Roman" w:hAnsi="Times New Roman"/>
        </w:rPr>
        <w:t>kehtetuks tunnistamise alused. Kaart tunnistatakse kehtetuks, kui selle väljastamise alus on ära langenud, kaart või selle andmed on võltsitud või ebaõiged, kaart on muutunud kasutamiskõlbmatuks või selle andmed loetamatuks,  kaart on kadunud või hävinud, kaardi kasutaja on surnud või surnuks tunnistatud</w:t>
      </w:r>
      <w:r>
        <w:rPr>
          <w:rFonts w:ascii="Times New Roman" w:hAnsi="Times New Roman"/>
        </w:rPr>
        <w:t xml:space="preserve"> </w:t>
      </w:r>
      <w:r w:rsidRPr="002F3AF3">
        <w:rPr>
          <w:rFonts w:ascii="Times New Roman" w:hAnsi="Times New Roman"/>
        </w:rPr>
        <w:t>või kaarti on kasutanud selleks mitte õigustatud isik.</w:t>
      </w:r>
      <w:r>
        <w:rPr>
          <w:rFonts w:ascii="Times New Roman" w:hAnsi="Times New Roman"/>
        </w:rPr>
        <w:t xml:space="preserve"> </w:t>
      </w:r>
    </w:p>
    <w:p w14:paraId="1A7943B6" w14:textId="77777777" w:rsidR="002D3BDC" w:rsidRDefault="002D3BDC" w:rsidP="00450BB0">
      <w:pPr>
        <w:spacing w:after="0" w:line="240" w:lineRule="auto"/>
        <w:jc w:val="both"/>
        <w:rPr>
          <w:rFonts w:ascii="Times New Roman" w:hAnsi="Times New Roman"/>
        </w:rPr>
      </w:pPr>
    </w:p>
    <w:p w14:paraId="47C9C2ED" w14:textId="2D9BA5C1" w:rsidR="002D3BDC" w:rsidRPr="002D3BDC" w:rsidRDefault="002D3BDC" w:rsidP="002D3BDC">
      <w:pPr>
        <w:spacing w:after="0" w:line="240" w:lineRule="auto"/>
        <w:jc w:val="both"/>
        <w:rPr>
          <w:rFonts w:ascii="Times New Roman" w:hAnsi="Times New Roman"/>
        </w:rPr>
      </w:pPr>
      <w:r w:rsidRPr="002D3BDC">
        <w:rPr>
          <w:rFonts w:ascii="Times New Roman" w:hAnsi="Times New Roman"/>
        </w:rPr>
        <w:t xml:space="preserve">Kaardil olevad andmed on ebaõiged eelkõige juhul, kui kaardi valmistamisel või </w:t>
      </w:r>
      <w:r w:rsidR="00E66377">
        <w:rPr>
          <w:rFonts w:ascii="Times New Roman" w:hAnsi="Times New Roman"/>
        </w:rPr>
        <w:t xml:space="preserve">kaardi väljastamiseks vajalike </w:t>
      </w:r>
      <w:r w:rsidRPr="002D3BDC">
        <w:rPr>
          <w:rFonts w:ascii="Times New Roman" w:hAnsi="Times New Roman"/>
        </w:rPr>
        <w:t xml:space="preserve">andmete edastamisel on tehtud viga, mille tulemusena ei vasta kaardile kantud andmed õigetele andmetele, näiteks on ekslikult märgitud vale sünnikuupäev või kaardi kehtivusaeg. </w:t>
      </w:r>
    </w:p>
    <w:p w14:paraId="461939AC" w14:textId="77777777" w:rsidR="002D3BDC" w:rsidRDefault="002D3BDC" w:rsidP="00450BB0">
      <w:pPr>
        <w:spacing w:after="0" w:line="240" w:lineRule="auto"/>
        <w:jc w:val="both"/>
        <w:rPr>
          <w:rFonts w:ascii="Times New Roman" w:hAnsi="Times New Roman"/>
        </w:rPr>
      </w:pPr>
    </w:p>
    <w:p w14:paraId="09784817" w14:textId="6FB5031E" w:rsidR="007A1A91" w:rsidRDefault="007A1A91" w:rsidP="00450BB0">
      <w:pPr>
        <w:spacing w:after="0" w:line="240" w:lineRule="auto"/>
        <w:jc w:val="both"/>
        <w:rPr>
          <w:rFonts w:ascii="Times New Roman" w:hAnsi="Times New Roman"/>
        </w:rPr>
      </w:pPr>
      <w:r w:rsidRPr="007A1A91">
        <w:rPr>
          <w:rFonts w:ascii="Times New Roman" w:hAnsi="Times New Roman"/>
        </w:rPr>
        <w:t xml:space="preserve">Kaardi või selle andmete võltsimisega on tegemist </w:t>
      </w:r>
      <w:r w:rsidR="00AD3E78">
        <w:rPr>
          <w:rFonts w:ascii="Times New Roman" w:hAnsi="Times New Roman"/>
        </w:rPr>
        <w:t xml:space="preserve">näiteks </w:t>
      </w:r>
      <w:r w:rsidRPr="007A1A91">
        <w:rPr>
          <w:rFonts w:ascii="Times New Roman" w:hAnsi="Times New Roman"/>
        </w:rPr>
        <w:t xml:space="preserve">juhul, kui </w:t>
      </w:r>
      <w:r w:rsidR="00691D3D">
        <w:rPr>
          <w:rFonts w:ascii="Times New Roman" w:hAnsi="Times New Roman"/>
        </w:rPr>
        <w:t>SKA</w:t>
      </w:r>
      <w:r w:rsidRPr="007A1A91">
        <w:rPr>
          <w:rFonts w:ascii="Times New Roman" w:hAnsi="Times New Roman"/>
        </w:rPr>
        <w:t xml:space="preserve"> väljastatud kaarti või sellele kantud andmeid on pärast kaardi väljastamist omavoliliselt muudetud või täiendatud. Kui tegemist on algusest peale võltsitud kaardiga, mida Sotsiaalkindlustusamet ei ole väljastanud, ei ole tegemist kehtiva kaardiga, mida oleks võimalik kehtetuks tunnistada.</w:t>
      </w:r>
    </w:p>
    <w:p w14:paraId="569001B5" w14:textId="77777777" w:rsidR="007A1A91" w:rsidRDefault="007A1A91" w:rsidP="00450BB0">
      <w:pPr>
        <w:spacing w:after="0" w:line="240" w:lineRule="auto"/>
        <w:jc w:val="both"/>
        <w:rPr>
          <w:rFonts w:ascii="Times New Roman" w:hAnsi="Times New Roman"/>
        </w:rPr>
      </w:pPr>
    </w:p>
    <w:p w14:paraId="14808993" w14:textId="615A0D43" w:rsidR="00450BB0" w:rsidRPr="002F3AF3" w:rsidRDefault="007A1A91" w:rsidP="00450BB0">
      <w:pPr>
        <w:spacing w:after="0" w:line="240" w:lineRule="auto"/>
        <w:jc w:val="both"/>
        <w:rPr>
          <w:rFonts w:ascii="Times New Roman" w:hAnsi="Times New Roman"/>
        </w:rPr>
      </w:pPr>
      <w:r w:rsidRPr="007A1A91">
        <w:rPr>
          <w:rFonts w:ascii="Times New Roman" w:hAnsi="Times New Roman"/>
        </w:rPr>
        <w:t>Kaart on kasutuskõlbmatu või sellel olevad andmed loetamatud näiteks juhul, kui kaart on füüsiliselt selliselt kahjustunud, et seda ei ole enam võimalik kasutada kaardi või kaardiomaja tuvastamiseks, näiteks kui kaart on murdunud või sellel olevad andmed on kulumise või muu kahjustuse tõttu muutunud loetamatuks. Kaardi tavapärane kulumine või muu kahjustus, mis ei takista kaardi kasutamist ega sellel olevate andmete tuvastamist, ei too kaasa kaardi kehtetuks tunnistamist.</w:t>
      </w:r>
    </w:p>
    <w:p w14:paraId="7DA2C498" w14:textId="77777777" w:rsidR="00DC7291" w:rsidRDefault="00450BB0" w:rsidP="00450BB0">
      <w:pPr>
        <w:spacing w:after="0" w:line="240" w:lineRule="auto"/>
        <w:jc w:val="both"/>
        <w:rPr>
          <w:rFonts w:ascii="Times New Roman" w:hAnsi="Times New Roman"/>
        </w:rPr>
      </w:pPr>
      <w:r w:rsidRPr="002F3AF3">
        <w:rPr>
          <w:rFonts w:ascii="Times New Roman" w:hAnsi="Times New Roman"/>
        </w:rPr>
        <w:t xml:space="preserve">Kehtetuks tunnistamise aluste seaduses sätestamise eesmärk on tagada, et </w:t>
      </w:r>
      <w:r>
        <w:rPr>
          <w:rFonts w:ascii="Times New Roman" w:hAnsi="Times New Roman"/>
        </w:rPr>
        <w:t>kaardiga</w:t>
      </w:r>
      <w:r w:rsidRPr="002F3AF3">
        <w:rPr>
          <w:rFonts w:ascii="Times New Roman" w:hAnsi="Times New Roman"/>
        </w:rPr>
        <w:t xml:space="preserve"> seotud õigusi tõendaks üksnes kehtiv ja õiguspäraselt kasutatav kaart.</w:t>
      </w:r>
    </w:p>
    <w:p w14:paraId="67AA736B" w14:textId="77777777" w:rsidR="00DC7291" w:rsidRDefault="00DC7291" w:rsidP="00450BB0">
      <w:pPr>
        <w:spacing w:after="0" w:line="240" w:lineRule="auto"/>
        <w:jc w:val="both"/>
        <w:rPr>
          <w:rFonts w:ascii="Times New Roman" w:hAnsi="Times New Roman"/>
        </w:rPr>
      </w:pPr>
    </w:p>
    <w:p w14:paraId="6714685B" w14:textId="77777777" w:rsidR="00FD00A3" w:rsidRDefault="00FD00A3" w:rsidP="00FD00A3">
      <w:pPr>
        <w:spacing w:after="0" w:line="240" w:lineRule="auto"/>
        <w:jc w:val="both"/>
        <w:rPr>
          <w:rFonts w:ascii="Times New Roman" w:hAnsi="Times New Roman"/>
        </w:rPr>
      </w:pPr>
      <w:r w:rsidRPr="00FD00A3">
        <w:rPr>
          <w:rFonts w:ascii="Times New Roman" w:hAnsi="Times New Roman"/>
        </w:rPr>
        <w:t>Kaardi kehtetuks tunnistamise otsuse teatavakstegemist eraldi ei reguleerita, kuna sellele kohaldatakse haldusmenetluse seaduse üldsätteid. HMS § 62 lõike 1 kohaselt tehakse haldusakt menetlusosalisele teatavaks. Sama paragrahvi lõikes 2 sätestatud juhtudel, sealhulgas juhul, kui otsusega piiratakse isiku õigusi või tunnistatakse tema kahjuks kehtetuks varasem haldusakt, tehakse otsus teatavaks kättetoimetamisega. HMS § 5 lõike 4 kohaselt viiakse menetlustoimingud läbi viivituseta, mistõttu ei ole vaja eraldi sätestada ka otsuse põhjendamatu viivituseta teatavakstegemise kohustust.</w:t>
      </w:r>
    </w:p>
    <w:p w14:paraId="79BAB7F9" w14:textId="77777777" w:rsidR="00FD00A3" w:rsidRPr="00FD00A3" w:rsidRDefault="00FD00A3" w:rsidP="00FD00A3">
      <w:pPr>
        <w:spacing w:after="0" w:line="240" w:lineRule="auto"/>
        <w:jc w:val="both"/>
        <w:rPr>
          <w:rFonts w:ascii="Times New Roman" w:hAnsi="Times New Roman"/>
        </w:rPr>
      </w:pPr>
    </w:p>
    <w:p w14:paraId="14F45755" w14:textId="77777777" w:rsidR="00FD00A3" w:rsidRDefault="00FD00A3" w:rsidP="00FD00A3">
      <w:pPr>
        <w:spacing w:after="0" w:line="240" w:lineRule="auto"/>
        <w:jc w:val="both"/>
        <w:rPr>
          <w:rFonts w:ascii="Times New Roman" w:hAnsi="Times New Roman"/>
        </w:rPr>
      </w:pPr>
      <w:r w:rsidRPr="00FD00A3">
        <w:rPr>
          <w:rFonts w:ascii="Times New Roman" w:hAnsi="Times New Roman"/>
        </w:rPr>
        <w:t>Kaardi kasutamiskõlbmatuks muutumise, sellel olevate andmete loetamatuse, kaardi rikkumise, kadumise või hävimise tõttu kehtetuks tunnistamine ei eelda tingimata kaardi omaja pöördumist. Sotsiaalkindlustusamet võib nende asjaolude kohta teavet saada ka muul viisil. Otsus tehakse kaardi omajale HMS § 62 kohaselt teatavaks sõltumata sellest, kas menetlus algas tema enda pöördumise alusel või ameti algatusel. Kaardi omaja teadmine kehtetuks tunnistamise aluseks olevast asjaolust ei asenda talle otsuse teatavakstegemist.</w:t>
      </w:r>
    </w:p>
    <w:p w14:paraId="6A5D722E" w14:textId="77777777" w:rsidR="00ED69AC" w:rsidRPr="00FD00A3" w:rsidRDefault="00ED69AC" w:rsidP="00FD00A3">
      <w:pPr>
        <w:spacing w:after="0" w:line="240" w:lineRule="auto"/>
        <w:jc w:val="both"/>
        <w:rPr>
          <w:rFonts w:ascii="Times New Roman" w:hAnsi="Times New Roman"/>
        </w:rPr>
      </w:pPr>
    </w:p>
    <w:p w14:paraId="1C85CF2A" w14:textId="4688A74B" w:rsidR="00450BB0" w:rsidRDefault="00FD00A3" w:rsidP="00984C21">
      <w:pPr>
        <w:spacing w:after="0" w:line="240" w:lineRule="auto"/>
        <w:jc w:val="both"/>
        <w:rPr>
          <w:rFonts w:ascii="Times New Roman" w:hAnsi="Times New Roman" w:cs="Times New Roman"/>
        </w:rPr>
      </w:pPr>
      <w:r w:rsidRPr="00FD00A3">
        <w:rPr>
          <w:rFonts w:ascii="Times New Roman" w:hAnsi="Times New Roman"/>
        </w:rPr>
        <w:t>Kaardi omaja surma või surnuks tunnistamise korral ei ole otsuse talle teatavakstegemine võimalik. Tegemist on isikuga lahutamatult seotud kaardiga, mille kasutamise õigus ei lähe üle pärijatele.</w:t>
      </w:r>
    </w:p>
    <w:p w14:paraId="141A60E3" w14:textId="77777777" w:rsidR="00D452C1" w:rsidRDefault="00D452C1" w:rsidP="00AB45CA">
      <w:pPr>
        <w:spacing w:after="0" w:line="240" w:lineRule="auto"/>
        <w:jc w:val="both"/>
        <w:rPr>
          <w:rFonts w:ascii="Times New Roman" w:hAnsi="Times New Roman" w:cs="Times New Roman"/>
        </w:rPr>
      </w:pPr>
    </w:p>
    <w:p w14:paraId="0769AA95" w14:textId="56617422" w:rsidR="00670A47" w:rsidRDefault="00670A47" w:rsidP="00AB45CA">
      <w:pPr>
        <w:spacing w:after="0" w:line="240" w:lineRule="auto"/>
        <w:jc w:val="both"/>
        <w:rPr>
          <w:rFonts w:ascii="Times New Roman" w:hAnsi="Times New Roman"/>
        </w:rPr>
      </w:pPr>
      <w:r w:rsidRPr="005D24BC">
        <w:rPr>
          <w:rFonts w:ascii="Times New Roman" w:hAnsi="Times New Roman" w:cs="Times New Roman"/>
          <w:u w:val="single"/>
        </w:rPr>
        <w:t xml:space="preserve">Lõikes </w:t>
      </w:r>
      <w:r w:rsidR="0061604B">
        <w:rPr>
          <w:rFonts w:ascii="Times New Roman" w:hAnsi="Times New Roman" w:cs="Times New Roman"/>
          <w:u w:val="single"/>
        </w:rPr>
        <w:t>2</w:t>
      </w:r>
      <w:r>
        <w:rPr>
          <w:rFonts w:ascii="Times New Roman" w:hAnsi="Times New Roman" w:cs="Times New Roman"/>
        </w:rPr>
        <w:t xml:space="preserve"> </w:t>
      </w:r>
      <w:r w:rsidR="005D24BC" w:rsidRPr="00725273">
        <w:rPr>
          <w:rFonts w:ascii="Times New Roman" w:hAnsi="Times New Roman"/>
        </w:rPr>
        <w:t>sätestatakse Euroopa puudega inimese kaardi taotleja, omaja ja nende seadusliku esindaja ning kaardi alusel õigusi võimaldava isiku või asutuse kohustus teavitada Sotsiaalkindlustusametit viivitamata neile teadaolevatest asjaoludest, mis toovad kaasa või võivad kaasa tuua kaardi kehtetuks tunnistamise või teise liikmesriigi pädeva asutuse teavitamise vajaduse. Teavitamiskohustuse eesmärk on tagada, et Sotsiaalkindlustusamet saaks õigeaegselt teabe kaardi võimalikust väärkasutusest või muudest kaardi kehtivust mõjutavatest asjaoludest ning saaks vajaduse korral otsustada kaardi kehtetuks tunnistamise või teise liikmesriigi pädeva asutuse teavitamise.</w:t>
      </w:r>
    </w:p>
    <w:p w14:paraId="085E13E1" w14:textId="77777777" w:rsidR="00062AF4" w:rsidRDefault="00062AF4" w:rsidP="00AB45CA">
      <w:pPr>
        <w:spacing w:after="0" w:line="240" w:lineRule="auto"/>
        <w:jc w:val="both"/>
        <w:rPr>
          <w:rFonts w:ascii="Times New Roman" w:hAnsi="Times New Roman"/>
        </w:rPr>
      </w:pPr>
    </w:p>
    <w:p w14:paraId="1C78C73F" w14:textId="77777777" w:rsidR="008029CA" w:rsidRPr="008029CA" w:rsidRDefault="008029CA" w:rsidP="008029CA">
      <w:pPr>
        <w:spacing w:after="0" w:line="240" w:lineRule="auto"/>
        <w:jc w:val="both"/>
        <w:rPr>
          <w:rFonts w:ascii="Times New Roman" w:hAnsi="Times New Roman"/>
        </w:rPr>
      </w:pPr>
      <w:r w:rsidRPr="008029CA">
        <w:rPr>
          <w:rFonts w:ascii="Times New Roman" w:hAnsi="Times New Roman"/>
        </w:rPr>
        <w:t xml:space="preserve">Näiteks peab kaardiomaja või tema esindaja teavitama </w:t>
      </w:r>
      <w:proofErr w:type="spellStart"/>
      <w:r w:rsidRPr="008029CA">
        <w:rPr>
          <w:rFonts w:ascii="Times New Roman" w:hAnsi="Times New Roman"/>
        </w:rPr>
        <w:t>SKA-d</w:t>
      </w:r>
      <w:proofErr w:type="spellEnd"/>
      <w:r w:rsidRPr="008029CA">
        <w:rPr>
          <w:rFonts w:ascii="Times New Roman" w:hAnsi="Times New Roman"/>
        </w:rPr>
        <w:t xml:space="preserve"> kaardi kadumisest, hävimisest või sellisest kahjustumisest, mille tõttu ei ole kaarti enam võimalik kasutada. Teavitamine on vajalik, et kaart saaks tunnistada kehtetuks ning kaardiomajale saaks tema õiguse jätkumisel väljastada uue kaardi. Kaardi kadumise korral võimaldab selle kehtetuks tunnistamine ühtlasi vältida olukorda, kus leitud kaarti kasutab selleks õigustamata isik.</w:t>
      </w:r>
    </w:p>
    <w:p w14:paraId="60808324" w14:textId="77777777" w:rsidR="008029CA" w:rsidRPr="008029CA" w:rsidRDefault="008029CA" w:rsidP="008029CA">
      <w:pPr>
        <w:spacing w:after="0" w:line="240" w:lineRule="auto"/>
        <w:jc w:val="both"/>
        <w:rPr>
          <w:rFonts w:ascii="Times New Roman" w:hAnsi="Times New Roman"/>
        </w:rPr>
      </w:pPr>
    </w:p>
    <w:p w14:paraId="346940A5" w14:textId="3D33F251" w:rsidR="00A30575" w:rsidRDefault="008029CA" w:rsidP="008029CA">
      <w:pPr>
        <w:spacing w:after="0" w:line="240" w:lineRule="auto"/>
        <w:jc w:val="both"/>
        <w:rPr>
          <w:rFonts w:ascii="Times New Roman" w:hAnsi="Times New Roman"/>
        </w:rPr>
      </w:pPr>
      <w:r w:rsidRPr="008029CA">
        <w:rPr>
          <w:rFonts w:ascii="Times New Roman" w:hAnsi="Times New Roman"/>
        </w:rPr>
        <w:t xml:space="preserve">Eritingimust või eeliskohtlemist pakkuv isik või asutus peab </w:t>
      </w:r>
      <w:proofErr w:type="spellStart"/>
      <w:r w:rsidRPr="008029CA">
        <w:rPr>
          <w:rFonts w:ascii="Times New Roman" w:hAnsi="Times New Roman"/>
        </w:rPr>
        <w:t>SKA-d</w:t>
      </w:r>
      <w:proofErr w:type="spellEnd"/>
      <w:r w:rsidRPr="008029CA">
        <w:rPr>
          <w:rFonts w:ascii="Times New Roman" w:hAnsi="Times New Roman"/>
        </w:rPr>
        <w:t xml:space="preserve"> teavitama näiteks juhul, kui kaardi kasutamisel tekib põhjendatud kahtlus, et SKA väljastatud kaarti või sellele kantud andmeid on omavoliliselt muudetud või kaarti kasutab isik, kellele see ei ole väljastatud. Näiteks võib selline olukord tekkida teatris, kus Euroopa puudega inimese kaardi alusel pakutava soodustusega pileti kontrollimisel ilmneb, et kaardil olev foto ei vasta kaarti kasutavale inimesele. Sellisel juhul saab kontrollija juhtida kaardi kasutaja tähelepanu tekkinud kahtlusele, vajaduse korral küsida selgitusi ning edastada asjaolude kohta teabe SKA-</w:t>
      </w:r>
      <w:proofErr w:type="spellStart"/>
      <w:r w:rsidRPr="008029CA">
        <w:rPr>
          <w:rFonts w:ascii="Times New Roman" w:hAnsi="Times New Roman"/>
        </w:rPr>
        <w:t>le</w:t>
      </w:r>
      <w:proofErr w:type="spellEnd"/>
      <w:r w:rsidRPr="008029CA">
        <w:rPr>
          <w:rFonts w:ascii="Times New Roman" w:hAnsi="Times New Roman"/>
        </w:rPr>
        <w:t>. SKA kontrollib talle edastatud teavet ja otsustab, kas esineb alus kaardi kehtetuks tunnistamiseks.</w:t>
      </w:r>
    </w:p>
    <w:p w14:paraId="77D9D467" w14:textId="77777777" w:rsidR="002A45DB" w:rsidRDefault="002A45DB" w:rsidP="00AB45CA">
      <w:pPr>
        <w:spacing w:after="0" w:line="240" w:lineRule="auto"/>
        <w:jc w:val="both"/>
        <w:rPr>
          <w:rFonts w:ascii="Times New Roman" w:hAnsi="Times New Roman"/>
        </w:rPr>
      </w:pPr>
    </w:p>
    <w:p w14:paraId="4861684A" w14:textId="0BC581DB" w:rsidR="00E30BD7" w:rsidRPr="00E30BD7" w:rsidRDefault="00E30BD7" w:rsidP="00E30BD7">
      <w:pPr>
        <w:spacing w:after="0" w:line="240" w:lineRule="auto"/>
        <w:jc w:val="both"/>
        <w:rPr>
          <w:rFonts w:ascii="Times New Roman" w:hAnsi="Times New Roman"/>
        </w:rPr>
      </w:pPr>
      <w:r w:rsidRPr="00E30BD7">
        <w:rPr>
          <w:rFonts w:ascii="Times New Roman" w:hAnsi="Times New Roman"/>
          <w:u w:val="single"/>
        </w:rPr>
        <w:t xml:space="preserve">Lõikes </w:t>
      </w:r>
      <w:r>
        <w:rPr>
          <w:rFonts w:ascii="Times New Roman" w:hAnsi="Times New Roman"/>
          <w:u w:val="single"/>
        </w:rPr>
        <w:t>3</w:t>
      </w:r>
      <w:r w:rsidRPr="00E30BD7">
        <w:rPr>
          <w:rFonts w:ascii="Times New Roman" w:hAnsi="Times New Roman"/>
        </w:rPr>
        <w:t xml:space="preserve"> </w:t>
      </w:r>
      <w:r w:rsidR="00B840DD" w:rsidRPr="00B840DD">
        <w:rPr>
          <w:rFonts w:ascii="Times New Roman" w:hAnsi="Times New Roman"/>
        </w:rPr>
        <w:t xml:space="preserve">sätestatakse SKA kohustus teavitada teise liikmesriigi pädevat asutust, kui </w:t>
      </w:r>
      <w:r w:rsidR="00E879B0">
        <w:rPr>
          <w:rFonts w:ascii="Times New Roman" w:hAnsi="Times New Roman"/>
        </w:rPr>
        <w:t xml:space="preserve">SKA saab teavet </w:t>
      </w:r>
      <w:r w:rsidR="00B840DD" w:rsidRPr="00B840DD">
        <w:rPr>
          <w:rFonts w:ascii="Times New Roman" w:hAnsi="Times New Roman"/>
        </w:rPr>
        <w:t xml:space="preserve">selle liikmesriigi väljastatud Euroopa puudega inimese kaardi väärkasutuse kohta. Väärkasutus võib seisneda näiteks kaardi kasutamises selleks mitte õigustatud isiku poolt või muul viisil, mis ei vasta kaardi kasutamise tingimustele. Säte reguleerib </w:t>
      </w:r>
      <w:proofErr w:type="spellStart"/>
      <w:r w:rsidR="00B840DD" w:rsidRPr="00B840DD">
        <w:rPr>
          <w:rFonts w:ascii="Times New Roman" w:hAnsi="Times New Roman"/>
        </w:rPr>
        <w:t>liikmesriikidevahelist</w:t>
      </w:r>
      <w:proofErr w:type="spellEnd"/>
      <w:r w:rsidR="00B840DD" w:rsidRPr="00B840DD">
        <w:rPr>
          <w:rFonts w:ascii="Times New Roman" w:hAnsi="Times New Roman"/>
        </w:rPr>
        <w:t xml:space="preserve"> teabevahetust kaardi väärkasutuse korral. Muudatus on seotud direktiivist tuleneva </w:t>
      </w:r>
      <w:proofErr w:type="spellStart"/>
      <w:r w:rsidR="00B840DD" w:rsidRPr="00B840DD">
        <w:rPr>
          <w:rFonts w:ascii="Times New Roman" w:hAnsi="Times New Roman"/>
        </w:rPr>
        <w:t>liikmesriikidevahelise</w:t>
      </w:r>
      <w:proofErr w:type="spellEnd"/>
      <w:r w:rsidR="00B840DD" w:rsidRPr="00B840DD">
        <w:rPr>
          <w:rFonts w:ascii="Times New Roman" w:hAnsi="Times New Roman"/>
        </w:rPr>
        <w:t xml:space="preserve"> koostöö ja teabevahetuse kohustusega.</w:t>
      </w:r>
      <w:r w:rsidR="00B840DD">
        <w:rPr>
          <w:rFonts w:ascii="Times New Roman" w:hAnsi="Times New Roman"/>
        </w:rPr>
        <w:t xml:space="preserve"> </w:t>
      </w:r>
      <w:r w:rsidRPr="00E30BD7">
        <w:rPr>
          <w:rFonts w:ascii="Times New Roman" w:hAnsi="Times New Roman"/>
        </w:rPr>
        <w:t>Samasisuline teabevahetuse põhimõte on seletuskirjas ette nähtud Euroopa puudega inimese parkimiskaardi puhul.</w:t>
      </w:r>
    </w:p>
    <w:p w14:paraId="5BEACD1A" w14:textId="77777777" w:rsidR="00E30BD7" w:rsidRPr="00E30BD7" w:rsidRDefault="00E30BD7" w:rsidP="00E30BD7">
      <w:pPr>
        <w:spacing w:after="0" w:line="240" w:lineRule="auto"/>
        <w:jc w:val="both"/>
        <w:rPr>
          <w:rFonts w:ascii="Times New Roman" w:hAnsi="Times New Roman"/>
        </w:rPr>
      </w:pPr>
    </w:p>
    <w:p w14:paraId="59CB3FB3" w14:textId="567F6B97" w:rsidR="00E30BD7" w:rsidRPr="00E30BD7" w:rsidRDefault="00E30BD7" w:rsidP="00E30BD7">
      <w:pPr>
        <w:spacing w:after="0" w:line="240" w:lineRule="auto"/>
        <w:jc w:val="both"/>
        <w:rPr>
          <w:rFonts w:ascii="Times New Roman" w:hAnsi="Times New Roman"/>
        </w:rPr>
      </w:pPr>
      <w:r w:rsidRPr="00E30BD7">
        <w:rPr>
          <w:rFonts w:ascii="Times New Roman" w:hAnsi="Times New Roman"/>
          <w:u w:val="single"/>
        </w:rPr>
        <w:t xml:space="preserve">Lõikes </w:t>
      </w:r>
      <w:r>
        <w:rPr>
          <w:rFonts w:ascii="Times New Roman" w:hAnsi="Times New Roman"/>
          <w:u w:val="single"/>
        </w:rPr>
        <w:t>4</w:t>
      </w:r>
      <w:r w:rsidRPr="00E30BD7">
        <w:rPr>
          <w:rFonts w:ascii="Times New Roman" w:hAnsi="Times New Roman"/>
        </w:rPr>
        <w:t xml:space="preserve"> sätestatakse volitusnorm, mille alusel kehtestab valdkonna eest vastutav minister määrusega Euroopa puudega inimese kaardi väärkasutuse, kehtetuks tunnistatud kaartidega seotud teabevahetuse ning teiste liikmesriikide pädevate asutuste teavitamise täpsema korra. Volitusnorm võimaldab reguleerida täpsemalt väärkasutuse juhtumite käsitlemise ja </w:t>
      </w:r>
      <w:proofErr w:type="spellStart"/>
      <w:r w:rsidRPr="00E30BD7">
        <w:rPr>
          <w:rFonts w:ascii="Times New Roman" w:hAnsi="Times New Roman"/>
        </w:rPr>
        <w:t>liikmesriikidevahelise</w:t>
      </w:r>
      <w:proofErr w:type="spellEnd"/>
      <w:r w:rsidRPr="00E30BD7">
        <w:rPr>
          <w:rFonts w:ascii="Times New Roman" w:hAnsi="Times New Roman"/>
        </w:rPr>
        <w:t xml:space="preserve"> teabevahetuse praktilisi küsimusi, näiteks seda, millistel juhtudel ja viisil edastatakse teisele liikmesriigile teave kaardi võimaliku väärkasutuse või kehtetuks tunnistamise kohta, milline teave pädevate asutuste vahel edastatakse ning kuidas toimub teiselt liikmesriigilt saadud teabe menetlemine ja vajaduse korral kaardi kehtivuse kontrollimine. Samasisuline volitusnorm on ette nähtud Euroopa puudega inimese parkimiskaardi regulatsioonis.</w:t>
      </w:r>
    </w:p>
    <w:p w14:paraId="6557AD63" w14:textId="77777777" w:rsidR="00E30BD7" w:rsidRPr="00E30BD7" w:rsidRDefault="00E30BD7" w:rsidP="00E30BD7">
      <w:pPr>
        <w:spacing w:after="0" w:line="240" w:lineRule="auto"/>
        <w:jc w:val="both"/>
        <w:rPr>
          <w:rFonts w:ascii="Times New Roman" w:hAnsi="Times New Roman"/>
        </w:rPr>
      </w:pPr>
    </w:p>
    <w:p w14:paraId="6FA3965D" w14:textId="77777777" w:rsidR="00E30BD7" w:rsidRPr="00E30BD7" w:rsidRDefault="00E30BD7" w:rsidP="00E30BD7">
      <w:pPr>
        <w:spacing w:after="0" w:line="240" w:lineRule="auto"/>
        <w:jc w:val="both"/>
        <w:rPr>
          <w:rFonts w:ascii="Times New Roman" w:hAnsi="Times New Roman"/>
        </w:rPr>
      </w:pPr>
      <w:r w:rsidRPr="00E30BD7">
        <w:rPr>
          <w:rFonts w:ascii="Times New Roman" w:hAnsi="Times New Roman"/>
        </w:rPr>
        <w:t xml:space="preserve">Kehtetuks tunnistatud kaartidega seotud teabevahetuse eesmärk on vähendada kaartide väärkasutuse riski ja võimaldada kontrollida, kas teises liikmesriigis esitatud kaart on jätkuvalt kehtiv. Teabevahetus võib hõlmata näiteks olukorda, kus Eestis tuvastatakse teise liikmesriigi väljastatud kaardi võimalik väärkasutus või tekib kahtlus selle kehtivuses. Sellisel juhul peab olema võimalik edastada asjakohane teave kaardi väljastanud liikmesriigi pädevale asutusele ning saada vajaduse korral teavet kaardi kehtivuse kohta. Samuti peab olema võimalik vahetada teiste liikmesriikide pädevate asutustega teavet Eestis välja antud ja kehtetuks tunnistatud </w:t>
      </w:r>
      <w:r w:rsidRPr="00E30BD7">
        <w:rPr>
          <w:rFonts w:ascii="Times New Roman" w:hAnsi="Times New Roman"/>
        </w:rPr>
        <w:lastRenderedPageBreak/>
        <w:t>kaartide kohta. Täpsema korraga saab kindlaks määrata, millistel juhtudel ja millises ulatuses teavet vahetatakse, millised andmed edastatakse ning kuidas korraldatakse teabe edastamine ja saadud teabe alusel asjaolude kontrollimine.</w:t>
      </w:r>
    </w:p>
    <w:p w14:paraId="45ED1DEE" w14:textId="77777777" w:rsidR="008029CA" w:rsidRDefault="008029CA" w:rsidP="008029CA">
      <w:pPr>
        <w:spacing w:after="0" w:line="240" w:lineRule="auto"/>
        <w:jc w:val="both"/>
        <w:rPr>
          <w:rFonts w:ascii="Times New Roman" w:hAnsi="Times New Roman"/>
        </w:rPr>
      </w:pPr>
    </w:p>
    <w:p w14:paraId="6CEC41F7" w14:textId="2B2FCBBF" w:rsidR="00140841" w:rsidRPr="001216AE" w:rsidRDefault="0062663B" w:rsidP="00AB45CA">
      <w:pPr>
        <w:spacing w:after="0" w:line="240" w:lineRule="auto"/>
        <w:jc w:val="both"/>
        <w:rPr>
          <w:rFonts w:ascii="Times New Roman" w:hAnsi="Times New Roman" w:cs="Times New Roman"/>
        </w:rPr>
      </w:pPr>
      <w:r w:rsidRPr="001216AE">
        <w:rPr>
          <w:rFonts w:ascii="Times New Roman" w:hAnsi="Times New Roman" w:cs="Times New Roman"/>
          <w:b/>
        </w:rPr>
        <w:t>Paragrahvi</w:t>
      </w:r>
      <w:r w:rsidR="003119DE" w:rsidRPr="001216AE">
        <w:rPr>
          <w:rFonts w:ascii="Times New Roman" w:hAnsi="Times New Roman" w:cs="Times New Roman"/>
          <w:b/>
        </w:rPr>
        <w:t>ga 14</w:t>
      </w:r>
      <w:r w:rsidR="003119DE" w:rsidRPr="001216AE">
        <w:rPr>
          <w:rFonts w:ascii="Times New Roman" w:hAnsi="Times New Roman" w:cs="Times New Roman"/>
          <w:b/>
          <w:vertAlign w:val="superscript"/>
        </w:rPr>
        <w:t>4</w:t>
      </w:r>
      <w:r w:rsidR="0012267D" w:rsidRPr="001216AE">
        <w:rPr>
          <w:rFonts w:ascii="Times New Roman" w:hAnsi="Times New Roman" w:cs="Times New Roman"/>
        </w:rPr>
        <w:t xml:space="preserve"> kehtestatakse </w:t>
      </w:r>
      <w:r w:rsidR="0032196D" w:rsidRPr="001216AE">
        <w:rPr>
          <w:rFonts w:ascii="Times New Roman" w:hAnsi="Times New Roman" w:cs="Times New Roman"/>
        </w:rPr>
        <w:t>Euroopa puudega inimese kaardiga seotud</w:t>
      </w:r>
      <w:r w:rsidR="006D16F0" w:rsidRPr="001216AE">
        <w:rPr>
          <w:rFonts w:ascii="Times New Roman" w:hAnsi="Times New Roman" w:cs="Times New Roman"/>
        </w:rPr>
        <w:t xml:space="preserve"> isikuandmete töötlemise</w:t>
      </w:r>
      <w:r w:rsidR="00FA2A55" w:rsidRPr="001216AE">
        <w:rPr>
          <w:rFonts w:ascii="Times New Roman" w:hAnsi="Times New Roman" w:cs="Times New Roman"/>
        </w:rPr>
        <w:t xml:space="preserve"> alused</w:t>
      </w:r>
      <w:r w:rsidR="00FD2216" w:rsidRPr="001216AE">
        <w:rPr>
          <w:rFonts w:ascii="Times New Roman" w:hAnsi="Times New Roman" w:cs="Times New Roman"/>
        </w:rPr>
        <w:t xml:space="preserve">. </w:t>
      </w:r>
    </w:p>
    <w:p w14:paraId="0872D834" w14:textId="77777777" w:rsidR="00FD2216" w:rsidRPr="001216AE" w:rsidRDefault="00FD2216" w:rsidP="00AB45CA">
      <w:pPr>
        <w:spacing w:after="0" w:line="240" w:lineRule="auto"/>
        <w:jc w:val="both"/>
        <w:rPr>
          <w:rFonts w:ascii="Times New Roman" w:hAnsi="Times New Roman" w:cs="Times New Roman"/>
        </w:rPr>
      </w:pPr>
    </w:p>
    <w:p w14:paraId="42146E6C" w14:textId="77777777" w:rsidR="002C348D" w:rsidRPr="001216AE" w:rsidRDefault="002C348D" w:rsidP="002C348D">
      <w:pPr>
        <w:spacing w:after="0" w:line="240" w:lineRule="auto"/>
        <w:jc w:val="both"/>
        <w:rPr>
          <w:rFonts w:ascii="Times New Roman" w:hAnsi="Times New Roman" w:cs="Times New Roman"/>
        </w:rPr>
      </w:pPr>
      <w:r w:rsidRPr="001C7213">
        <w:rPr>
          <w:rFonts w:ascii="Times New Roman" w:hAnsi="Times New Roman" w:cs="Times New Roman"/>
          <w:u w:val="single"/>
        </w:rPr>
        <w:t>Lõikes 1</w:t>
      </w:r>
      <w:r w:rsidRPr="001216AE">
        <w:rPr>
          <w:rFonts w:ascii="Times New Roman" w:hAnsi="Times New Roman" w:cs="Times New Roman"/>
        </w:rPr>
        <w:t xml:space="preserve"> sätestatakse SKA õigus töödelda Euroopa puudega inimese kaardi väljastamiseks ja kehtetuks tunnistamiseks vajalikke isikuandmeid. Tegemist on isikuandmete töötlemise üldise õigusliku alusega Euroopa puudega inimese kaardi väljastamise ja kehtetuks tunnistamise menetluses.</w:t>
      </w:r>
    </w:p>
    <w:p w14:paraId="24DCEEF7" w14:textId="77777777" w:rsidR="002C348D" w:rsidRPr="001216AE" w:rsidRDefault="002C348D" w:rsidP="002C348D">
      <w:pPr>
        <w:spacing w:after="0" w:line="240" w:lineRule="auto"/>
        <w:jc w:val="both"/>
        <w:rPr>
          <w:rFonts w:ascii="Times New Roman" w:hAnsi="Times New Roman" w:cs="Times New Roman"/>
        </w:rPr>
      </w:pPr>
    </w:p>
    <w:p w14:paraId="4AC84961" w14:textId="77777777" w:rsidR="002C348D" w:rsidRPr="001216AE" w:rsidRDefault="002C348D" w:rsidP="002C348D">
      <w:pPr>
        <w:spacing w:after="0" w:line="240" w:lineRule="auto"/>
        <w:jc w:val="both"/>
        <w:rPr>
          <w:rFonts w:ascii="Times New Roman" w:hAnsi="Times New Roman" w:cs="Times New Roman"/>
        </w:rPr>
      </w:pPr>
      <w:r w:rsidRPr="001216AE">
        <w:rPr>
          <w:rFonts w:ascii="Times New Roman" w:hAnsi="Times New Roman" w:cs="Times New Roman"/>
        </w:rPr>
        <w:t>SKA töötleb juba kehtiva õiguse alusel puude raskusastme tuvastamise ja riigisisese puudega inimese kaardi väljastamisega seotud isikuandmeid. Kuna Euroopa puudega inimese kaardi väljastamise aluseks on samuti tuvastatud puude raskusaste, jätkatakse sisuliselt sama andmetöötlust Euroopa puudega inimese kaardi väljastamise ja kehtetuks tunnistamise eesmärgil. Muudatus ei loo uut ulatuslikku andmetöötlust, vaid annab selge õigusliku aluse direktiivist tulenevate ülesannete täitmiseks.</w:t>
      </w:r>
    </w:p>
    <w:p w14:paraId="00B3EB4E" w14:textId="77777777" w:rsidR="002C348D" w:rsidRPr="001216AE" w:rsidRDefault="002C348D" w:rsidP="002C348D">
      <w:pPr>
        <w:spacing w:after="0" w:line="240" w:lineRule="auto"/>
        <w:jc w:val="both"/>
        <w:rPr>
          <w:rFonts w:ascii="Times New Roman" w:hAnsi="Times New Roman" w:cs="Times New Roman"/>
        </w:rPr>
      </w:pPr>
    </w:p>
    <w:p w14:paraId="1156B361" w14:textId="77777777" w:rsidR="002C348D" w:rsidRPr="001216AE" w:rsidRDefault="002C348D" w:rsidP="002C348D">
      <w:pPr>
        <w:spacing w:after="0" w:line="240" w:lineRule="auto"/>
        <w:jc w:val="both"/>
        <w:rPr>
          <w:rFonts w:ascii="Times New Roman" w:hAnsi="Times New Roman" w:cs="Times New Roman"/>
        </w:rPr>
      </w:pPr>
      <w:r w:rsidRPr="001C7213">
        <w:rPr>
          <w:rFonts w:ascii="Times New Roman" w:hAnsi="Times New Roman" w:cs="Times New Roman"/>
          <w:u w:val="single"/>
        </w:rPr>
        <w:t>Lõikes 2</w:t>
      </w:r>
      <w:r w:rsidRPr="001216AE">
        <w:rPr>
          <w:rFonts w:ascii="Times New Roman" w:hAnsi="Times New Roman" w:cs="Times New Roman"/>
        </w:rPr>
        <w:t xml:space="preserve"> sätestatakse SKA õigus teha päring isikut tõendavate dokumentide andmekogusse ja saada sealt kaardi taotleja isikut tõendava dokumendi näokujutis või foto, kui see on vajalik Euroopa puudega inimese kaardi väljastamiseks. Sätte eesmärk on vältida olukorda, kus inimene peab Euroopa puudega inimese kaardi taotlemisel esitama eraldi foto, kuigi riigil on ajakohane foto juba olemas. See vähendab inimeste halduskoormust ning võimaldab korraldada Euroopa puudega inimese kaardi väljastamist tõhusamalt. Tegu on ühekordse päringuga, mis on vajalik üksnes kaardi väljastamiseks, fotot või näokujutist ei säilitata.</w:t>
      </w:r>
    </w:p>
    <w:p w14:paraId="462C51E0" w14:textId="77777777" w:rsidR="002C348D" w:rsidRPr="001216AE" w:rsidRDefault="002C348D" w:rsidP="002C348D">
      <w:pPr>
        <w:spacing w:after="0" w:line="240" w:lineRule="auto"/>
        <w:jc w:val="both"/>
        <w:rPr>
          <w:rFonts w:ascii="Times New Roman" w:hAnsi="Times New Roman" w:cs="Times New Roman"/>
        </w:rPr>
      </w:pPr>
    </w:p>
    <w:p w14:paraId="2D4DE836" w14:textId="77777777" w:rsidR="002C348D" w:rsidRPr="001216AE" w:rsidRDefault="002C348D" w:rsidP="002C348D">
      <w:pPr>
        <w:spacing w:after="0" w:line="240" w:lineRule="auto"/>
        <w:jc w:val="both"/>
        <w:rPr>
          <w:rFonts w:ascii="Times New Roman" w:hAnsi="Times New Roman" w:cs="Times New Roman"/>
        </w:rPr>
      </w:pPr>
      <w:r w:rsidRPr="001216AE">
        <w:rPr>
          <w:rFonts w:ascii="Times New Roman" w:hAnsi="Times New Roman" w:cs="Times New Roman"/>
        </w:rPr>
        <w:t>Tegemist ei ole Eesti õiguses uudse lahendusega. Riik kasutab isikut tõendavate dokumentide andmekogus olemasolevaid fotosid ka teiste isikustatud dokumentide, näiteks juhilubade väljastamisel. Euroopa puudega inimese kaardi puhul kasutatakse näokujutist üksnes isiku tuvastamiseks ja kaardile kandmiseks vajalikus ulatuses, mis võimaldab vältida dubleerivat andmekogumist ning kasutada juba riigi käsutuses olevaid ajakohaseid andmeid. Muudatus järgib andmete minimaalsuse ja eesmärgipärase töötlemise põhimõtet, kuna uusi fotoandmeid ei koguta, vaid olemasolevaid andmeid kasutatakse üksnes ulatuses, mis on vajalik kaardi väljastamiseks.</w:t>
      </w:r>
    </w:p>
    <w:p w14:paraId="20D23C15" w14:textId="77777777" w:rsidR="002C348D" w:rsidRPr="001216AE" w:rsidRDefault="002C348D" w:rsidP="002C348D">
      <w:pPr>
        <w:spacing w:after="0" w:line="240" w:lineRule="auto"/>
        <w:jc w:val="both"/>
        <w:rPr>
          <w:rFonts w:ascii="Times New Roman" w:hAnsi="Times New Roman" w:cs="Times New Roman"/>
        </w:rPr>
      </w:pPr>
    </w:p>
    <w:p w14:paraId="3C57AAA6" w14:textId="77777777" w:rsidR="002C348D" w:rsidRPr="001216AE" w:rsidRDefault="002C348D" w:rsidP="002C348D">
      <w:pPr>
        <w:spacing w:after="0" w:line="240" w:lineRule="auto"/>
        <w:jc w:val="both"/>
        <w:rPr>
          <w:rFonts w:ascii="Times New Roman" w:hAnsi="Times New Roman" w:cs="Times New Roman"/>
        </w:rPr>
      </w:pPr>
      <w:r w:rsidRPr="001216AE">
        <w:rPr>
          <w:rFonts w:ascii="Times New Roman" w:hAnsi="Times New Roman" w:cs="Times New Roman"/>
        </w:rPr>
        <w:t>Juhul kui alla 15-aastasel inimesel ei ole isikut tõendavat dokumenti ja seetõttu pole võimalik andmeid pärida isikut tõendavate dokumentide andmekogust, on lapsevanemal võimalik foto SKA iseteenindusse üles laadida.</w:t>
      </w:r>
    </w:p>
    <w:p w14:paraId="0A3A84EA" w14:textId="77777777" w:rsidR="002C348D" w:rsidRPr="001216AE" w:rsidRDefault="002C348D" w:rsidP="002C348D">
      <w:pPr>
        <w:spacing w:after="0" w:line="240" w:lineRule="auto"/>
        <w:jc w:val="both"/>
        <w:rPr>
          <w:rFonts w:ascii="Times New Roman" w:hAnsi="Times New Roman" w:cs="Times New Roman"/>
        </w:rPr>
      </w:pPr>
    </w:p>
    <w:p w14:paraId="0209B9FC" w14:textId="77777777" w:rsidR="002C348D" w:rsidRPr="001216AE" w:rsidRDefault="002C348D" w:rsidP="002C348D">
      <w:pPr>
        <w:spacing w:after="0" w:line="240" w:lineRule="auto"/>
        <w:jc w:val="both"/>
        <w:rPr>
          <w:rFonts w:ascii="Times New Roman" w:hAnsi="Times New Roman" w:cs="Times New Roman"/>
        </w:rPr>
      </w:pPr>
      <w:r w:rsidRPr="001C7213">
        <w:rPr>
          <w:rFonts w:ascii="Times New Roman" w:hAnsi="Times New Roman" w:cs="Times New Roman"/>
          <w:u w:val="single"/>
        </w:rPr>
        <w:t>Lõikes 3</w:t>
      </w:r>
      <w:r w:rsidRPr="001216AE">
        <w:rPr>
          <w:rFonts w:ascii="Times New Roman" w:hAnsi="Times New Roman" w:cs="Times New Roman"/>
        </w:rPr>
        <w:t xml:space="preserve"> piiratakse lõike 2 alusel saadud näokujutise või foto kasutamise eesmärki. Näokujutist või fotot võib kasutada üksnes Euroopa puudega inimese kaardi väljastamiseks ja kaardile kandmiseks. Muul eesmärgil kasutamine ei ole lubatud. Sätte eesmärk on tagada isikuandmete eesmärgipärane töötlemine.</w:t>
      </w:r>
    </w:p>
    <w:p w14:paraId="4A30BC22" w14:textId="77777777" w:rsidR="002C348D" w:rsidRPr="001216AE" w:rsidRDefault="002C348D" w:rsidP="002C348D">
      <w:pPr>
        <w:spacing w:after="0" w:line="240" w:lineRule="auto"/>
        <w:jc w:val="both"/>
        <w:rPr>
          <w:rFonts w:ascii="Times New Roman" w:hAnsi="Times New Roman" w:cs="Times New Roman"/>
        </w:rPr>
      </w:pPr>
    </w:p>
    <w:p w14:paraId="4AAE380C" w14:textId="77777777" w:rsidR="002C348D" w:rsidRDefault="002C348D" w:rsidP="002C348D">
      <w:pPr>
        <w:spacing w:after="0" w:line="240" w:lineRule="auto"/>
        <w:jc w:val="both"/>
        <w:rPr>
          <w:rFonts w:ascii="Times New Roman" w:hAnsi="Times New Roman" w:cs="Times New Roman"/>
        </w:rPr>
      </w:pPr>
      <w:r w:rsidRPr="001C7213">
        <w:rPr>
          <w:rFonts w:ascii="Times New Roman" w:hAnsi="Times New Roman" w:cs="Times New Roman"/>
          <w:u w:val="single"/>
        </w:rPr>
        <w:t>Lõikes 4</w:t>
      </w:r>
      <w:r w:rsidRPr="001216AE">
        <w:rPr>
          <w:rFonts w:ascii="Times New Roman" w:hAnsi="Times New Roman" w:cs="Times New Roman"/>
        </w:rPr>
        <w:t xml:space="preserve"> sätestatakse juhtumid, millal võib Euroopa puudega inimese kaardi menetluses kogutud isikuandmeid edastada kolmandale isikule, teisele haldusorganile, korrakaitseorganile või välisriigi pädevale asutusele. Kolmanda isiku all peetakse silmas eelkõige eraõiguslikku füüsilist või juriidilist isikut, kelle valduses oleva teabe kasutamine või kellega teabe vahetamine on konkreetsel juhul vajalik sättes nimetatud eesmärgil. Selliseks isikuks võib olla näiteks teenuseosutaja, kes pakub Euroopa puudega inimese kaardi alusel eritingimust või </w:t>
      </w:r>
      <w:r w:rsidRPr="001216AE">
        <w:rPr>
          <w:rFonts w:ascii="Times New Roman" w:hAnsi="Times New Roman" w:cs="Times New Roman"/>
        </w:rPr>
        <w:lastRenderedPageBreak/>
        <w:t>eeliskohtlemist ning kellel on teavet kaardi võimaliku väärkasutuse kohta. Andmete edastamine on lubatud üksnes juhul, kui see on vajalik kaardi väljastamise või kehtetuks tunnistamise menetluses tähtsust omavate asjaolude väljaselgitamiseks või kontrollimiseks, kaardi kasutamise õiguspärasuse kontrollimiseks või kaardi väärkasutuse või süstemaatilise väärkasutamise tuvastamiseks või selle kohta teabe edastamiseks. Säte loob õigusliku aluse koostööks teiste haldusorganite, korrakaitseorganite ja vajaduse korral teiste liikmesriikide pädevate asutustega. Koostöö ja andmevahetus võimaldab tuvastada kaardi väärkasutuse juhtumeid ning edastada nende kohta vajalikku teavet, sealhulgas juhul, kui tegemist on süstemaatilise väärkasutamisega.</w:t>
      </w:r>
    </w:p>
    <w:p w14:paraId="0D2787AF" w14:textId="77777777" w:rsidR="00E1290B" w:rsidRPr="001216AE" w:rsidRDefault="00E1290B" w:rsidP="002C348D">
      <w:pPr>
        <w:spacing w:after="0" w:line="240" w:lineRule="auto"/>
        <w:jc w:val="both"/>
        <w:rPr>
          <w:rFonts w:ascii="Times New Roman" w:hAnsi="Times New Roman" w:cs="Times New Roman"/>
        </w:rPr>
      </w:pPr>
    </w:p>
    <w:p w14:paraId="0A9F1E9E" w14:textId="7EA63817" w:rsidR="7A67A6D8" w:rsidRDefault="7A67A6D8" w:rsidP="00E1290B">
      <w:pPr>
        <w:spacing w:after="0" w:line="240" w:lineRule="auto"/>
        <w:jc w:val="both"/>
        <w:rPr>
          <w:rFonts w:ascii="Times New Roman" w:eastAsia="Times New Roman" w:hAnsi="Times New Roman" w:cs="Times New Roman"/>
        </w:rPr>
      </w:pPr>
      <w:r w:rsidRPr="00E1290B">
        <w:rPr>
          <w:rFonts w:ascii="Times New Roman" w:eastAsia="Times New Roman" w:hAnsi="Times New Roman" w:cs="Times New Roman"/>
          <w:u w:val="single"/>
        </w:rPr>
        <w:t>Lõikes 5</w:t>
      </w:r>
      <w:r w:rsidRPr="6A3BA51E">
        <w:rPr>
          <w:rFonts w:ascii="Times New Roman" w:eastAsia="Times New Roman" w:hAnsi="Times New Roman" w:cs="Times New Roman"/>
        </w:rPr>
        <w:t xml:space="preserve"> sätestatakse nende isikuandmete koosseis, mida Sotsiaalkindlustusametil on õigus töödelda Euroopa puudega inimese kaardi väärkasutamise tõttu kehtetuks tunnistamise menetluses ning teise liikmesriigi väljastatud kaardi võimaliku väärkasutamise asjaolude väljaselgitamiseks ja selle liikmesriigi pädeva asutuse teavitamiseks. Andmete töötlemine on vajalik konkreetse kaardi ja sellega seotud isikute tuvastamiseks ning võimaliku väärkasutamise asjaolude hindamiseks. Andmete töötlemise õigus hõlmab ka menetlust, mille tulemusel väärkasutamine kinnitust ei leia ja kaarti kehtetuks ei tunnistata.</w:t>
      </w:r>
    </w:p>
    <w:p w14:paraId="7B0631B1" w14:textId="77777777" w:rsidR="00E1290B" w:rsidRDefault="00E1290B" w:rsidP="00E1290B">
      <w:pPr>
        <w:spacing w:after="0" w:line="240" w:lineRule="auto"/>
        <w:jc w:val="both"/>
        <w:rPr>
          <w:rFonts w:ascii="Times New Roman" w:eastAsia="Times New Roman" w:hAnsi="Times New Roman" w:cs="Times New Roman"/>
        </w:rPr>
      </w:pPr>
    </w:p>
    <w:p w14:paraId="39EC065F" w14:textId="294BE283" w:rsidR="7A67A6D8" w:rsidRDefault="7A67A6D8" w:rsidP="00E1290B">
      <w:pPr>
        <w:spacing w:after="0" w:line="240" w:lineRule="auto"/>
        <w:jc w:val="both"/>
        <w:rPr>
          <w:rFonts w:ascii="Times New Roman" w:eastAsia="Times New Roman" w:hAnsi="Times New Roman" w:cs="Times New Roman"/>
        </w:rPr>
      </w:pPr>
      <w:r w:rsidRPr="6A3BA51E">
        <w:rPr>
          <w:rFonts w:ascii="Times New Roman" w:eastAsia="Times New Roman" w:hAnsi="Times New Roman" w:cs="Times New Roman"/>
        </w:rPr>
        <w:t>Punktis 1 nimetatud kaardi omaja ees- ja perekonnanime ning isikukoodi või selle puudumisel sünniaja töötlemine võimaldab tuvastada inimese, kellele kaart on väljastatud, ning seostada võimaliku väärkasutamise teate õige inimesega. Isikukood või selle puudumisel sünniaeg aitab muu hulgas eristada samanimelisi inimesi.</w:t>
      </w:r>
    </w:p>
    <w:p w14:paraId="7AC18024" w14:textId="77777777" w:rsidR="00E1290B" w:rsidRDefault="00E1290B" w:rsidP="00E1290B">
      <w:pPr>
        <w:spacing w:after="0" w:line="240" w:lineRule="auto"/>
        <w:jc w:val="both"/>
        <w:rPr>
          <w:rFonts w:ascii="Times New Roman" w:eastAsia="Times New Roman" w:hAnsi="Times New Roman" w:cs="Times New Roman"/>
        </w:rPr>
      </w:pPr>
    </w:p>
    <w:p w14:paraId="64ACF81C" w14:textId="123B3AAC" w:rsidR="7A67A6D8" w:rsidRDefault="7A67A6D8" w:rsidP="00E1290B">
      <w:pPr>
        <w:spacing w:after="0" w:line="240" w:lineRule="auto"/>
        <w:jc w:val="both"/>
        <w:rPr>
          <w:rFonts w:ascii="Times New Roman" w:eastAsia="Times New Roman" w:hAnsi="Times New Roman" w:cs="Times New Roman"/>
        </w:rPr>
      </w:pPr>
      <w:r w:rsidRPr="6A3BA51E">
        <w:rPr>
          <w:rFonts w:ascii="Times New Roman" w:eastAsia="Times New Roman" w:hAnsi="Times New Roman" w:cs="Times New Roman"/>
        </w:rPr>
        <w:t>Punktis 2 nimetatud kaardi numbri, kaardi väljastanud riigi ja asutuse ning kaardi kehtivusaja töötlemine võimaldab tuvastada konkreetse kaardi ja selle väljastaja ning hinnata, kas kaart oli võimaliku väärkasutamise ajal kehtiv. Teise liikmesriigi väljastatud kaardi puhul on väljastanud riigi ja asutuse andmed vajalikud ka selleks, et suunata teave asjaomase liikmesriigi pädevale asutusele. Punktides 1 ja 2 nimetatud andmed võivad sisalduda Sotsiaalkindlustusametile esitatud teates ning osa neist on tuvastatavad kaardilt.</w:t>
      </w:r>
    </w:p>
    <w:p w14:paraId="0152A03D" w14:textId="77777777" w:rsidR="00E1290B" w:rsidRDefault="00E1290B" w:rsidP="00E1290B">
      <w:pPr>
        <w:spacing w:after="0" w:line="240" w:lineRule="auto"/>
        <w:jc w:val="both"/>
        <w:rPr>
          <w:rFonts w:ascii="Times New Roman" w:eastAsia="Times New Roman" w:hAnsi="Times New Roman" w:cs="Times New Roman"/>
        </w:rPr>
      </w:pPr>
    </w:p>
    <w:p w14:paraId="0B4A7C39" w14:textId="779784FE" w:rsidR="7A67A6D8" w:rsidRDefault="7A67A6D8" w:rsidP="00E1290B">
      <w:pPr>
        <w:spacing w:after="0" w:line="240" w:lineRule="auto"/>
        <w:jc w:val="both"/>
        <w:rPr>
          <w:rFonts w:ascii="Times New Roman" w:eastAsia="Times New Roman" w:hAnsi="Times New Roman" w:cs="Times New Roman"/>
        </w:rPr>
      </w:pPr>
      <w:r w:rsidRPr="6A3BA51E">
        <w:rPr>
          <w:rFonts w:ascii="Times New Roman" w:eastAsia="Times New Roman" w:hAnsi="Times New Roman" w:cs="Times New Roman"/>
        </w:rPr>
        <w:t>Punktis 3 nimetatud kaardi kasutamise aeg ja koht ning võimaliku väärkasutamise viis ja asjaolud on vajalikud juhtumi hindamiseks. Need andmed võimaldavad selgitada, milles võimalik väärkasutamine seisnes ja kas esineb alus kaardi kehtetuks tunnistamiseks või teise liikmesriigi pädeva asutuse teavitamiseks. Kõnealused andmed edastab Sotsiaalkindlustusametile võimalikust väärkasutamisest teavitav isik või asutus.</w:t>
      </w:r>
    </w:p>
    <w:p w14:paraId="0A12E708" w14:textId="77777777" w:rsidR="003851EC" w:rsidRDefault="003851EC" w:rsidP="00E1290B">
      <w:pPr>
        <w:spacing w:after="0" w:line="240" w:lineRule="auto"/>
        <w:jc w:val="both"/>
        <w:rPr>
          <w:rFonts w:ascii="Times New Roman" w:eastAsia="Times New Roman" w:hAnsi="Times New Roman" w:cs="Times New Roman"/>
        </w:rPr>
      </w:pPr>
    </w:p>
    <w:p w14:paraId="49615598" w14:textId="64218CD9" w:rsidR="7A67A6D8" w:rsidRDefault="7A67A6D8" w:rsidP="00E1290B">
      <w:pPr>
        <w:spacing w:after="0" w:line="240" w:lineRule="auto"/>
        <w:jc w:val="both"/>
        <w:rPr>
          <w:rFonts w:ascii="Times New Roman" w:eastAsia="Times New Roman" w:hAnsi="Times New Roman" w:cs="Times New Roman"/>
        </w:rPr>
      </w:pPr>
      <w:r w:rsidRPr="6A3BA51E">
        <w:rPr>
          <w:rFonts w:ascii="Times New Roman" w:eastAsia="Times New Roman" w:hAnsi="Times New Roman" w:cs="Times New Roman"/>
        </w:rPr>
        <w:t>Punktis 4 nähakse ette võimalus töödelda kaarti kasutanud muu isiku ees- ja perekonnanime ning isikukoodi või selle puudumisel sünniaega üksnes juhul, kui selle isiku tuvastamine on vajalik kaardi väärkasutamise asjaolude väljaselgitamiseks. Vajadus võib tekkida näiteks siis, kui teine inimene kasutab kaardi omaja kaarti puudega inimesele mõeldud eritingimustest või eeliskohtlemisest kasu saamiseks, kuigi tal puudub selleks õigus. Selle isiku andmete töötlemine võimaldab eristada kaardi omajat kaardi tegelikust kasutajast ning hinnata nende seost võimaliku väärkasutamisega. Muu isiku andmeid ei töödelda, kui juhtumi asjaolude väljaselgitamiseks ei ole tema tuvastamine vajalik.</w:t>
      </w:r>
    </w:p>
    <w:p w14:paraId="3660A642" w14:textId="77777777" w:rsidR="003851EC" w:rsidRDefault="003851EC" w:rsidP="00E1290B">
      <w:pPr>
        <w:spacing w:after="0" w:line="240" w:lineRule="auto"/>
        <w:jc w:val="both"/>
        <w:rPr>
          <w:rFonts w:ascii="Times New Roman" w:eastAsia="Times New Roman" w:hAnsi="Times New Roman" w:cs="Times New Roman"/>
        </w:rPr>
      </w:pPr>
    </w:p>
    <w:p w14:paraId="18263F4D" w14:textId="488536F5" w:rsidR="7A67A6D8" w:rsidRDefault="7A67A6D8" w:rsidP="00E1290B">
      <w:pPr>
        <w:spacing w:after="0" w:line="240" w:lineRule="auto"/>
        <w:jc w:val="both"/>
        <w:rPr>
          <w:rFonts w:ascii="Times New Roman" w:eastAsia="Times New Roman" w:hAnsi="Times New Roman" w:cs="Times New Roman"/>
        </w:rPr>
      </w:pPr>
      <w:r w:rsidRPr="6A3BA51E">
        <w:rPr>
          <w:rFonts w:ascii="Times New Roman" w:eastAsia="Times New Roman" w:hAnsi="Times New Roman" w:cs="Times New Roman"/>
        </w:rPr>
        <w:t xml:space="preserve">Kui võimalik väärkasutamine puudutab teise liikmesriigi väljastatud Euroopa puudega inimese kaarti, edastab Sotsiaalkindlustusamet selle liikmesriigi pädevale asutusele punktides 1–4 nimetatud andmed ulatuses, mis on vajalik juhtumi hindamiseks ja edasiste meetmete üle otsustamiseks. Kõigi loetletud andmete edastamine ei ole igal juhul vajalik ega põhjendatud. Teabe edastamine võimaldab kaardi väljastanud liikmesriigi pädeval asutusel hinnata võimalikku väärkasutamist ja otsustada oma pädevuse piires edasiste toimingute üle. Teate </w:t>
      </w:r>
      <w:r w:rsidRPr="6A3BA51E">
        <w:rPr>
          <w:rFonts w:ascii="Times New Roman" w:eastAsia="Times New Roman" w:hAnsi="Times New Roman" w:cs="Times New Roman"/>
        </w:rPr>
        <w:lastRenderedPageBreak/>
        <w:t xml:space="preserve">saanud asutus töötleb andmeid kooskõlas isikuandmete kaitse </w:t>
      </w:r>
      <w:proofErr w:type="spellStart"/>
      <w:r w:rsidRPr="6A3BA51E">
        <w:rPr>
          <w:rFonts w:ascii="Times New Roman" w:eastAsia="Times New Roman" w:hAnsi="Times New Roman" w:cs="Times New Roman"/>
        </w:rPr>
        <w:t>üldmääruse</w:t>
      </w:r>
      <w:proofErr w:type="spellEnd"/>
      <w:r w:rsidRPr="6A3BA51E">
        <w:rPr>
          <w:rFonts w:ascii="Times New Roman" w:eastAsia="Times New Roman" w:hAnsi="Times New Roman" w:cs="Times New Roman"/>
        </w:rPr>
        <w:t xml:space="preserve"> ja asjaomase liikmesriigi õigusega.</w:t>
      </w:r>
    </w:p>
    <w:p w14:paraId="35104F16" w14:textId="77777777" w:rsidR="003851EC" w:rsidRDefault="003851EC" w:rsidP="00E1290B">
      <w:pPr>
        <w:spacing w:after="0" w:line="240" w:lineRule="auto"/>
        <w:jc w:val="both"/>
        <w:rPr>
          <w:rFonts w:ascii="Times New Roman" w:eastAsia="Times New Roman" w:hAnsi="Times New Roman" w:cs="Times New Roman"/>
        </w:rPr>
      </w:pPr>
    </w:p>
    <w:p w14:paraId="02D090F1" w14:textId="05030740" w:rsidR="007575F8" w:rsidRDefault="7A67A6D8" w:rsidP="002C348D">
      <w:pPr>
        <w:spacing w:after="0" w:line="240" w:lineRule="auto"/>
        <w:jc w:val="both"/>
        <w:rPr>
          <w:rFonts w:ascii="Times New Roman" w:eastAsia="Times New Roman" w:hAnsi="Times New Roman" w:cs="Times New Roman"/>
        </w:rPr>
      </w:pPr>
      <w:r w:rsidRPr="6A3BA51E">
        <w:rPr>
          <w:rFonts w:ascii="Times New Roman" w:eastAsia="Times New Roman" w:hAnsi="Times New Roman" w:cs="Times New Roman"/>
        </w:rPr>
        <w:t>Andmete töötlemisel lähtutakse eesmärgipärasuse ja võimalikult väheste andmete kogumise põhimõttest. Lõikes sätestatud andmekoosseis määrab kindlaks lubatud andmeliigid, kuid ei tähenda, et kõiki loetletud andmeid tuleb koguda ja töödelda iga juhtumi puhul. Töödeldavate andmete ulatus peab piirduma sellega, mis on konkreetse juhtumi lahendamiseks vajalik.</w:t>
      </w:r>
    </w:p>
    <w:p w14:paraId="7A52F8ED" w14:textId="77777777" w:rsidR="003851EC" w:rsidRDefault="003851EC" w:rsidP="002C348D">
      <w:pPr>
        <w:spacing w:after="0" w:line="240" w:lineRule="auto"/>
        <w:jc w:val="both"/>
        <w:rPr>
          <w:rFonts w:ascii="Times New Roman" w:hAnsi="Times New Roman" w:cs="Times New Roman"/>
          <w:u w:val="single"/>
        </w:rPr>
      </w:pPr>
    </w:p>
    <w:p w14:paraId="7B12E165" w14:textId="073118B7" w:rsidR="007575F8" w:rsidRPr="003851EC" w:rsidRDefault="006B5284" w:rsidP="002C348D">
      <w:pPr>
        <w:spacing w:after="0" w:line="240" w:lineRule="auto"/>
        <w:jc w:val="both"/>
        <w:rPr>
          <w:rFonts w:ascii="Times New Roman" w:hAnsi="Times New Roman" w:cs="Times New Roman"/>
        </w:rPr>
      </w:pPr>
      <w:r>
        <w:rPr>
          <w:rFonts w:ascii="Times New Roman" w:hAnsi="Times New Roman" w:cs="Times New Roman"/>
          <w:u w:val="single"/>
        </w:rPr>
        <w:t>Lõikes 5</w:t>
      </w:r>
      <w:r>
        <w:rPr>
          <w:rFonts w:ascii="Times New Roman" w:hAnsi="Times New Roman" w:cs="Times New Roman"/>
          <w:u w:val="single"/>
          <w:vertAlign w:val="superscript"/>
        </w:rPr>
        <w:t>1</w:t>
      </w:r>
      <w:r>
        <w:rPr>
          <w:rFonts w:ascii="Times New Roman" w:hAnsi="Times New Roman" w:cs="Times New Roman"/>
          <w:u w:val="single"/>
        </w:rPr>
        <w:t xml:space="preserve"> </w:t>
      </w:r>
      <w:r w:rsidRPr="001216AE">
        <w:rPr>
          <w:rFonts w:ascii="Times New Roman" w:hAnsi="Times New Roman" w:cs="Times New Roman"/>
        </w:rPr>
        <w:t xml:space="preserve">sätestatakse </w:t>
      </w:r>
      <w:r w:rsidR="001263CD" w:rsidRPr="001216AE">
        <w:rPr>
          <w:rFonts w:ascii="Times New Roman" w:hAnsi="Times New Roman" w:cs="Times New Roman"/>
        </w:rPr>
        <w:t>seaduslik alus</w:t>
      </w:r>
      <w:r w:rsidRPr="001216AE">
        <w:rPr>
          <w:rFonts w:ascii="Times New Roman" w:hAnsi="Times New Roman" w:cs="Times New Roman"/>
        </w:rPr>
        <w:t xml:space="preserve"> Sotsiaalkindlustusameti</w:t>
      </w:r>
      <w:r w:rsidR="003F27C0" w:rsidRPr="001216AE">
        <w:rPr>
          <w:rFonts w:ascii="Times New Roman" w:hAnsi="Times New Roman" w:cs="Times New Roman"/>
        </w:rPr>
        <w:t>l</w:t>
      </w:r>
      <w:r w:rsidRPr="001216AE">
        <w:rPr>
          <w:rFonts w:ascii="Times New Roman" w:hAnsi="Times New Roman" w:cs="Times New Roman"/>
        </w:rPr>
        <w:t xml:space="preserve"> saada</w:t>
      </w:r>
      <w:r w:rsidR="00371BC4" w:rsidRPr="001216AE">
        <w:rPr>
          <w:rFonts w:ascii="Times New Roman" w:hAnsi="Times New Roman" w:cs="Times New Roman"/>
        </w:rPr>
        <w:t xml:space="preserve"> kolmandatelt isikutelt, teistelt haldusorganitelt</w:t>
      </w:r>
      <w:r w:rsidR="002B55D1" w:rsidRPr="001216AE">
        <w:rPr>
          <w:rFonts w:ascii="Times New Roman" w:hAnsi="Times New Roman" w:cs="Times New Roman"/>
        </w:rPr>
        <w:t>, korrakaitse organitelt</w:t>
      </w:r>
      <w:r w:rsidR="00BA7BFA" w:rsidRPr="001216AE">
        <w:rPr>
          <w:rFonts w:ascii="Times New Roman" w:hAnsi="Times New Roman" w:cs="Times New Roman"/>
        </w:rPr>
        <w:t xml:space="preserve"> või välisriigi pädevalt asutuselt </w:t>
      </w:r>
      <w:r w:rsidR="000062CC" w:rsidRPr="001216AE">
        <w:rPr>
          <w:rFonts w:ascii="Times New Roman" w:hAnsi="Times New Roman" w:cs="Times New Roman"/>
        </w:rPr>
        <w:t>lõike 5 punktides 1</w:t>
      </w:r>
      <w:r w:rsidR="003851EC">
        <w:rPr>
          <w:rFonts w:ascii="Times New Roman" w:hAnsi="Times New Roman" w:cs="Times New Roman"/>
        </w:rPr>
        <w:t>–</w:t>
      </w:r>
      <w:r w:rsidR="000062CC" w:rsidRPr="001216AE">
        <w:rPr>
          <w:rFonts w:ascii="Times New Roman" w:hAnsi="Times New Roman" w:cs="Times New Roman"/>
        </w:rPr>
        <w:t>4</w:t>
      </w:r>
      <w:r w:rsidR="00FE237C" w:rsidRPr="001216AE">
        <w:rPr>
          <w:rFonts w:ascii="Times New Roman" w:hAnsi="Times New Roman" w:cs="Times New Roman"/>
        </w:rPr>
        <w:t xml:space="preserve"> nimetatud andmeid</w:t>
      </w:r>
      <w:r w:rsidR="00D839D3" w:rsidRPr="001216AE">
        <w:rPr>
          <w:rFonts w:ascii="Times New Roman" w:hAnsi="Times New Roman" w:cs="Times New Roman"/>
        </w:rPr>
        <w:t xml:space="preserve"> sellises ulatuses, </w:t>
      </w:r>
      <w:r w:rsidR="00773434" w:rsidRPr="001216AE">
        <w:rPr>
          <w:rFonts w:ascii="Times New Roman" w:hAnsi="Times New Roman" w:cs="Times New Roman"/>
        </w:rPr>
        <w:t>mis on vajalik</w:t>
      </w:r>
      <w:r w:rsidR="00DC7D54" w:rsidRPr="001216AE">
        <w:rPr>
          <w:rFonts w:ascii="Times New Roman" w:hAnsi="Times New Roman" w:cs="Times New Roman"/>
        </w:rPr>
        <w:t xml:space="preserve"> Euroopa puudega inimese kaardi </w:t>
      </w:r>
      <w:r w:rsidR="00D5383B" w:rsidRPr="001216AE">
        <w:rPr>
          <w:rFonts w:ascii="Times New Roman" w:hAnsi="Times New Roman" w:cs="Times New Roman"/>
        </w:rPr>
        <w:t>kehtetuks tunnistamiseks</w:t>
      </w:r>
      <w:r w:rsidR="00542B31" w:rsidRPr="001216AE">
        <w:rPr>
          <w:rFonts w:ascii="Times New Roman" w:hAnsi="Times New Roman" w:cs="Times New Roman"/>
        </w:rPr>
        <w:t>.</w:t>
      </w:r>
      <w:r w:rsidR="00475833" w:rsidRPr="001216AE">
        <w:rPr>
          <w:rFonts w:ascii="Times New Roman" w:hAnsi="Times New Roman" w:cs="Times New Roman"/>
        </w:rPr>
        <w:t xml:space="preserve"> </w:t>
      </w:r>
      <w:r w:rsidR="00C24EFB" w:rsidRPr="001216AE">
        <w:rPr>
          <w:rFonts w:ascii="Times New Roman" w:hAnsi="Times New Roman" w:cs="Times New Roman"/>
        </w:rPr>
        <w:t>Säte annab Sotsiaalkindlustusametile õiguse teha päringuid</w:t>
      </w:r>
      <w:r w:rsidR="00ED6814" w:rsidRPr="001216AE">
        <w:rPr>
          <w:rFonts w:ascii="Times New Roman" w:hAnsi="Times New Roman" w:cs="Times New Roman"/>
        </w:rPr>
        <w:t>, kui neil</w:t>
      </w:r>
      <w:r w:rsidR="00A76BEA" w:rsidRPr="001216AE">
        <w:rPr>
          <w:rFonts w:ascii="Times New Roman" w:hAnsi="Times New Roman" w:cs="Times New Roman"/>
        </w:rPr>
        <w:t>e</w:t>
      </w:r>
      <w:r w:rsidR="00ED6814" w:rsidRPr="001216AE">
        <w:rPr>
          <w:rFonts w:ascii="Times New Roman" w:hAnsi="Times New Roman" w:cs="Times New Roman"/>
        </w:rPr>
        <w:t xml:space="preserve"> on</w:t>
      </w:r>
      <w:r w:rsidR="00A76BEA" w:rsidRPr="001216AE">
        <w:rPr>
          <w:rFonts w:ascii="Times New Roman" w:hAnsi="Times New Roman" w:cs="Times New Roman"/>
        </w:rPr>
        <w:t xml:space="preserve"> </w:t>
      </w:r>
      <w:r w:rsidR="007649B5" w:rsidRPr="001216AE">
        <w:rPr>
          <w:rFonts w:ascii="Times New Roman" w:hAnsi="Times New Roman" w:cs="Times New Roman"/>
        </w:rPr>
        <w:t xml:space="preserve">saadetud PISTS </w:t>
      </w:r>
      <w:r w:rsidR="00F84DDE" w:rsidRPr="001216AE">
        <w:rPr>
          <w:rFonts w:ascii="Times New Roman" w:hAnsi="Times New Roman" w:cs="Times New Roman"/>
        </w:rPr>
        <w:t>14</w:t>
      </w:r>
      <w:r w:rsidR="00F84DDE" w:rsidRPr="001216AE">
        <w:rPr>
          <w:rFonts w:ascii="Times New Roman" w:hAnsi="Times New Roman" w:cs="Times New Roman"/>
          <w:vertAlign w:val="superscript"/>
        </w:rPr>
        <w:t xml:space="preserve">3 </w:t>
      </w:r>
      <w:r w:rsidR="00F84DDE" w:rsidRPr="001216AE">
        <w:rPr>
          <w:rFonts w:ascii="Times New Roman" w:hAnsi="Times New Roman" w:cs="Times New Roman"/>
        </w:rPr>
        <w:t>lõikele 2</w:t>
      </w:r>
      <w:r w:rsidR="0078797E" w:rsidRPr="001216AE">
        <w:rPr>
          <w:rFonts w:ascii="Times New Roman" w:hAnsi="Times New Roman" w:cs="Times New Roman"/>
        </w:rPr>
        <w:t xml:space="preserve"> vastav teade Euroopa Puudega inimese kaardi väärkasutamise kohta</w:t>
      </w:r>
      <w:r w:rsidR="00D40E52" w:rsidRPr="001216AE">
        <w:rPr>
          <w:rFonts w:ascii="Times New Roman" w:hAnsi="Times New Roman" w:cs="Times New Roman"/>
        </w:rPr>
        <w:t xml:space="preserve">, kuid </w:t>
      </w:r>
      <w:r w:rsidR="008D57DB" w:rsidRPr="001216AE">
        <w:rPr>
          <w:rFonts w:ascii="Times New Roman" w:hAnsi="Times New Roman" w:cs="Times New Roman"/>
        </w:rPr>
        <w:t xml:space="preserve">teates olevad andmed ei võimalda kindlaks teha </w:t>
      </w:r>
      <w:r w:rsidR="00E421EC" w:rsidRPr="001216AE">
        <w:rPr>
          <w:rFonts w:ascii="Times New Roman" w:hAnsi="Times New Roman" w:cs="Times New Roman"/>
        </w:rPr>
        <w:t>kaardiomajat</w:t>
      </w:r>
      <w:r w:rsidR="0083477D" w:rsidRPr="001216AE">
        <w:rPr>
          <w:rFonts w:ascii="Times New Roman" w:hAnsi="Times New Roman" w:cs="Times New Roman"/>
        </w:rPr>
        <w:t xml:space="preserve">, </w:t>
      </w:r>
      <w:r w:rsidR="00E421EC" w:rsidRPr="001216AE">
        <w:rPr>
          <w:rFonts w:ascii="Times New Roman" w:hAnsi="Times New Roman" w:cs="Times New Roman"/>
        </w:rPr>
        <w:t>konkreetset kaarti</w:t>
      </w:r>
      <w:r w:rsidR="000578DE" w:rsidRPr="001216AE">
        <w:rPr>
          <w:rFonts w:ascii="Times New Roman" w:hAnsi="Times New Roman" w:cs="Times New Roman"/>
        </w:rPr>
        <w:t xml:space="preserve"> või väärkasutamise </w:t>
      </w:r>
      <w:r w:rsidR="0083477D" w:rsidRPr="001216AE">
        <w:rPr>
          <w:rFonts w:ascii="Times New Roman" w:hAnsi="Times New Roman" w:cs="Times New Roman"/>
        </w:rPr>
        <w:t>asjaolusid</w:t>
      </w:r>
      <w:r w:rsidR="00D84EFA" w:rsidRPr="001216AE">
        <w:rPr>
          <w:rFonts w:ascii="Times New Roman" w:hAnsi="Times New Roman" w:cs="Times New Roman"/>
        </w:rPr>
        <w:t xml:space="preserve">. </w:t>
      </w:r>
      <w:r w:rsidR="009C3139" w:rsidRPr="001216AE">
        <w:rPr>
          <w:rFonts w:ascii="Times New Roman" w:hAnsi="Times New Roman" w:cs="Times New Roman"/>
        </w:rPr>
        <w:t xml:space="preserve">Lõike teine lause </w:t>
      </w:r>
      <w:r w:rsidR="00955B2E" w:rsidRPr="001216AE">
        <w:rPr>
          <w:rFonts w:ascii="Times New Roman" w:hAnsi="Times New Roman" w:cs="Times New Roman"/>
        </w:rPr>
        <w:t>kohustab Sotsiaalkindlustusametit</w:t>
      </w:r>
      <w:r w:rsidR="009B4F37" w:rsidRPr="001216AE">
        <w:rPr>
          <w:rFonts w:ascii="Times New Roman" w:hAnsi="Times New Roman" w:cs="Times New Roman"/>
        </w:rPr>
        <w:t xml:space="preserve"> märkima päringu eesmärki</w:t>
      </w:r>
      <w:r w:rsidR="00961966" w:rsidRPr="001216AE">
        <w:rPr>
          <w:rFonts w:ascii="Times New Roman" w:hAnsi="Times New Roman" w:cs="Times New Roman"/>
        </w:rPr>
        <w:t>, õiguslikku alust</w:t>
      </w:r>
      <w:r w:rsidR="00770F49" w:rsidRPr="001216AE">
        <w:rPr>
          <w:rFonts w:ascii="Times New Roman" w:hAnsi="Times New Roman" w:cs="Times New Roman"/>
        </w:rPr>
        <w:t xml:space="preserve"> ning põhjendama andmete vajalikkust.</w:t>
      </w:r>
      <w:r w:rsidR="00770F49">
        <w:rPr>
          <w:rFonts w:ascii="Times New Roman" w:hAnsi="Times New Roman" w:cs="Times New Roman"/>
          <w:u w:val="single"/>
        </w:rPr>
        <w:t xml:space="preserve"> </w:t>
      </w:r>
    </w:p>
    <w:p w14:paraId="3276EAF3" w14:textId="77777777" w:rsidR="00990F83" w:rsidRDefault="00990F83" w:rsidP="00AB45CA">
      <w:pPr>
        <w:spacing w:after="0" w:line="240" w:lineRule="auto"/>
        <w:jc w:val="both"/>
        <w:rPr>
          <w:rFonts w:ascii="Times New Roman" w:hAnsi="Times New Roman"/>
        </w:rPr>
      </w:pPr>
    </w:p>
    <w:p w14:paraId="46A2BCE6" w14:textId="1FA11DA1" w:rsidR="00D77BA9" w:rsidRPr="00D77BA9" w:rsidRDefault="00860B79" w:rsidP="00D77BA9">
      <w:pPr>
        <w:spacing w:after="0" w:line="240" w:lineRule="auto"/>
        <w:jc w:val="both"/>
        <w:rPr>
          <w:rFonts w:ascii="Times New Roman" w:hAnsi="Times New Roman" w:cs="Times New Roman"/>
        </w:rPr>
      </w:pPr>
      <w:r w:rsidRPr="00C1196B">
        <w:rPr>
          <w:rFonts w:ascii="Times New Roman" w:hAnsi="Times New Roman" w:cs="Times New Roman"/>
          <w:b/>
        </w:rPr>
        <w:t>Paragrahvis 14</w:t>
      </w:r>
      <w:r w:rsidR="00BB0628">
        <w:rPr>
          <w:rFonts w:ascii="Times New Roman" w:hAnsi="Times New Roman" w:cs="Times New Roman"/>
          <w:b/>
          <w:vertAlign w:val="superscript"/>
        </w:rPr>
        <w:t>5</w:t>
      </w:r>
      <w:r>
        <w:rPr>
          <w:rFonts w:ascii="Times New Roman" w:hAnsi="Times New Roman" w:cs="Times New Roman"/>
          <w:bCs/>
        </w:rPr>
        <w:t xml:space="preserve"> sätestatakse </w:t>
      </w:r>
      <w:r w:rsidRPr="00D84146">
        <w:rPr>
          <w:rFonts w:ascii="Times New Roman" w:hAnsi="Times New Roman" w:cs="Times New Roman"/>
        </w:rPr>
        <w:t xml:space="preserve">Euroopa puudega inimese </w:t>
      </w:r>
      <w:r w:rsidR="0054632A">
        <w:rPr>
          <w:rFonts w:ascii="Times New Roman" w:hAnsi="Times New Roman" w:cs="Times New Roman"/>
        </w:rPr>
        <w:t xml:space="preserve">kaardi </w:t>
      </w:r>
      <w:r w:rsidR="006F2497">
        <w:rPr>
          <w:rFonts w:ascii="Times New Roman" w:hAnsi="Times New Roman" w:cs="Times New Roman"/>
        </w:rPr>
        <w:t xml:space="preserve">autentsuse ja kehtivuse kontrollimise </w:t>
      </w:r>
      <w:r w:rsidR="00D85542">
        <w:rPr>
          <w:rFonts w:ascii="Times New Roman" w:hAnsi="Times New Roman" w:cs="Times New Roman"/>
        </w:rPr>
        <w:t>alused.</w:t>
      </w:r>
      <w:r w:rsidR="00D77BA9">
        <w:rPr>
          <w:rFonts w:ascii="Times New Roman" w:hAnsi="Times New Roman" w:cs="Times New Roman"/>
        </w:rPr>
        <w:t xml:space="preserve"> </w:t>
      </w:r>
      <w:r w:rsidR="00D77BA9" w:rsidRPr="00D77BA9">
        <w:rPr>
          <w:rFonts w:ascii="Times New Roman" w:hAnsi="Times New Roman" w:cs="Times New Roman"/>
        </w:rPr>
        <w:t>Paragrahviga luuakse õiguslik alus Euroopa puudega inimese kaardi autentsuse ja kehtivuse kontrollimiseks valideerimisrakenduse abil ning sätestatakse rakenduse kasutamisega seotud isikuandmete töötlemise tingimused ja juurdepääsu korraldus.</w:t>
      </w:r>
    </w:p>
    <w:p w14:paraId="7447325A" w14:textId="6C35A482" w:rsidR="00860B79" w:rsidRDefault="00860B79" w:rsidP="00AB45CA">
      <w:pPr>
        <w:spacing w:after="0" w:line="240" w:lineRule="auto"/>
        <w:jc w:val="both"/>
        <w:rPr>
          <w:rFonts w:ascii="Times New Roman" w:hAnsi="Times New Roman"/>
        </w:rPr>
      </w:pPr>
    </w:p>
    <w:p w14:paraId="1F7FA39E" w14:textId="0BD405AC" w:rsidR="00D77BA9" w:rsidRDefault="00C6404F" w:rsidP="00AB45CA">
      <w:pPr>
        <w:spacing w:after="0" w:line="240" w:lineRule="auto"/>
        <w:jc w:val="both"/>
        <w:rPr>
          <w:rFonts w:ascii="Times New Roman" w:hAnsi="Times New Roman"/>
        </w:rPr>
      </w:pPr>
      <w:r w:rsidRPr="00870270">
        <w:rPr>
          <w:rFonts w:ascii="Times New Roman" w:hAnsi="Times New Roman"/>
          <w:u w:val="single"/>
        </w:rPr>
        <w:t>Lõikes 1</w:t>
      </w:r>
      <w:r w:rsidRPr="00C6404F">
        <w:rPr>
          <w:rFonts w:ascii="Times New Roman" w:hAnsi="Times New Roman"/>
        </w:rPr>
        <w:t xml:space="preserve"> sätestatakse, et isik või asutus, kes võimaldab Euroopa puudega inimese kaardi alusel eritingimust</w:t>
      </w:r>
      <w:r w:rsidR="00E9016D">
        <w:rPr>
          <w:rFonts w:ascii="Times New Roman" w:hAnsi="Times New Roman"/>
        </w:rPr>
        <w:t xml:space="preserve"> või</w:t>
      </w:r>
      <w:r w:rsidRPr="00C6404F">
        <w:rPr>
          <w:rFonts w:ascii="Times New Roman" w:hAnsi="Times New Roman"/>
        </w:rPr>
        <w:t xml:space="preserve"> eeliskohtlemist, võib kontrollida kaardi autentsust ja kehtivust Euroopa Liidu õigusaktis sätestatud nõuetele vastava valideerimisrakenduse abil. Valideerimisrakenduse kasutamine võimaldab seega veenduda, et esitatud Euroopa puudega inimese kaart on autentne ja kehtiv, enne kui selle alusel võimaldatakse konkreetset</w:t>
      </w:r>
      <w:r w:rsidR="00640ACC">
        <w:rPr>
          <w:rFonts w:ascii="Times New Roman" w:hAnsi="Times New Roman"/>
        </w:rPr>
        <w:t xml:space="preserve"> eritingimust või eeliskohtlemist</w:t>
      </w:r>
      <w:r w:rsidRPr="00C6404F">
        <w:rPr>
          <w:rFonts w:ascii="Times New Roman" w:hAnsi="Times New Roman"/>
        </w:rPr>
        <w:t>. Valideerimisrakenduse kasutamine on võimalus, mitte kohustus.</w:t>
      </w:r>
    </w:p>
    <w:p w14:paraId="0626CBF9" w14:textId="77777777" w:rsidR="0054632A" w:rsidRDefault="0054632A" w:rsidP="00AB45CA">
      <w:pPr>
        <w:spacing w:after="0" w:line="240" w:lineRule="auto"/>
        <w:jc w:val="both"/>
        <w:rPr>
          <w:rFonts w:ascii="Times New Roman" w:hAnsi="Times New Roman" w:cs="Times New Roman"/>
        </w:rPr>
      </w:pPr>
    </w:p>
    <w:p w14:paraId="289F19BC" w14:textId="7CDFF806" w:rsidR="0054632A" w:rsidRDefault="00AF7297" w:rsidP="00AB45CA">
      <w:pPr>
        <w:spacing w:after="0" w:line="240" w:lineRule="auto"/>
        <w:jc w:val="both"/>
        <w:rPr>
          <w:rFonts w:ascii="Times New Roman" w:hAnsi="Times New Roman"/>
        </w:rPr>
      </w:pPr>
      <w:r w:rsidRPr="00870270">
        <w:rPr>
          <w:rFonts w:ascii="Times New Roman" w:hAnsi="Times New Roman"/>
          <w:u w:val="single"/>
        </w:rPr>
        <w:t>Lõikes 2</w:t>
      </w:r>
      <w:r w:rsidRPr="00AF7297">
        <w:rPr>
          <w:rFonts w:ascii="Times New Roman" w:hAnsi="Times New Roman"/>
        </w:rPr>
        <w:t xml:space="preserve"> piiratakse valideerimisrakenduse kasutamisel töödeldavate isikuandmete ulatust ja töötlemise eesmärki. Kaarti kontrolliv isik või asutus võib töödelda üksnes neid isikuandmeid, mis tehakse valideerimisrakenduse kaudu talle kättesaadavaks, ning ainult ulatuses, mis on vajalik kaardi autentsuse ja kehtivuse ning konkreetse eritingimuse</w:t>
      </w:r>
      <w:r w:rsidR="00D53E21">
        <w:rPr>
          <w:rFonts w:ascii="Times New Roman" w:hAnsi="Times New Roman"/>
        </w:rPr>
        <w:t xml:space="preserve"> või</w:t>
      </w:r>
      <w:r w:rsidRPr="00AF7297">
        <w:rPr>
          <w:rFonts w:ascii="Times New Roman" w:hAnsi="Times New Roman"/>
        </w:rPr>
        <w:t xml:space="preserve"> eeliskohtlemise võimaldamise eelduse kontrollimiseks. Sätte eesmärk on tagada, et valideerimisel lähtutakse isikuandmete töötlemise eesmärgipärasuse ja minimaalsuse põhimõttest ning kontrolli käigus ei töödelda rohkem andmeid, kui konkreetse õiguse võimaldamiseks on vajalik. </w:t>
      </w:r>
    </w:p>
    <w:p w14:paraId="5B0A78C1" w14:textId="77777777" w:rsidR="00427A9A" w:rsidRDefault="00427A9A" w:rsidP="00AB45CA">
      <w:pPr>
        <w:spacing w:after="0" w:line="240" w:lineRule="auto"/>
        <w:jc w:val="both"/>
        <w:rPr>
          <w:rFonts w:ascii="Times New Roman" w:hAnsi="Times New Roman"/>
        </w:rPr>
      </w:pPr>
    </w:p>
    <w:p w14:paraId="20EC921B" w14:textId="6CF02AC3" w:rsidR="00427A9A" w:rsidRPr="00427A9A" w:rsidRDefault="00427A9A" w:rsidP="00427A9A">
      <w:pPr>
        <w:spacing w:after="0" w:line="240" w:lineRule="auto"/>
        <w:jc w:val="both"/>
        <w:rPr>
          <w:rFonts w:ascii="Times New Roman" w:hAnsi="Times New Roman"/>
        </w:rPr>
      </w:pPr>
      <w:r w:rsidRPr="00870270">
        <w:rPr>
          <w:rFonts w:ascii="Times New Roman" w:hAnsi="Times New Roman"/>
          <w:u w:val="single"/>
        </w:rPr>
        <w:t>Lõikes 3</w:t>
      </w:r>
      <w:r w:rsidRPr="00427A9A">
        <w:rPr>
          <w:rFonts w:ascii="Times New Roman" w:hAnsi="Times New Roman"/>
        </w:rPr>
        <w:t xml:space="preserve"> piiratakse nende füüsiliste isikute ringi, kellel on õigus valideerimisrakendust kasutada. Isiku või asutuse nimel võib rakendust kasutada üksnes füüsiline isik, kelle töö- või teenistusülesannete täitmiseks on Euroopa puudega inimese kaardi kontrollimine vajalik. Seega ei anna valideerimisrakendusele juurdepääsu üksnes asjaolu, et inimene töötab või teenib kaardi alusel eritingimust</w:t>
      </w:r>
      <w:r w:rsidR="007C1439">
        <w:rPr>
          <w:rFonts w:ascii="Times New Roman" w:hAnsi="Times New Roman"/>
        </w:rPr>
        <w:t xml:space="preserve"> </w:t>
      </w:r>
      <w:r w:rsidR="00CC4BCC">
        <w:rPr>
          <w:rFonts w:ascii="Times New Roman" w:hAnsi="Times New Roman"/>
        </w:rPr>
        <w:t>või eeliskohtlemist</w:t>
      </w:r>
      <w:r w:rsidR="004226C6">
        <w:rPr>
          <w:rFonts w:ascii="Times New Roman" w:hAnsi="Times New Roman"/>
        </w:rPr>
        <w:t xml:space="preserve"> </w:t>
      </w:r>
      <w:r w:rsidRPr="00427A9A">
        <w:rPr>
          <w:rFonts w:ascii="Times New Roman" w:hAnsi="Times New Roman"/>
        </w:rPr>
        <w:t xml:space="preserve">võimaldava isiku või asutuse juures, vaid kaardi kontrollimine peab olema vajalik tema konkreetsete töö- või teenistusülesannete täitmiseks. Selline piirang vähendab põhjendamatu juurdepääsu riski ning tagab, et isikuandmeid töötlevad üksnes isikud, kellel on selleks tööülesannetest tulenev vajadus. </w:t>
      </w:r>
    </w:p>
    <w:p w14:paraId="3B8BFC52" w14:textId="77777777" w:rsidR="00427A9A" w:rsidRDefault="00427A9A" w:rsidP="00AB45CA">
      <w:pPr>
        <w:spacing w:after="0" w:line="240" w:lineRule="auto"/>
        <w:jc w:val="both"/>
        <w:rPr>
          <w:rFonts w:ascii="Times New Roman" w:hAnsi="Times New Roman"/>
        </w:rPr>
      </w:pPr>
    </w:p>
    <w:p w14:paraId="13385204" w14:textId="64400993" w:rsidR="005241A6" w:rsidRDefault="00D23C35" w:rsidP="00AB45CA">
      <w:pPr>
        <w:spacing w:after="0" w:line="240" w:lineRule="auto"/>
        <w:jc w:val="both"/>
        <w:rPr>
          <w:rFonts w:ascii="Times New Roman" w:hAnsi="Times New Roman" w:cs="Times New Roman"/>
        </w:rPr>
      </w:pPr>
      <w:r w:rsidRPr="00D23C35">
        <w:rPr>
          <w:rFonts w:ascii="Times New Roman" w:hAnsi="Times New Roman" w:cs="Times New Roman"/>
        </w:rPr>
        <w:t xml:space="preserve">Lisaks võimaldatakse lõikes 1 nimetatud isikul või asutusel kontrollida kaarti valideerimisrakenduse abil automatiseeritult, ilma et kontrolli peaks igal üksikjuhul tegema füüsiline isik. </w:t>
      </w:r>
    </w:p>
    <w:p w14:paraId="6504C12D" w14:textId="77777777" w:rsidR="00C460E6" w:rsidRDefault="00C460E6" w:rsidP="00AB45CA">
      <w:pPr>
        <w:spacing w:after="0" w:line="240" w:lineRule="auto"/>
        <w:jc w:val="both"/>
        <w:rPr>
          <w:rFonts w:ascii="Times New Roman" w:hAnsi="Times New Roman" w:cs="Times New Roman"/>
        </w:rPr>
      </w:pPr>
    </w:p>
    <w:p w14:paraId="6045E022" w14:textId="6ACA4E30" w:rsidR="00C460E6" w:rsidRDefault="00C460E6" w:rsidP="00AB45CA">
      <w:pPr>
        <w:spacing w:after="0" w:line="240" w:lineRule="auto"/>
        <w:jc w:val="both"/>
        <w:rPr>
          <w:rFonts w:ascii="Times New Roman" w:hAnsi="Times New Roman" w:cs="Times New Roman"/>
        </w:rPr>
      </w:pPr>
      <w:r w:rsidRPr="00870270">
        <w:rPr>
          <w:rFonts w:ascii="Times New Roman" w:hAnsi="Times New Roman" w:cs="Times New Roman"/>
          <w:u w:val="single"/>
        </w:rPr>
        <w:lastRenderedPageBreak/>
        <w:t>Lõikes 4</w:t>
      </w:r>
      <w:r w:rsidRPr="00C460E6">
        <w:rPr>
          <w:rFonts w:ascii="Times New Roman" w:hAnsi="Times New Roman" w:cs="Times New Roman"/>
        </w:rPr>
        <w:t xml:space="preserve"> sätestatakse valideerimisrakendust kasutava isiku või asutuse kohustus tagada, et rakendusele pääsevad ligi üksnes lõikes 3 nimetatud õigustatud isikud ning et valideerimise käigus saadud isikuandmeid ei kasutata muul eesmärgil. Sätte eesmärk on välistada põhjendamatu juurdepääs kaardiomaniku andmetele ja nende hilisem kasutamine eesmärgil, mis ei ole seotud kaardi autentsuse, kehtivuse või konkreetse eritingimuse</w:t>
      </w:r>
      <w:r w:rsidR="00B72BC1">
        <w:rPr>
          <w:rFonts w:ascii="Times New Roman" w:hAnsi="Times New Roman" w:cs="Times New Roman"/>
        </w:rPr>
        <w:t xml:space="preserve"> või </w:t>
      </w:r>
      <w:r w:rsidRPr="00C460E6">
        <w:rPr>
          <w:rFonts w:ascii="Times New Roman" w:hAnsi="Times New Roman" w:cs="Times New Roman"/>
        </w:rPr>
        <w:t>eeliskohtlemisevõimaldamise eelduse kontrollimisega. Eesmärgipiirang ja õigustatud kasutajate ring on eelnõus ette nähtud valideerimisega seotud andmekaitseriskide maandamise meetmetena.</w:t>
      </w:r>
    </w:p>
    <w:p w14:paraId="71C366E1" w14:textId="77777777" w:rsidR="00811485" w:rsidRDefault="00811485" w:rsidP="00AB45CA">
      <w:pPr>
        <w:spacing w:after="0" w:line="240" w:lineRule="auto"/>
        <w:jc w:val="both"/>
        <w:rPr>
          <w:rFonts w:ascii="Times New Roman" w:hAnsi="Times New Roman" w:cs="Times New Roman"/>
        </w:rPr>
      </w:pPr>
    </w:p>
    <w:p w14:paraId="455AC571" w14:textId="440C7773" w:rsidR="00811485" w:rsidRDefault="00811485" w:rsidP="00AB45CA">
      <w:pPr>
        <w:spacing w:after="0" w:line="240" w:lineRule="auto"/>
        <w:jc w:val="both"/>
        <w:rPr>
          <w:rFonts w:ascii="Times New Roman" w:hAnsi="Times New Roman" w:cs="Times New Roman"/>
        </w:rPr>
      </w:pPr>
      <w:r w:rsidRPr="00870270">
        <w:rPr>
          <w:rFonts w:ascii="Times New Roman" w:hAnsi="Times New Roman" w:cs="Times New Roman"/>
          <w:u w:val="single"/>
        </w:rPr>
        <w:t>Lõikes 5</w:t>
      </w:r>
      <w:r w:rsidRPr="00811485">
        <w:rPr>
          <w:rFonts w:ascii="Times New Roman" w:hAnsi="Times New Roman" w:cs="Times New Roman"/>
        </w:rPr>
        <w:t xml:space="preserve"> antakse valdkonna eest vastutavale ministrile volitus kehtestada määrusega valideerimisrakenduse kasutamise ning sellele juurdepääsu andmise, peatamise ja lõpetamise täpsem kord. Täpsema korra kehtestamine määrusega võimaldab reguleerida valideerimisrakenduse kasutamise praktilist korraldust ning arvestada valideerimislahendusele Euroopa Liidu tasandil kehtestatavate tehniliste nõuetega.</w:t>
      </w:r>
    </w:p>
    <w:p w14:paraId="230A4F8B" w14:textId="77777777" w:rsidR="004E1A0A" w:rsidRDefault="004E1A0A" w:rsidP="00AB45CA">
      <w:pPr>
        <w:spacing w:after="0" w:line="240" w:lineRule="auto"/>
        <w:jc w:val="both"/>
        <w:rPr>
          <w:rFonts w:ascii="Times New Roman" w:hAnsi="Times New Roman" w:cs="Times New Roman"/>
        </w:rPr>
      </w:pPr>
    </w:p>
    <w:p w14:paraId="5A1DEACE" w14:textId="54293330" w:rsidR="004E1A0A" w:rsidRPr="00CE127F" w:rsidRDefault="004E1A0A" w:rsidP="00AB45CA">
      <w:pPr>
        <w:spacing w:after="0" w:line="240" w:lineRule="auto"/>
        <w:jc w:val="both"/>
        <w:rPr>
          <w:rFonts w:ascii="Times New Roman" w:hAnsi="Times New Roman" w:cs="Times New Roman"/>
        </w:rPr>
      </w:pPr>
      <w:r w:rsidRPr="00C1196B">
        <w:rPr>
          <w:rFonts w:ascii="Times New Roman" w:hAnsi="Times New Roman" w:cs="Times New Roman"/>
          <w:b/>
        </w:rPr>
        <w:t>Paragrahvis 14</w:t>
      </w:r>
      <w:r w:rsidR="002D7AF5">
        <w:rPr>
          <w:rFonts w:ascii="Times New Roman" w:hAnsi="Times New Roman" w:cs="Times New Roman"/>
          <w:b/>
          <w:vertAlign w:val="superscript"/>
        </w:rPr>
        <w:t>6</w:t>
      </w:r>
      <w:r>
        <w:rPr>
          <w:rFonts w:ascii="Times New Roman" w:hAnsi="Times New Roman" w:cs="Times New Roman"/>
          <w:b/>
          <w:vertAlign w:val="superscript"/>
        </w:rPr>
        <w:t xml:space="preserve"> </w:t>
      </w:r>
      <w:r w:rsidR="00CE127F">
        <w:rPr>
          <w:rFonts w:ascii="Times New Roman" w:hAnsi="Times New Roman" w:cs="Times New Roman"/>
          <w:b/>
          <w:vertAlign w:val="superscript"/>
        </w:rPr>
        <w:t xml:space="preserve"> </w:t>
      </w:r>
      <w:r w:rsidR="00CE127F">
        <w:rPr>
          <w:rFonts w:ascii="Times New Roman" w:hAnsi="Times New Roman" w:cs="Times New Roman"/>
          <w:bCs/>
        </w:rPr>
        <w:t>s</w:t>
      </w:r>
      <w:r w:rsidR="00CE127F" w:rsidRPr="00870270">
        <w:rPr>
          <w:rFonts w:ascii="Times New Roman" w:hAnsi="Times New Roman" w:cs="Times New Roman"/>
          <w:bCs/>
        </w:rPr>
        <w:t xml:space="preserve">ätestatakse </w:t>
      </w:r>
      <w:r w:rsidR="00CE127F">
        <w:rPr>
          <w:rFonts w:ascii="Times New Roman" w:hAnsi="Times New Roman" w:cs="Times New Roman"/>
          <w:bCs/>
        </w:rPr>
        <w:t>t</w:t>
      </w:r>
      <w:r w:rsidR="00CE127F" w:rsidRPr="00870270">
        <w:rPr>
          <w:rFonts w:ascii="Times New Roman" w:hAnsi="Times New Roman" w:cs="Times New Roman"/>
          <w:bCs/>
        </w:rPr>
        <w:t xml:space="preserve">eabe kättesaadavaks tegemine Euroopa puudega inimese kaardi alusel pakutavate </w:t>
      </w:r>
      <w:r w:rsidR="00A779C1">
        <w:rPr>
          <w:rFonts w:ascii="Times New Roman" w:hAnsi="Times New Roman" w:cs="Times New Roman"/>
          <w:bCs/>
        </w:rPr>
        <w:t>eritingimuste või eeliskohtlemise</w:t>
      </w:r>
      <w:r w:rsidR="00CE127F" w:rsidRPr="00870270">
        <w:rPr>
          <w:rFonts w:ascii="Times New Roman" w:hAnsi="Times New Roman" w:cs="Times New Roman"/>
          <w:bCs/>
        </w:rPr>
        <w:t>kohta</w:t>
      </w:r>
      <w:r w:rsidR="00CE127F">
        <w:rPr>
          <w:rFonts w:ascii="Times New Roman" w:hAnsi="Times New Roman" w:cs="Times New Roman"/>
          <w:bCs/>
        </w:rPr>
        <w:t>.</w:t>
      </w:r>
    </w:p>
    <w:p w14:paraId="5178A851" w14:textId="77777777" w:rsidR="005241A6" w:rsidRPr="00FC6E17" w:rsidRDefault="005241A6" w:rsidP="00AB45CA">
      <w:pPr>
        <w:spacing w:after="0" w:line="240" w:lineRule="auto"/>
        <w:jc w:val="both"/>
        <w:rPr>
          <w:rFonts w:ascii="Times New Roman" w:hAnsi="Times New Roman"/>
        </w:rPr>
      </w:pPr>
    </w:p>
    <w:p w14:paraId="5D7C625C" w14:textId="7535A903" w:rsidR="00820747" w:rsidRPr="00B0071D" w:rsidRDefault="00583AA4" w:rsidP="00AB45CA">
      <w:pPr>
        <w:spacing w:after="0" w:line="240" w:lineRule="auto"/>
        <w:jc w:val="both"/>
        <w:rPr>
          <w:rFonts w:ascii="Times New Roman" w:hAnsi="Times New Roman" w:cs="Times New Roman"/>
        </w:rPr>
      </w:pPr>
      <w:r w:rsidRPr="00583AA4">
        <w:rPr>
          <w:rFonts w:ascii="Times New Roman" w:hAnsi="Times New Roman" w:cs="Times New Roman"/>
        </w:rPr>
        <w:t>Sätte kohaselt peavad avaliku sektori asutused ja eraettevõtjad, kes pakuvad Euroopa puudega inimese kaardi alusel eritingimusi</w:t>
      </w:r>
      <w:r w:rsidR="00064DC7">
        <w:rPr>
          <w:rFonts w:ascii="Times New Roman" w:hAnsi="Times New Roman" w:cs="Times New Roman"/>
        </w:rPr>
        <w:t xml:space="preserve"> või eeliskohtlemist</w:t>
      </w:r>
      <w:r w:rsidRPr="00583AA4">
        <w:rPr>
          <w:rFonts w:ascii="Times New Roman" w:hAnsi="Times New Roman" w:cs="Times New Roman"/>
        </w:rPr>
        <w:t>, tegema sellekohase teabe kättesaadavaks selgel ja kergesti ligipääsetaval viisil</w:t>
      </w:r>
      <w:r w:rsidR="00BA61A0">
        <w:rPr>
          <w:rFonts w:ascii="Times New Roman" w:hAnsi="Times New Roman" w:cs="Times New Roman"/>
        </w:rPr>
        <w:t xml:space="preserve"> oma veebilehel</w:t>
      </w:r>
      <w:r w:rsidR="002234EA">
        <w:rPr>
          <w:rFonts w:ascii="Times New Roman" w:hAnsi="Times New Roman" w:cs="Times New Roman"/>
        </w:rPr>
        <w:t xml:space="preserve"> </w:t>
      </w:r>
      <w:r w:rsidR="002234EA" w:rsidRPr="002234EA">
        <w:rPr>
          <w:rFonts w:ascii="Times New Roman" w:hAnsi="Times New Roman" w:cs="Times New Roman"/>
        </w:rPr>
        <w:t xml:space="preserve">(koduleht või mõni muu sotsiaalmeedia konto) </w:t>
      </w:r>
      <w:r w:rsidR="00B54CEE">
        <w:rPr>
          <w:rFonts w:ascii="Times New Roman" w:hAnsi="Times New Roman" w:cs="Times New Roman"/>
        </w:rPr>
        <w:t xml:space="preserve">või </w:t>
      </w:r>
      <w:r w:rsidR="00BA61A0">
        <w:rPr>
          <w:rFonts w:ascii="Times New Roman" w:hAnsi="Times New Roman" w:cs="Times New Roman"/>
        </w:rPr>
        <w:t>kohapeal</w:t>
      </w:r>
      <w:r w:rsidRPr="00583AA4">
        <w:rPr>
          <w:rFonts w:ascii="Times New Roman" w:hAnsi="Times New Roman" w:cs="Times New Roman"/>
        </w:rPr>
        <w:t>. Teave peab olema avaldatud ligipääsetavas, sealhulgas digitaalses ja kergesti loetavas vormingus ning vastama toodete ja teenuste ligipääsetavuse seaduses sätestatud asjakohastele ligipääsetavusnõuetele.</w:t>
      </w:r>
      <w:r>
        <w:rPr>
          <w:rFonts w:ascii="Times New Roman" w:hAnsi="Times New Roman" w:cs="Times New Roman"/>
        </w:rPr>
        <w:t xml:space="preserve"> </w:t>
      </w:r>
      <w:r w:rsidR="00B0071D" w:rsidRPr="00B0071D">
        <w:rPr>
          <w:rFonts w:ascii="Times New Roman" w:hAnsi="Times New Roman" w:cs="Times New Roman"/>
        </w:rPr>
        <w:t xml:space="preserve">Nõude eesmärk on tagada, et Euroopa puudega inimese kaardi omajal, sealhulgas teise liikmesriigi väljastatud kaardi omajal, oleks võimalik hõlpsasti teada saada, milliseid </w:t>
      </w:r>
      <w:r w:rsidR="00C75C55">
        <w:rPr>
          <w:rFonts w:ascii="Times New Roman" w:hAnsi="Times New Roman" w:cs="Times New Roman"/>
        </w:rPr>
        <w:t xml:space="preserve">eritingimusi või eeliskohtlemist </w:t>
      </w:r>
      <w:r w:rsidR="00B0071D" w:rsidRPr="00B0071D">
        <w:rPr>
          <w:rFonts w:ascii="Times New Roman" w:hAnsi="Times New Roman" w:cs="Times New Roman"/>
        </w:rPr>
        <w:t>kaardi alusel pakutakse ja millistel tingimustel neid kasutada.</w:t>
      </w:r>
    </w:p>
    <w:p w14:paraId="6973FD0A" w14:textId="77777777" w:rsidR="005241A6" w:rsidRPr="00583AA4" w:rsidRDefault="005241A6" w:rsidP="00AB45CA">
      <w:pPr>
        <w:spacing w:after="0" w:line="240" w:lineRule="auto"/>
        <w:jc w:val="both"/>
        <w:rPr>
          <w:rFonts w:ascii="Times New Roman" w:hAnsi="Times New Roman" w:cs="Times New Roman"/>
        </w:rPr>
      </w:pPr>
    </w:p>
    <w:p w14:paraId="07D65D09" w14:textId="26A1DAC4" w:rsidR="00820747" w:rsidRDefault="00820747" w:rsidP="00AB45CA">
      <w:pPr>
        <w:spacing w:after="0" w:line="240" w:lineRule="auto"/>
        <w:jc w:val="both"/>
        <w:rPr>
          <w:rFonts w:ascii="Times New Roman" w:hAnsi="Times New Roman"/>
        </w:rPr>
      </w:pPr>
      <w:r w:rsidRPr="00583AA4">
        <w:rPr>
          <w:rFonts w:ascii="Times New Roman" w:hAnsi="Times New Roman"/>
        </w:rPr>
        <w:t>Ligipääsetava vormingu all peetakse silmas teabe esitamist viisil, mis on arusaadav ja kasutatav erineva puu</w:t>
      </w:r>
      <w:r w:rsidR="00F21CE5">
        <w:rPr>
          <w:rFonts w:ascii="Times New Roman" w:hAnsi="Times New Roman"/>
        </w:rPr>
        <w:t>dega</w:t>
      </w:r>
      <w:r w:rsidRPr="00583AA4">
        <w:rPr>
          <w:rFonts w:ascii="Times New Roman" w:hAnsi="Times New Roman"/>
        </w:rPr>
        <w:t xml:space="preserve"> inimestele, sealhulgas näiteks lihtsas keeles, sobiva kontrastsuse ja loetava kujundusega, veebilehtedel vastavalt ligipääsetavusnõuetele või vajaduse korral alternatiivsetes formaatides. </w:t>
      </w:r>
      <w:r w:rsidR="004971F1" w:rsidRPr="004971F1">
        <w:rPr>
          <w:rFonts w:ascii="Times New Roman" w:hAnsi="Times New Roman"/>
        </w:rPr>
        <w:t xml:space="preserve">Nõue kohaldub </w:t>
      </w:r>
      <w:r w:rsidR="00C4084F">
        <w:rPr>
          <w:rFonts w:ascii="Times New Roman" w:hAnsi="Times New Roman"/>
        </w:rPr>
        <w:t xml:space="preserve">eritingimusi või eeliskohtlemist </w:t>
      </w:r>
      <w:r w:rsidR="004971F1" w:rsidRPr="004971F1">
        <w:rPr>
          <w:rFonts w:ascii="Times New Roman" w:hAnsi="Times New Roman"/>
        </w:rPr>
        <w:t>pakkuvatele isikutele ja asutustele sõltumata sellest, kas tegemist on avaliku või erasektori teenuseosutajaga.</w:t>
      </w:r>
    </w:p>
    <w:p w14:paraId="052B7B04" w14:textId="77777777" w:rsidR="005241A6" w:rsidRPr="00583AA4" w:rsidRDefault="005241A6" w:rsidP="00AB45CA">
      <w:pPr>
        <w:spacing w:after="0" w:line="240" w:lineRule="auto"/>
        <w:jc w:val="both"/>
        <w:rPr>
          <w:rFonts w:ascii="Times New Roman" w:hAnsi="Times New Roman"/>
        </w:rPr>
      </w:pPr>
    </w:p>
    <w:p w14:paraId="3684CF10" w14:textId="5FE8B171" w:rsidR="00820747" w:rsidRDefault="00820747" w:rsidP="00AB45CA">
      <w:pPr>
        <w:spacing w:after="0" w:line="240" w:lineRule="auto"/>
        <w:jc w:val="both"/>
        <w:rPr>
          <w:rFonts w:ascii="Times New Roman" w:hAnsi="Times New Roman"/>
        </w:rPr>
      </w:pPr>
      <w:r w:rsidRPr="00583AA4">
        <w:rPr>
          <w:rFonts w:ascii="Times New Roman" w:hAnsi="Times New Roman"/>
        </w:rPr>
        <w:t xml:space="preserve">Näiteks kui muuseum pakub Euroopa puudega </w:t>
      </w:r>
      <w:r w:rsidR="00F5509C">
        <w:rPr>
          <w:rFonts w:ascii="Times New Roman" w:hAnsi="Times New Roman"/>
        </w:rPr>
        <w:t>inimese</w:t>
      </w:r>
      <w:r w:rsidRPr="00583AA4">
        <w:rPr>
          <w:rFonts w:ascii="Times New Roman" w:hAnsi="Times New Roman"/>
        </w:rPr>
        <w:t xml:space="preserve"> kaardi omanikele soodushinnaga sissepääsu ja võimalust tulla koos saatjaga, peab muuseum tegema selle info kättesaadavaks oma veebilehel</w:t>
      </w:r>
      <w:r w:rsidR="008C7DEE">
        <w:rPr>
          <w:rFonts w:ascii="Times New Roman" w:hAnsi="Times New Roman"/>
        </w:rPr>
        <w:t xml:space="preserve"> (</w:t>
      </w:r>
      <w:r w:rsidR="002234EA">
        <w:rPr>
          <w:rFonts w:ascii="Times New Roman" w:hAnsi="Times New Roman"/>
        </w:rPr>
        <w:t>koduleht või mõni muu sotsiaalmeedia konto)</w:t>
      </w:r>
      <w:r w:rsidRPr="00583AA4">
        <w:rPr>
          <w:rFonts w:ascii="Times New Roman" w:hAnsi="Times New Roman"/>
        </w:rPr>
        <w:t xml:space="preserve"> </w:t>
      </w:r>
      <w:r w:rsidR="0042789E">
        <w:rPr>
          <w:rFonts w:ascii="Times New Roman" w:hAnsi="Times New Roman"/>
        </w:rPr>
        <w:t>või</w:t>
      </w:r>
      <w:r w:rsidR="0042789E" w:rsidRPr="00583AA4">
        <w:rPr>
          <w:rFonts w:ascii="Times New Roman" w:hAnsi="Times New Roman"/>
        </w:rPr>
        <w:t xml:space="preserve"> </w:t>
      </w:r>
      <w:r w:rsidRPr="00583AA4">
        <w:rPr>
          <w:rFonts w:ascii="Times New Roman" w:hAnsi="Times New Roman"/>
        </w:rPr>
        <w:t>kohapeal viisil, mis vastab ligipääsetavus</w:t>
      </w:r>
      <w:r w:rsidR="00996517">
        <w:rPr>
          <w:rFonts w:ascii="Times New Roman" w:hAnsi="Times New Roman"/>
        </w:rPr>
        <w:t>nõuetele</w:t>
      </w:r>
      <w:r w:rsidRPr="00583AA4">
        <w:rPr>
          <w:rFonts w:ascii="Times New Roman" w:hAnsi="Times New Roman"/>
        </w:rPr>
        <w:t xml:space="preserve"> (nt selge sõnastus, loetav kujundus, ekraanilugejaga kasutatav veebileht). See võimaldab nii Eesti kui ka teiste liikmesriikide kaardiomanikel enne külastust mõista, millised õigused ja võimalused neil on, ning neid ka praktikas kasutada.</w:t>
      </w:r>
    </w:p>
    <w:p w14:paraId="6DD4C2F4" w14:textId="77777777" w:rsidR="00AE6BFC" w:rsidRPr="00AB3AD0" w:rsidRDefault="00AE6BFC" w:rsidP="00BE2334">
      <w:pPr>
        <w:spacing w:after="0" w:line="240" w:lineRule="auto"/>
        <w:jc w:val="both"/>
        <w:rPr>
          <w:rFonts w:ascii="Times New Roman" w:hAnsi="Times New Roman"/>
        </w:rPr>
      </w:pPr>
    </w:p>
    <w:p w14:paraId="1C42A56D" w14:textId="5568E476" w:rsidR="00304FE9" w:rsidRDefault="00304FE9" w:rsidP="00AB45CA">
      <w:pPr>
        <w:spacing w:after="0" w:line="240" w:lineRule="auto"/>
        <w:jc w:val="both"/>
        <w:rPr>
          <w:rFonts w:ascii="Times New Roman" w:hAnsi="Times New Roman"/>
        </w:rPr>
      </w:pPr>
      <w:r w:rsidRPr="00304FE9">
        <w:rPr>
          <w:rFonts w:ascii="Times New Roman" w:hAnsi="Times New Roman"/>
          <w:b/>
          <w:bCs/>
        </w:rPr>
        <w:t xml:space="preserve">Eelnõu § 1 punktiga </w:t>
      </w:r>
      <w:r w:rsidR="00D0068B">
        <w:rPr>
          <w:rFonts w:ascii="Times New Roman" w:hAnsi="Times New Roman"/>
          <w:b/>
          <w:bCs/>
        </w:rPr>
        <w:t>4</w:t>
      </w:r>
      <w:r w:rsidRPr="00304FE9">
        <w:rPr>
          <w:rFonts w:ascii="Times New Roman" w:hAnsi="Times New Roman"/>
          <w:b/>
          <w:bCs/>
        </w:rPr>
        <w:t xml:space="preserve"> </w:t>
      </w:r>
      <w:r w:rsidRPr="00304FE9">
        <w:rPr>
          <w:rFonts w:ascii="Times New Roman" w:hAnsi="Times New Roman"/>
        </w:rPr>
        <w:t>täiendatakse PISTS § 26 lõikega 12, mille</w:t>
      </w:r>
      <w:r w:rsidR="00C71A6D">
        <w:rPr>
          <w:rFonts w:ascii="Times New Roman" w:hAnsi="Times New Roman"/>
        </w:rPr>
        <w:t>s</w:t>
      </w:r>
      <w:r w:rsidRPr="00304FE9">
        <w:rPr>
          <w:rFonts w:ascii="Times New Roman" w:hAnsi="Times New Roman"/>
        </w:rPr>
        <w:t xml:space="preserve"> sätestatakse üleminek Euroopa puudega inimese kaardi kasutuselevõtule. Üleminekusätte kohaselt jäävad kuni 31.</w:t>
      </w:r>
      <w:r w:rsidR="00C71A6D">
        <w:rPr>
          <w:rFonts w:ascii="Times New Roman" w:hAnsi="Times New Roman"/>
        </w:rPr>
        <w:t> </w:t>
      </w:r>
      <w:r w:rsidRPr="00304FE9">
        <w:rPr>
          <w:rFonts w:ascii="Times New Roman" w:hAnsi="Times New Roman"/>
        </w:rPr>
        <w:t xml:space="preserve">maini 2028 kehtinud </w:t>
      </w:r>
      <w:r w:rsidR="00F10156">
        <w:rPr>
          <w:rFonts w:ascii="Times New Roman" w:hAnsi="Times New Roman"/>
        </w:rPr>
        <w:t xml:space="preserve">PISTS </w:t>
      </w:r>
      <w:r w:rsidRPr="00304FE9">
        <w:rPr>
          <w:rFonts w:ascii="Times New Roman" w:hAnsi="Times New Roman"/>
        </w:rPr>
        <w:t>§ 2</w:t>
      </w:r>
      <w:r w:rsidR="00F10156" w:rsidRPr="00D84797">
        <w:rPr>
          <w:rFonts w:ascii="Times New Roman" w:hAnsi="Times New Roman"/>
          <w:vertAlign w:val="superscript"/>
        </w:rPr>
        <w:t>5</w:t>
      </w:r>
      <w:r w:rsidRPr="00304FE9">
        <w:rPr>
          <w:rFonts w:ascii="Times New Roman" w:hAnsi="Times New Roman"/>
        </w:rPr>
        <w:t xml:space="preserve"> alusel väljastatud puudega isiku kaardid kehtima ka pärast </w:t>
      </w:r>
      <w:r w:rsidRPr="00160F78">
        <w:rPr>
          <w:rFonts w:ascii="Times New Roman" w:hAnsi="Times New Roman"/>
        </w:rPr>
        <w:t>vastava</w:t>
      </w:r>
      <w:r w:rsidRPr="00304FE9">
        <w:rPr>
          <w:rFonts w:ascii="Times New Roman" w:hAnsi="Times New Roman"/>
        </w:rPr>
        <w:t xml:space="preserve"> sätte kehtetuks tunnistamist kuni kaardile märgitud kehtivusaja lõppemiseni, kuid mitte kauem kui 31. maini 2031. Sellega tagatakse juba väljastatud kaartide järjepidev kehtivus ning välditakse vajadust olemasolevate kaartide ennetähtaegseks väljavahetamiseks. Üleminekuperiood annab </w:t>
      </w:r>
      <w:r w:rsidR="00170354">
        <w:rPr>
          <w:rFonts w:ascii="Times New Roman" w:hAnsi="Times New Roman"/>
        </w:rPr>
        <w:t>SKA-</w:t>
      </w:r>
      <w:proofErr w:type="spellStart"/>
      <w:r w:rsidR="00170354">
        <w:rPr>
          <w:rFonts w:ascii="Times New Roman" w:hAnsi="Times New Roman"/>
        </w:rPr>
        <w:t>le</w:t>
      </w:r>
      <w:proofErr w:type="spellEnd"/>
      <w:r w:rsidRPr="00304FE9">
        <w:rPr>
          <w:rFonts w:ascii="Times New Roman" w:hAnsi="Times New Roman"/>
        </w:rPr>
        <w:t xml:space="preserve"> ja kaardi kasutajatele piisava aja üleminekuks Euroopa puudega inimese kaardile.</w:t>
      </w:r>
    </w:p>
    <w:p w14:paraId="4A99F07B" w14:textId="77777777" w:rsidR="00AF2AFB" w:rsidRDefault="00AF2AFB" w:rsidP="00AB45CA">
      <w:pPr>
        <w:spacing w:after="0" w:line="240" w:lineRule="auto"/>
        <w:jc w:val="both"/>
        <w:rPr>
          <w:rFonts w:ascii="Times New Roman" w:hAnsi="Times New Roman"/>
        </w:rPr>
      </w:pPr>
    </w:p>
    <w:p w14:paraId="1A84CD3D" w14:textId="2443E2CA" w:rsidR="00BE468B" w:rsidRPr="009E11E7" w:rsidRDefault="00AF2AFB" w:rsidP="00BE468B">
      <w:pPr>
        <w:spacing w:after="0" w:line="240" w:lineRule="auto"/>
        <w:jc w:val="both"/>
        <w:rPr>
          <w:rFonts w:ascii="Times New Roman" w:hAnsi="Times New Roman"/>
        </w:rPr>
      </w:pPr>
      <w:r w:rsidRPr="00304FE9">
        <w:rPr>
          <w:rFonts w:ascii="Times New Roman" w:hAnsi="Times New Roman"/>
          <w:b/>
          <w:bCs/>
        </w:rPr>
        <w:lastRenderedPageBreak/>
        <w:t xml:space="preserve">Eelnõu § 1 punktiga </w:t>
      </w:r>
      <w:r w:rsidR="00D0068B">
        <w:rPr>
          <w:rFonts w:ascii="Times New Roman" w:hAnsi="Times New Roman"/>
          <w:b/>
          <w:bCs/>
        </w:rPr>
        <w:t>5</w:t>
      </w:r>
      <w:r>
        <w:rPr>
          <w:rFonts w:ascii="Times New Roman" w:hAnsi="Times New Roman"/>
          <w:b/>
          <w:bCs/>
        </w:rPr>
        <w:t xml:space="preserve"> </w:t>
      </w:r>
      <w:r w:rsidR="00BE468B" w:rsidRPr="009E11E7">
        <w:rPr>
          <w:rFonts w:ascii="Times New Roman" w:hAnsi="Times New Roman"/>
        </w:rPr>
        <w:t>täiendatakse seadust normitehnilise märkusega, milles viidatakse direktiividele (EL) 2024/2841 ja (EL) 2024/2842. Normitehnilise märkusega näidatakse, milliste Euroopa Liidu direktiivide ülevõtmiseks PISTS-i eelnõuga muudetakse.</w:t>
      </w:r>
    </w:p>
    <w:p w14:paraId="360421ED" w14:textId="7C89BE3E" w:rsidR="00B7488F" w:rsidRDefault="00B7488F" w:rsidP="00AB45CA">
      <w:pPr>
        <w:spacing w:after="0" w:line="240" w:lineRule="auto"/>
        <w:jc w:val="both"/>
        <w:rPr>
          <w:rFonts w:ascii="Times New Roman" w:hAnsi="Times New Roman"/>
          <w:color w:val="7030A0"/>
        </w:rPr>
      </w:pPr>
    </w:p>
    <w:p w14:paraId="491477D5" w14:textId="517763E5" w:rsidR="0071029D" w:rsidRDefault="0071029D" w:rsidP="00AB45CA">
      <w:pPr>
        <w:spacing w:after="0" w:line="240" w:lineRule="auto"/>
        <w:rPr>
          <w:rFonts w:ascii="Times New Roman" w:hAnsi="Times New Roman"/>
          <w:b/>
          <w:bCs/>
        </w:rPr>
      </w:pPr>
      <w:r>
        <w:rPr>
          <w:rFonts w:ascii="Times New Roman" w:hAnsi="Times New Roman"/>
          <w:b/>
          <w:bCs/>
        </w:rPr>
        <w:t xml:space="preserve">Eelnõu </w:t>
      </w:r>
      <w:r w:rsidRPr="00FC0560">
        <w:rPr>
          <w:rFonts w:ascii="Times New Roman" w:hAnsi="Times New Roman"/>
          <w:b/>
          <w:bCs/>
        </w:rPr>
        <w:t>§-ga 2</w:t>
      </w:r>
      <w:r>
        <w:rPr>
          <w:rFonts w:ascii="Times New Roman" w:hAnsi="Times New Roman"/>
          <w:b/>
          <w:bCs/>
        </w:rPr>
        <w:t xml:space="preserve"> muudetakse</w:t>
      </w:r>
      <w:r w:rsidR="0051266B">
        <w:rPr>
          <w:rFonts w:ascii="Times New Roman" w:hAnsi="Times New Roman"/>
          <w:b/>
          <w:bCs/>
        </w:rPr>
        <w:t xml:space="preserve"> </w:t>
      </w:r>
      <w:r w:rsidR="00C23BB9">
        <w:rPr>
          <w:rFonts w:ascii="Times New Roman" w:hAnsi="Times New Roman"/>
          <w:b/>
          <w:bCs/>
        </w:rPr>
        <w:t>liiklusseadust.</w:t>
      </w:r>
    </w:p>
    <w:p w14:paraId="18BD3F0B" w14:textId="77777777" w:rsidR="00AF6432" w:rsidRDefault="00AF6432" w:rsidP="00AB45CA">
      <w:pPr>
        <w:spacing w:after="0" w:line="240" w:lineRule="auto"/>
        <w:rPr>
          <w:rFonts w:ascii="Times New Roman" w:hAnsi="Times New Roman"/>
          <w:b/>
          <w:bCs/>
        </w:rPr>
      </w:pPr>
    </w:p>
    <w:p w14:paraId="3E59856C" w14:textId="40B85B4C" w:rsidR="003931D8" w:rsidRDefault="0056269C" w:rsidP="003931D8">
      <w:pPr>
        <w:spacing w:after="0" w:line="240" w:lineRule="auto"/>
        <w:jc w:val="both"/>
        <w:rPr>
          <w:rFonts w:ascii="Times New Roman" w:hAnsi="Times New Roman"/>
        </w:rPr>
      </w:pPr>
      <w:r w:rsidRPr="0056269C">
        <w:rPr>
          <w:rFonts w:ascii="Times New Roman" w:hAnsi="Times New Roman"/>
          <w:b/>
          <w:bCs/>
        </w:rPr>
        <w:t xml:space="preserve">Eelnõu § </w:t>
      </w:r>
      <w:r w:rsidR="003F2787">
        <w:rPr>
          <w:rFonts w:ascii="Times New Roman" w:hAnsi="Times New Roman"/>
          <w:b/>
          <w:bCs/>
        </w:rPr>
        <w:t>2</w:t>
      </w:r>
      <w:r w:rsidRPr="0056269C">
        <w:rPr>
          <w:rFonts w:ascii="Times New Roman" w:hAnsi="Times New Roman"/>
          <w:b/>
          <w:bCs/>
        </w:rPr>
        <w:t xml:space="preserve"> punktiga 1 </w:t>
      </w:r>
      <w:r w:rsidR="003931D8" w:rsidRPr="003931D8">
        <w:rPr>
          <w:rFonts w:ascii="Times New Roman" w:hAnsi="Times New Roman"/>
        </w:rPr>
        <w:t xml:space="preserve">tunnistatakse kehtetuks LS § 2 punktid 33 ja 55, milles on sätestatud liikumispuudega ja pimeda inimese mõisted. Kehtivad mõisted on seotud konkreetsete puude raskusastmete või nägemisnäitajatega, mistõttu ei hõlma need kõiki inimesi, kelle liikumis- või nägemisvõime on piiratud, näiteks ajutise funktsioonipiiranguga või puude raskusastet </w:t>
      </w:r>
      <w:r w:rsidR="00606323">
        <w:rPr>
          <w:rFonts w:ascii="Times New Roman" w:hAnsi="Times New Roman"/>
        </w:rPr>
        <w:t>mitte taotlenud</w:t>
      </w:r>
      <w:r w:rsidR="003931D8" w:rsidRPr="003931D8">
        <w:rPr>
          <w:rFonts w:ascii="Times New Roman" w:hAnsi="Times New Roman"/>
        </w:rPr>
        <w:t xml:space="preserve"> inimesi.</w:t>
      </w:r>
    </w:p>
    <w:p w14:paraId="56ACF769" w14:textId="77777777" w:rsidR="00A64CE9" w:rsidRDefault="00A64CE9" w:rsidP="003931D8">
      <w:pPr>
        <w:spacing w:after="0" w:line="240" w:lineRule="auto"/>
        <w:jc w:val="both"/>
        <w:rPr>
          <w:rFonts w:ascii="Times New Roman" w:hAnsi="Times New Roman"/>
        </w:rPr>
      </w:pPr>
    </w:p>
    <w:p w14:paraId="2B11C577" w14:textId="5F670B5E" w:rsidR="00A64CE9" w:rsidRDefault="00A64CE9" w:rsidP="003931D8">
      <w:pPr>
        <w:spacing w:after="0" w:line="240" w:lineRule="auto"/>
        <w:jc w:val="both"/>
        <w:rPr>
          <w:rFonts w:ascii="Times New Roman" w:hAnsi="Times New Roman"/>
        </w:rPr>
      </w:pPr>
      <w:r w:rsidRPr="00A64CE9">
        <w:rPr>
          <w:rFonts w:ascii="Times New Roman" w:hAnsi="Times New Roman"/>
        </w:rPr>
        <w:t>Muudatuse järel kasutatakse liiklusseaduse üldistes liiklusreeglites mõisteid „liikumispuudega“ ja „nägemispuudega“ tavakeelses tähenduses. Parkimiskaardi saamiseks õigustatud isikute ring määratakse aga parkimiskaardi andmise aluste kaudu LS §-s 167, mistõttu ei ole parkimiskaardi regulatsiooni jaoks §-s 2 eraldi mõistete säilitamine vajalik.</w:t>
      </w:r>
    </w:p>
    <w:p w14:paraId="3D9D430E" w14:textId="77777777" w:rsidR="00087618" w:rsidRDefault="00087618" w:rsidP="003931D8">
      <w:pPr>
        <w:spacing w:after="0" w:line="240" w:lineRule="auto"/>
        <w:jc w:val="both"/>
        <w:rPr>
          <w:rFonts w:ascii="Times New Roman" w:hAnsi="Times New Roman"/>
        </w:rPr>
      </w:pPr>
    </w:p>
    <w:p w14:paraId="49AC375C" w14:textId="75886642" w:rsidR="00087618" w:rsidRDefault="00087618" w:rsidP="003931D8">
      <w:pPr>
        <w:spacing w:after="0" w:line="240" w:lineRule="auto"/>
        <w:jc w:val="both"/>
        <w:rPr>
          <w:rFonts w:ascii="Times New Roman" w:hAnsi="Times New Roman"/>
        </w:rPr>
      </w:pPr>
      <w:r w:rsidRPr="00087618">
        <w:rPr>
          <w:rFonts w:ascii="Times New Roman" w:hAnsi="Times New Roman"/>
          <w:b/>
          <w:bCs/>
        </w:rPr>
        <w:t>Eelnõu</w:t>
      </w:r>
      <w:r>
        <w:rPr>
          <w:rFonts w:ascii="Times New Roman" w:hAnsi="Times New Roman"/>
        </w:rPr>
        <w:t xml:space="preserve"> </w:t>
      </w:r>
      <w:r w:rsidRPr="0056269C">
        <w:rPr>
          <w:rFonts w:ascii="Times New Roman" w:hAnsi="Times New Roman"/>
          <w:b/>
          <w:bCs/>
        </w:rPr>
        <w:t xml:space="preserve">§ </w:t>
      </w:r>
      <w:r>
        <w:rPr>
          <w:rFonts w:ascii="Times New Roman" w:hAnsi="Times New Roman"/>
          <w:b/>
          <w:bCs/>
        </w:rPr>
        <w:t>2</w:t>
      </w:r>
      <w:r w:rsidRPr="0056269C">
        <w:rPr>
          <w:rFonts w:ascii="Times New Roman" w:hAnsi="Times New Roman"/>
          <w:b/>
          <w:bCs/>
        </w:rPr>
        <w:t xml:space="preserve"> punktiga </w:t>
      </w:r>
      <w:r>
        <w:rPr>
          <w:rFonts w:ascii="Times New Roman" w:hAnsi="Times New Roman"/>
          <w:b/>
          <w:bCs/>
        </w:rPr>
        <w:t>2</w:t>
      </w:r>
      <w:r w:rsidR="00163B6D">
        <w:rPr>
          <w:rFonts w:ascii="Times New Roman" w:hAnsi="Times New Roman"/>
          <w:b/>
          <w:bCs/>
        </w:rPr>
        <w:t xml:space="preserve"> </w:t>
      </w:r>
      <w:r w:rsidR="00163B6D" w:rsidRPr="00163B6D">
        <w:rPr>
          <w:rFonts w:ascii="Times New Roman" w:hAnsi="Times New Roman"/>
        </w:rPr>
        <w:t>muudetakse LS § 14 lõiget 8, asendades mõiste „vanur“ mõistega „vanemaealine“ ning lisades liikumispuudega inimese kõrval sättesse ka nägemispuudega inimese. Mõiste „vanemaealine“ on tänapäevasem ja neutraalsem kui kehtivas sättes kasutatud „vanur“. Nägemispuudega inimese lisamine on vajalik, kuna kõnniteele või teepeenrale paigutatud seadmed ja materjalid võivad takistada või ohustada ka nägemispuudega inimese liikumist, sealhulgas juhul, kui inimene ei pruugi takistust märgata. Ühtlasi asendatakse sõna „isik“ sõnaga „inimene“, et ühtlustada liiklusseaduses puudega inimeste kohta kasutatavat terminoloogiat. Mõisteid „liikumispuudega“ ja „nägemispuudega“ kasutatakse tavakeelses tähenduses.</w:t>
      </w:r>
    </w:p>
    <w:p w14:paraId="364D1292" w14:textId="77777777" w:rsidR="00CB1FBC" w:rsidRDefault="00CB1FBC" w:rsidP="003931D8">
      <w:pPr>
        <w:spacing w:after="0" w:line="240" w:lineRule="auto"/>
        <w:jc w:val="both"/>
        <w:rPr>
          <w:rFonts w:ascii="Times New Roman" w:hAnsi="Times New Roman"/>
        </w:rPr>
      </w:pPr>
    </w:p>
    <w:p w14:paraId="67F1957A" w14:textId="5A17D41B" w:rsidR="00CB1FBC" w:rsidRPr="00A64CE9" w:rsidRDefault="00CB1FBC" w:rsidP="003931D8">
      <w:pPr>
        <w:spacing w:after="0" w:line="240" w:lineRule="auto"/>
        <w:jc w:val="both"/>
        <w:rPr>
          <w:rFonts w:ascii="Times New Roman" w:hAnsi="Times New Roman"/>
        </w:rPr>
      </w:pPr>
      <w:r w:rsidRPr="00087618">
        <w:rPr>
          <w:rFonts w:ascii="Times New Roman" w:hAnsi="Times New Roman"/>
          <w:b/>
          <w:bCs/>
        </w:rPr>
        <w:t>Eelnõu</w:t>
      </w:r>
      <w:r>
        <w:rPr>
          <w:rFonts w:ascii="Times New Roman" w:hAnsi="Times New Roman"/>
        </w:rPr>
        <w:t xml:space="preserve"> </w:t>
      </w:r>
      <w:r w:rsidRPr="0056269C">
        <w:rPr>
          <w:rFonts w:ascii="Times New Roman" w:hAnsi="Times New Roman"/>
          <w:b/>
          <w:bCs/>
        </w:rPr>
        <w:t xml:space="preserve">§ </w:t>
      </w:r>
      <w:r>
        <w:rPr>
          <w:rFonts w:ascii="Times New Roman" w:hAnsi="Times New Roman"/>
          <w:b/>
          <w:bCs/>
        </w:rPr>
        <w:t>2</w:t>
      </w:r>
      <w:r w:rsidRPr="0056269C">
        <w:rPr>
          <w:rFonts w:ascii="Times New Roman" w:hAnsi="Times New Roman"/>
          <w:b/>
          <w:bCs/>
        </w:rPr>
        <w:t xml:space="preserve"> punktiga </w:t>
      </w:r>
      <w:r>
        <w:rPr>
          <w:rFonts w:ascii="Times New Roman" w:hAnsi="Times New Roman"/>
          <w:b/>
          <w:bCs/>
        </w:rPr>
        <w:t>3</w:t>
      </w:r>
      <w:r w:rsidR="00825DB8">
        <w:rPr>
          <w:rFonts w:ascii="Times New Roman" w:hAnsi="Times New Roman"/>
          <w:b/>
          <w:bCs/>
        </w:rPr>
        <w:t xml:space="preserve"> </w:t>
      </w:r>
      <w:r w:rsidR="00825DB8" w:rsidRPr="00825DB8">
        <w:rPr>
          <w:rFonts w:ascii="Times New Roman" w:hAnsi="Times New Roman"/>
        </w:rPr>
        <w:t>muudetakse</w:t>
      </w:r>
      <w:r w:rsidR="008F45CE">
        <w:rPr>
          <w:rFonts w:ascii="Times New Roman" w:hAnsi="Times New Roman"/>
        </w:rPr>
        <w:t xml:space="preserve"> </w:t>
      </w:r>
      <w:r w:rsidR="0098535B" w:rsidRPr="0098535B">
        <w:rPr>
          <w:rFonts w:ascii="Times New Roman" w:hAnsi="Times New Roman"/>
        </w:rPr>
        <w:t xml:space="preserve">LS § 2 punkte 13, 14 ja 20 ning § 22 lõiget 9, asendades sõna „isik“ sõnaga „inimene“ vastavas käändes. </w:t>
      </w:r>
      <w:r w:rsidR="00825DB8" w:rsidRPr="00825DB8">
        <w:rPr>
          <w:rFonts w:ascii="Times New Roman" w:hAnsi="Times New Roman"/>
        </w:rPr>
        <w:t xml:space="preserve">Muudatus on terminoloogiline ning selle eesmärk on ühtlustada liiklusseaduses puudega inimeste kohta kasutatavat sõnastust. </w:t>
      </w:r>
      <w:r w:rsidR="00341D0E">
        <w:rPr>
          <w:rFonts w:ascii="Times New Roman" w:hAnsi="Times New Roman"/>
        </w:rPr>
        <w:t xml:space="preserve">Sätete sisu </w:t>
      </w:r>
      <w:r w:rsidR="008F45CE">
        <w:rPr>
          <w:rFonts w:ascii="Times New Roman" w:hAnsi="Times New Roman"/>
        </w:rPr>
        <w:t>ei muutu.</w:t>
      </w:r>
    </w:p>
    <w:p w14:paraId="27A2847E" w14:textId="77777777" w:rsidR="00247430" w:rsidRDefault="00247430" w:rsidP="00AB45CA">
      <w:pPr>
        <w:spacing w:after="0" w:line="240" w:lineRule="auto"/>
        <w:jc w:val="both"/>
        <w:rPr>
          <w:rFonts w:ascii="Times New Roman" w:hAnsi="Times New Roman"/>
        </w:rPr>
      </w:pPr>
    </w:p>
    <w:p w14:paraId="3DA9FA4A" w14:textId="66217C70" w:rsidR="00C70DAC" w:rsidRDefault="00247430" w:rsidP="00C70DAC">
      <w:pPr>
        <w:spacing w:after="0" w:line="240" w:lineRule="auto"/>
        <w:jc w:val="both"/>
        <w:rPr>
          <w:rFonts w:ascii="Times New Roman" w:hAnsi="Times New Roman"/>
        </w:rPr>
      </w:pPr>
      <w:r w:rsidRPr="0056269C">
        <w:rPr>
          <w:rFonts w:ascii="Times New Roman" w:hAnsi="Times New Roman"/>
          <w:b/>
          <w:bCs/>
        </w:rPr>
        <w:t xml:space="preserve">Eelnõu § </w:t>
      </w:r>
      <w:r>
        <w:rPr>
          <w:rFonts w:ascii="Times New Roman" w:hAnsi="Times New Roman"/>
          <w:b/>
          <w:bCs/>
        </w:rPr>
        <w:t>2</w:t>
      </w:r>
      <w:r w:rsidRPr="0056269C">
        <w:rPr>
          <w:rFonts w:ascii="Times New Roman" w:hAnsi="Times New Roman"/>
          <w:b/>
          <w:bCs/>
        </w:rPr>
        <w:t xml:space="preserve"> punktiga </w:t>
      </w:r>
      <w:r w:rsidR="00BC5756">
        <w:rPr>
          <w:rFonts w:ascii="Times New Roman" w:hAnsi="Times New Roman"/>
          <w:b/>
          <w:bCs/>
        </w:rPr>
        <w:t>4</w:t>
      </w:r>
      <w:r>
        <w:rPr>
          <w:rFonts w:ascii="Times New Roman" w:hAnsi="Times New Roman"/>
          <w:b/>
          <w:bCs/>
        </w:rPr>
        <w:t xml:space="preserve"> </w:t>
      </w:r>
      <w:r w:rsidR="006B3BDF" w:rsidRPr="006B3BDF">
        <w:rPr>
          <w:rFonts w:ascii="Times New Roman" w:hAnsi="Times New Roman"/>
        </w:rPr>
        <w:t>muudetakse LS § 35 lõiget 1, asendades mõiste „vanur“ mõistega „vanemaealine“ ning mõiste „pime“ laiema mõistega „nägemispuudega“. Mõiste „vanemaealine“ on tänapäevasem ja neutraalsem. Mõiste „nägemispuudega“ hõlmab lisaks pimedatele ka teisi nägemispuudega inimesi, kes võivad samuti vajada liikluses juhi suuremat tähelepanu. Liikumis- ja nägemispuudega inimese mõisteid kasutatakse sättes tavakeelses tähenduses ning juhi kõrgendatud tähelepanu kohustus ei sõltu sellest, kas inimese puue on haldusmenetluses tuvastatud.</w:t>
      </w:r>
    </w:p>
    <w:p w14:paraId="750C313C" w14:textId="77777777" w:rsidR="00C70DAC" w:rsidRDefault="00C70DAC" w:rsidP="00C70DAC">
      <w:pPr>
        <w:spacing w:after="0" w:line="240" w:lineRule="auto"/>
        <w:jc w:val="both"/>
        <w:rPr>
          <w:rFonts w:ascii="Times New Roman" w:hAnsi="Times New Roman"/>
        </w:rPr>
      </w:pPr>
    </w:p>
    <w:p w14:paraId="5A77208B" w14:textId="1C39F5F6" w:rsidR="00C70DAC" w:rsidRPr="00C70DAC" w:rsidRDefault="00C70DAC" w:rsidP="00C70DAC">
      <w:pPr>
        <w:spacing w:after="0" w:line="240" w:lineRule="auto"/>
        <w:jc w:val="both"/>
        <w:rPr>
          <w:rFonts w:ascii="Times New Roman" w:hAnsi="Times New Roman"/>
        </w:rPr>
      </w:pPr>
      <w:r w:rsidRPr="0056269C">
        <w:rPr>
          <w:rFonts w:ascii="Times New Roman" w:hAnsi="Times New Roman"/>
          <w:b/>
          <w:bCs/>
        </w:rPr>
        <w:t xml:space="preserve">Eelnõu § </w:t>
      </w:r>
      <w:r>
        <w:rPr>
          <w:rFonts w:ascii="Times New Roman" w:hAnsi="Times New Roman"/>
          <w:b/>
          <w:bCs/>
        </w:rPr>
        <w:t>2</w:t>
      </w:r>
      <w:r w:rsidRPr="0056269C">
        <w:rPr>
          <w:rFonts w:ascii="Times New Roman" w:hAnsi="Times New Roman"/>
          <w:b/>
          <w:bCs/>
        </w:rPr>
        <w:t xml:space="preserve"> punktiga </w:t>
      </w:r>
      <w:r w:rsidR="006072CC">
        <w:rPr>
          <w:rFonts w:ascii="Times New Roman" w:hAnsi="Times New Roman"/>
          <w:b/>
          <w:bCs/>
        </w:rPr>
        <w:t>5</w:t>
      </w:r>
      <w:r>
        <w:rPr>
          <w:rFonts w:ascii="Times New Roman" w:hAnsi="Times New Roman"/>
          <w:b/>
          <w:bCs/>
        </w:rPr>
        <w:t xml:space="preserve"> </w:t>
      </w:r>
      <w:r w:rsidR="00114B75" w:rsidRPr="00114B75">
        <w:rPr>
          <w:rFonts w:ascii="Times New Roman" w:hAnsi="Times New Roman"/>
        </w:rPr>
        <w:t>muudetakse LS § 35 lõiget 3 ja § 50 lõike 4 punkti 3, asendades mõiste „pime jalakäija“ mõistega „nägemispuudega jalakäija“ vastavas käändes. Mõiste „nägemispuudega“ on laiem ning hõlmab lisaks pimedatele inimestele ka teisi nägemispuudega inimesi, kes kasutavad liiklemisel valget keppi või juhtkoera. Muudatusega tagatakse, et sätetes ette nähtud liiklusreeglid kohalduvad kõigile valge kepi või juhtkoeraga liikuvatele nägemispuudega jalakäijatele.</w:t>
      </w:r>
    </w:p>
    <w:p w14:paraId="68E5A412" w14:textId="0CB44538" w:rsidR="007C2DCD" w:rsidRPr="007C2DCD" w:rsidRDefault="007C2DCD" w:rsidP="007C2DCD">
      <w:pPr>
        <w:spacing w:after="0" w:line="240" w:lineRule="auto"/>
        <w:jc w:val="both"/>
        <w:rPr>
          <w:rFonts w:ascii="Times New Roman" w:hAnsi="Times New Roman"/>
          <w:b/>
          <w:bCs/>
        </w:rPr>
      </w:pPr>
    </w:p>
    <w:p w14:paraId="04DB295D" w14:textId="0EAC423D" w:rsidR="00B6586B" w:rsidRDefault="006A16C8" w:rsidP="00255BD9">
      <w:pPr>
        <w:spacing w:after="0" w:line="240" w:lineRule="auto"/>
        <w:jc w:val="both"/>
        <w:rPr>
          <w:rFonts w:ascii="Times New Roman" w:hAnsi="Times New Roman"/>
        </w:rPr>
      </w:pPr>
      <w:r w:rsidRPr="0056269C">
        <w:rPr>
          <w:rFonts w:ascii="Times New Roman" w:hAnsi="Times New Roman"/>
          <w:b/>
          <w:bCs/>
        </w:rPr>
        <w:t xml:space="preserve">Eelnõu § </w:t>
      </w:r>
      <w:r>
        <w:rPr>
          <w:rFonts w:ascii="Times New Roman" w:hAnsi="Times New Roman"/>
          <w:b/>
          <w:bCs/>
        </w:rPr>
        <w:t>2</w:t>
      </w:r>
      <w:r w:rsidRPr="0056269C">
        <w:rPr>
          <w:rFonts w:ascii="Times New Roman" w:hAnsi="Times New Roman"/>
          <w:b/>
          <w:bCs/>
        </w:rPr>
        <w:t xml:space="preserve"> punktiga </w:t>
      </w:r>
      <w:r w:rsidR="00515718">
        <w:rPr>
          <w:rFonts w:ascii="Times New Roman" w:hAnsi="Times New Roman"/>
          <w:b/>
          <w:bCs/>
        </w:rPr>
        <w:t>6</w:t>
      </w:r>
      <w:r>
        <w:rPr>
          <w:rFonts w:ascii="Times New Roman" w:hAnsi="Times New Roman"/>
          <w:b/>
          <w:bCs/>
        </w:rPr>
        <w:t xml:space="preserve"> </w:t>
      </w:r>
      <w:r w:rsidR="008575C0" w:rsidRPr="008575C0">
        <w:rPr>
          <w:rFonts w:ascii="Times New Roman" w:hAnsi="Times New Roman"/>
        </w:rPr>
        <w:t xml:space="preserve">muudetakse LS § 68, milles sätestatakse liikumispuudega juhi ning liikumis- või nägemispuudega inimest vahetult sõidutava sõiduki juhi eriõigused sõiduki parkimisel ja peatumisel ning nende õiguste kasutamise tingimused. Paragrahvi pealkiri </w:t>
      </w:r>
      <w:r w:rsidR="00255BD9">
        <w:rPr>
          <w:rFonts w:ascii="Times New Roman" w:hAnsi="Times New Roman"/>
        </w:rPr>
        <w:t xml:space="preserve">ja sisu </w:t>
      </w:r>
      <w:r w:rsidR="008575C0" w:rsidRPr="008575C0">
        <w:rPr>
          <w:rFonts w:ascii="Times New Roman" w:hAnsi="Times New Roman"/>
        </w:rPr>
        <w:t xml:space="preserve">viiakse kooskõlla </w:t>
      </w:r>
      <w:proofErr w:type="spellStart"/>
      <w:r w:rsidR="008575C0" w:rsidRPr="008575C0">
        <w:rPr>
          <w:rFonts w:ascii="Times New Roman" w:hAnsi="Times New Roman"/>
        </w:rPr>
        <w:t>LS-is</w:t>
      </w:r>
      <w:proofErr w:type="spellEnd"/>
      <w:r w:rsidR="008575C0" w:rsidRPr="008575C0">
        <w:rPr>
          <w:rFonts w:ascii="Times New Roman" w:hAnsi="Times New Roman"/>
        </w:rPr>
        <w:t xml:space="preserve"> </w:t>
      </w:r>
      <w:r w:rsidR="00255BD9">
        <w:rPr>
          <w:rFonts w:ascii="Times New Roman" w:hAnsi="Times New Roman"/>
        </w:rPr>
        <w:t>muudetud</w:t>
      </w:r>
      <w:r w:rsidR="008575C0" w:rsidRPr="008575C0">
        <w:rPr>
          <w:rFonts w:ascii="Times New Roman" w:hAnsi="Times New Roman"/>
        </w:rPr>
        <w:t xml:space="preserve"> mõistetega. Kuna paragrahvis sätestatud eriõigused on </w:t>
      </w:r>
      <w:r w:rsidR="008575C0" w:rsidRPr="008575C0">
        <w:rPr>
          <w:rFonts w:ascii="Times New Roman" w:hAnsi="Times New Roman"/>
        </w:rPr>
        <w:lastRenderedPageBreak/>
        <w:t xml:space="preserve">seotud parkimiskaardi kasutamisega, kasutatakse nägemispuudega inimese mõistet </w:t>
      </w:r>
      <w:r w:rsidR="00C71504">
        <w:rPr>
          <w:rFonts w:ascii="Times New Roman" w:hAnsi="Times New Roman"/>
        </w:rPr>
        <w:t>ja</w:t>
      </w:r>
      <w:r w:rsidR="008575C0" w:rsidRPr="008575C0">
        <w:rPr>
          <w:rFonts w:ascii="Times New Roman" w:hAnsi="Times New Roman"/>
        </w:rPr>
        <w:t xml:space="preserve"> pimeda inimese eraldi nimetamine ei ole vajalik. Senine mõiste „teenindav“ asendatakse sõnadega „vahetult sõidutav“</w:t>
      </w:r>
      <w:r w:rsidR="00C71504">
        <w:rPr>
          <w:rFonts w:ascii="Times New Roman" w:hAnsi="Times New Roman"/>
        </w:rPr>
        <w:t xml:space="preserve">. </w:t>
      </w:r>
      <w:r w:rsidR="00B6586B" w:rsidRPr="00B6586B">
        <w:rPr>
          <w:rFonts w:ascii="Times New Roman" w:hAnsi="Times New Roman"/>
        </w:rPr>
        <w:t xml:space="preserve">Mõiste „teenindamine“ on praktikas tekitanud tõlgendamisprobleeme, kuna selle alla on püütud hõlmata ka olukordi, kus puudega inimene sõidukis ei viibi ning teda ei viida kuhugi ega tulda talle järele, näiteks puudega inimesele toidu või ravimite toomist. Muudatusega täpsustatakse, et parkimiskaardist tulenevaid eriõigusi saab kasutada puudega inimese vahetu sõidutamisega seoses. </w:t>
      </w:r>
    </w:p>
    <w:p w14:paraId="035CB806" w14:textId="77777777" w:rsidR="00255BD9" w:rsidRDefault="00255BD9" w:rsidP="00255BD9">
      <w:pPr>
        <w:spacing w:after="0" w:line="240" w:lineRule="auto"/>
        <w:jc w:val="both"/>
        <w:rPr>
          <w:rFonts w:ascii="Times New Roman" w:hAnsi="Times New Roman"/>
        </w:rPr>
      </w:pPr>
    </w:p>
    <w:p w14:paraId="7A10CA8B" w14:textId="3A744375" w:rsidR="000E560F" w:rsidRPr="000E560F" w:rsidRDefault="00255BD9" w:rsidP="000E560F">
      <w:pPr>
        <w:spacing w:after="0" w:line="240" w:lineRule="auto"/>
        <w:jc w:val="both"/>
        <w:rPr>
          <w:rFonts w:ascii="Times New Roman" w:hAnsi="Times New Roman"/>
        </w:rPr>
      </w:pPr>
      <w:r w:rsidRPr="009E11E7">
        <w:rPr>
          <w:rFonts w:ascii="Times New Roman" w:hAnsi="Times New Roman"/>
          <w:u w:val="single"/>
        </w:rPr>
        <w:t>Lõikes 1</w:t>
      </w:r>
      <w:r>
        <w:rPr>
          <w:rFonts w:ascii="Times New Roman" w:hAnsi="Times New Roman"/>
        </w:rPr>
        <w:t xml:space="preserve"> </w:t>
      </w:r>
      <w:r w:rsidR="000E560F" w:rsidRPr="000E560F">
        <w:rPr>
          <w:rFonts w:ascii="Times New Roman" w:hAnsi="Times New Roman"/>
        </w:rPr>
        <w:t>sätestatakse, et paragrahvis ette nähtud parkimisõiguste kasutamist tõendab juhi kasutuses olevale sõidukile paigutatud asjakohane parkimiskaart. Võrreldes kehtiva regulatsiooniga täpsustatakse parkimiskaardi tähendust parkimisõiguste tõendamisel. Parkimiskaardi paigutamise täpsemad nõuded sätestatakse lõikes 2.</w:t>
      </w:r>
    </w:p>
    <w:p w14:paraId="77738F04" w14:textId="71373BA4" w:rsidR="00255BD9" w:rsidRPr="00B6586B" w:rsidRDefault="00255BD9" w:rsidP="00255BD9">
      <w:pPr>
        <w:spacing w:after="0" w:line="240" w:lineRule="auto"/>
        <w:jc w:val="both"/>
        <w:rPr>
          <w:rFonts w:ascii="Times New Roman" w:hAnsi="Times New Roman"/>
        </w:rPr>
      </w:pPr>
    </w:p>
    <w:p w14:paraId="62700C51" w14:textId="13C4A6DE" w:rsidR="00406F6C" w:rsidRPr="00406F6C" w:rsidRDefault="004E23D0" w:rsidP="00406F6C">
      <w:pPr>
        <w:spacing w:after="0" w:line="240" w:lineRule="auto"/>
        <w:jc w:val="both"/>
        <w:rPr>
          <w:rFonts w:ascii="Times New Roman" w:hAnsi="Times New Roman"/>
        </w:rPr>
      </w:pPr>
      <w:r w:rsidRPr="009E11E7">
        <w:rPr>
          <w:rFonts w:ascii="Times New Roman" w:hAnsi="Times New Roman"/>
          <w:u w:val="single"/>
        </w:rPr>
        <w:t>Lõikes 2</w:t>
      </w:r>
      <w:r>
        <w:rPr>
          <w:rFonts w:ascii="Times New Roman" w:hAnsi="Times New Roman"/>
        </w:rPr>
        <w:t xml:space="preserve"> </w:t>
      </w:r>
      <w:r w:rsidR="00406F6C" w:rsidRPr="00406F6C">
        <w:rPr>
          <w:rFonts w:ascii="Times New Roman" w:hAnsi="Times New Roman"/>
        </w:rPr>
        <w:t xml:space="preserve">täpsustatakse parkimiskaardi sõidukile paigutamise nõudeid. Kehtiva regulatsiooni kohaselt võib parkimiskaardi paigutada sõiduki esi- või tagaklaasile. Muudatuse kohaselt tuleb parkimiskaart paigutada sõiduki esiklaasile või armatuurlauale nii, et kaardi esikülg oleks kogu ulatuses nähtav. Muudatuse eesmärk on tagada parkimiskaardi ja sellele kantud andmete parem </w:t>
      </w:r>
      <w:proofErr w:type="spellStart"/>
      <w:r w:rsidR="00406F6C" w:rsidRPr="00406F6C">
        <w:rPr>
          <w:rFonts w:ascii="Times New Roman" w:hAnsi="Times New Roman"/>
        </w:rPr>
        <w:t>kontrollitavus</w:t>
      </w:r>
      <w:proofErr w:type="spellEnd"/>
      <w:r w:rsidR="00406F6C" w:rsidRPr="00406F6C">
        <w:rPr>
          <w:rFonts w:ascii="Times New Roman" w:hAnsi="Times New Roman"/>
        </w:rPr>
        <w:t>. Tagaklaasile paigutatud kaardi kontrollimist võib takistada näiteks tagaklaasi tumendatus või sõiduki parkimise viis</w:t>
      </w:r>
      <w:r w:rsidR="00406F6C">
        <w:rPr>
          <w:rFonts w:ascii="Times New Roman" w:hAnsi="Times New Roman"/>
        </w:rPr>
        <w:t>.</w:t>
      </w:r>
    </w:p>
    <w:p w14:paraId="51E491C7" w14:textId="7F957AAE" w:rsidR="00247430" w:rsidRPr="00024151" w:rsidRDefault="00247430" w:rsidP="00AB45CA">
      <w:pPr>
        <w:spacing w:after="0" w:line="240" w:lineRule="auto"/>
        <w:jc w:val="both"/>
        <w:rPr>
          <w:rFonts w:ascii="Times New Roman" w:hAnsi="Times New Roman"/>
        </w:rPr>
      </w:pPr>
    </w:p>
    <w:p w14:paraId="7A7753D6" w14:textId="5FE6E150" w:rsidR="003F593C" w:rsidRDefault="005F2132" w:rsidP="00AB45CA">
      <w:pPr>
        <w:spacing w:after="0" w:line="240" w:lineRule="auto"/>
        <w:jc w:val="both"/>
        <w:rPr>
          <w:rFonts w:ascii="Times New Roman" w:hAnsi="Times New Roman"/>
        </w:rPr>
      </w:pPr>
      <w:r w:rsidRPr="005F2132">
        <w:rPr>
          <w:rFonts w:ascii="Times New Roman" w:hAnsi="Times New Roman"/>
          <w:u w:val="single"/>
        </w:rPr>
        <w:t>Lõigetes 3 ja 4</w:t>
      </w:r>
      <w:r w:rsidRPr="005F2132">
        <w:rPr>
          <w:rFonts w:ascii="Times New Roman" w:hAnsi="Times New Roman"/>
        </w:rPr>
        <w:t xml:space="preserve"> säilitatakse parkimiskaardi kasutamisega seotud senised eriõigused. Parkimiskaardi alusel võib jätkuvalt parkida avalikes tasulistes parkimiskohtades tasuta, samuti peatuda ja parkida sättes nimetatud juhtudel peatumist või parkimist keelavate liiklusmärkide mõjupiirkonnas ning parkida piiratud parkimisajaga parklas ettenähtust kauem ja õuealal väljaspool parklat. Kehtivas §-s 68 on samasisulised eriõigused sätestatud lõigetes 2 ja 3</w:t>
      </w:r>
      <w:r w:rsidR="00092358">
        <w:rPr>
          <w:rFonts w:ascii="Times New Roman" w:hAnsi="Times New Roman"/>
        </w:rPr>
        <w:t>.</w:t>
      </w:r>
    </w:p>
    <w:p w14:paraId="04831B5D" w14:textId="77777777" w:rsidR="00092358" w:rsidRDefault="00092358" w:rsidP="00AB45CA">
      <w:pPr>
        <w:spacing w:after="0" w:line="240" w:lineRule="auto"/>
        <w:jc w:val="both"/>
        <w:rPr>
          <w:rFonts w:ascii="Times New Roman" w:hAnsi="Times New Roman"/>
        </w:rPr>
      </w:pPr>
    </w:p>
    <w:p w14:paraId="1401528B" w14:textId="0A12F9BD" w:rsidR="007A5302" w:rsidRPr="007A5302" w:rsidRDefault="006F36A7" w:rsidP="007A5302">
      <w:pPr>
        <w:spacing w:after="0" w:line="240" w:lineRule="auto"/>
        <w:jc w:val="both"/>
        <w:rPr>
          <w:rFonts w:ascii="Times New Roman" w:hAnsi="Times New Roman"/>
        </w:rPr>
      </w:pPr>
      <w:r w:rsidRPr="006F36A7">
        <w:rPr>
          <w:rFonts w:ascii="Times New Roman" w:hAnsi="Times New Roman"/>
          <w:u w:val="single"/>
        </w:rPr>
        <w:t>Lõikes 5</w:t>
      </w:r>
      <w:r w:rsidRPr="006F36A7">
        <w:rPr>
          <w:rFonts w:ascii="Times New Roman" w:hAnsi="Times New Roman"/>
        </w:rPr>
        <w:t xml:space="preserve"> </w:t>
      </w:r>
      <w:r w:rsidR="007A5302" w:rsidRPr="007A5302">
        <w:rPr>
          <w:rFonts w:ascii="Times New Roman" w:hAnsi="Times New Roman"/>
        </w:rPr>
        <w:t xml:space="preserve">säilitatakse võimalus peatuda asulas peatumist keelava liiklusmärgi mõjupiirkonnas puudega inimese sõidukisse </w:t>
      </w:r>
      <w:proofErr w:type="spellStart"/>
      <w:r w:rsidR="007A5302" w:rsidRPr="007A5302">
        <w:rPr>
          <w:rFonts w:ascii="Times New Roman" w:hAnsi="Times New Roman"/>
        </w:rPr>
        <w:t>pealevõtmiseks</w:t>
      </w:r>
      <w:proofErr w:type="spellEnd"/>
      <w:r w:rsidR="007A5302" w:rsidRPr="007A5302">
        <w:rPr>
          <w:rFonts w:ascii="Times New Roman" w:hAnsi="Times New Roman"/>
        </w:rPr>
        <w:t xml:space="preserve"> või sõidukist väljalaskmiseks. Võrreldes kehtiva regulatsiooniga kasutatakse pimeda inimese asemel nägemispuudega inimese mõistet, lähtudes </w:t>
      </w:r>
      <w:proofErr w:type="spellStart"/>
      <w:r w:rsidR="007A5302" w:rsidRPr="007A5302">
        <w:rPr>
          <w:rFonts w:ascii="Times New Roman" w:hAnsi="Times New Roman"/>
        </w:rPr>
        <w:t>LS-is</w:t>
      </w:r>
      <w:proofErr w:type="spellEnd"/>
      <w:r w:rsidR="007A5302" w:rsidRPr="007A5302">
        <w:rPr>
          <w:rFonts w:ascii="Times New Roman" w:hAnsi="Times New Roman"/>
        </w:rPr>
        <w:t xml:space="preserve"> tehtavatest terminoloogilistest muudatustest.</w:t>
      </w:r>
      <w:r w:rsidR="007A5302">
        <w:rPr>
          <w:rFonts w:ascii="Times New Roman" w:hAnsi="Times New Roman"/>
        </w:rPr>
        <w:t xml:space="preserve"> </w:t>
      </w:r>
      <w:r w:rsidR="007A5302" w:rsidRPr="005F2132">
        <w:rPr>
          <w:rFonts w:ascii="Times New Roman" w:hAnsi="Times New Roman"/>
        </w:rPr>
        <w:t xml:space="preserve">Kehtivas §-s 68 on </w:t>
      </w:r>
      <w:r w:rsidR="007A5302">
        <w:rPr>
          <w:rFonts w:ascii="Times New Roman" w:hAnsi="Times New Roman"/>
        </w:rPr>
        <w:t>õigus</w:t>
      </w:r>
      <w:r w:rsidR="007A5302" w:rsidRPr="005F2132">
        <w:rPr>
          <w:rFonts w:ascii="Times New Roman" w:hAnsi="Times New Roman"/>
        </w:rPr>
        <w:t xml:space="preserve"> sätestatud </w:t>
      </w:r>
      <w:r w:rsidR="007A5302">
        <w:rPr>
          <w:rFonts w:ascii="Times New Roman" w:hAnsi="Times New Roman"/>
        </w:rPr>
        <w:t>lõikes</w:t>
      </w:r>
      <w:r w:rsidR="007A5302" w:rsidRPr="005F2132">
        <w:rPr>
          <w:rFonts w:ascii="Times New Roman" w:hAnsi="Times New Roman"/>
        </w:rPr>
        <w:t xml:space="preserve"> </w:t>
      </w:r>
      <w:r w:rsidR="00BE6226">
        <w:rPr>
          <w:rFonts w:ascii="Times New Roman" w:hAnsi="Times New Roman"/>
        </w:rPr>
        <w:t>4.</w:t>
      </w:r>
    </w:p>
    <w:p w14:paraId="2293FFDF" w14:textId="11C847C9" w:rsidR="006F36A7" w:rsidRPr="006F36A7" w:rsidRDefault="006F36A7" w:rsidP="006F36A7">
      <w:pPr>
        <w:spacing w:after="0" w:line="240" w:lineRule="auto"/>
        <w:jc w:val="both"/>
        <w:rPr>
          <w:rFonts w:ascii="Times New Roman" w:hAnsi="Times New Roman"/>
        </w:rPr>
      </w:pPr>
    </w:p>
    <w:p w14:paraId="4D86BFE7" w14:textId="7D4553F9" w:rsidR="00AB3249" w:rsidRPr="00AB3249" w:rsidRDefault="00F402C8" w:rsidP="00AB3249">
      <w:pPr>
        <w:spacing w:after="0" w:line="240" w:lineRule="auto"/>
        <w:jc w:val="both"/>
        <w:rPr>
          <w:rFonts w:ascii="Times New Roman" w:hAnsi="Times New Roman"/>
          <w:b/>
          <w:bCs/>
        </w:rPr>
      </w:pPr>
      <w:r w:rsidRPr="0056269C">
        <w:rPr>
          <w:rFonts w:ascii="Times New Roman" w:hAnsi="Times New Roman"/>
          <w:b/>
          <w:bCs/>
        </w:rPr>
        <w:t xml:space="preserve">Eelnõu § </w:t>
      </w:r>
      <w:r>
        <w:rPr>
          <w:rFonts w:ascii="Times New Roman" w:hAnsi="Times New Roman"/>
          <w:b/>
          <w:bCs/>
        </w:rPr>
        <w:t>2</w:t>
      </w:r>
      <w:r w:rsidRPr="0056269C">
        <w:rPr>
          <w:rFonts w:ascii="Times New Roman" w:hAnsi="Times New Roman"/>
          <w:b/>
          <w:bCs/>
        </w:rPr>
        <w:t xml:space="preserve"> punktiga </w:t>
      </w:r>
      <w:r w:rsidR="00F00ECF">
        <w:rPr>
          <w:rFonts w:ascii="Times New Roman" w:hAnsi="Times New Roman"/>
          <w:b/>
          <w:bCs/>
        </w:rPr>
        <w:t>7</w:t>
      </w:r>
      <w:r>
        <w:rPr>
          <w:rFonts w:ascii="Times New Roman" w:hAnsi="Times New Roman"/>
          <w:b/>
          <w:bCs/>
        </w:rPr>
        <w:t xml:space="preserve"> </w:t>
      </w:r>
      <w:r w:rsidR="00AB3249" w:rsidRPr="00AB3249">
        <w:rPr>
          <w:rFonts w:ascii="Times New Roman" w:hAnsi="Times New Roman"/>
        </w:rPr>
        <w:t>muudetakse LS § 92 lõike 2 punkti 4, mis sätestab erandi sõiduki teisaldamise üldreeglist. Sätte sõnastus viiakse kooskõlla eelnõuga muudetava parkimiskaardi regulatsiooniga. Täpsustatakse, et puudega inimese sõiduki parkimiskohale ei ole lubatud parkida liikumis- või nägemispuudega inimest vahetult sõidutavat sõidukit ilma selle parkimisõigust tõendava parkimiskaardita. Muudatusega sisuliselt ei muudeta puudega inimese sõiduki parkimiskoha kasutamise põhimõtet, vaid täpsustatakse parkimisõigust omavate isikute ringi ja selle õiguse tõendamist kooskõlas eelnõu teiste muudatustega</w:t>
      </w:r>
      <w:r w:rsidR="00B151EB">
        <w:rPr>
          <w:rFonts w:ascii="Times New Roman" w:hAnsi="Times New Roman"/>
        </w:rPr>
        <w:t xml:space="preserve">. </w:t>
      </w:r>
    </w:p>
    <w:p w14:paraId="633071CD" w14:textId="457CD344" w:rsidR="006F36A7" w:rsidRDefault="006F36A7" w:rsidP="00AB45CA">
      <w:pPr>
        <w:spacing w:after="0" w:line="240" w:lineRule="auto"/>
        <w:jc w:val="both"/>
        <w:rPr>
          <w:rFonts w:ascii="Times New Roman" w:hAnsi="Times New Roman"/>
        </w:rPr>
      </w:pPr>
    </w:p>
    <w:p w14:paraId="4B9DEAE1" w14:textId="7201DCAA" w:rsidR="00092358" w:rsidRDefault="001524AD" w:rsidP="00AB45CA">
      <w:pPr>
        <w:spacing w:after="0" w:line="240" w:lineRule="auto"/>
        <w:jc w:val="both"/>
        <w:rPr>
          <w:rFonts w:ascii="Times New Roman" w:hAnsi="Times New Roman"/>
        </w:rPr>
      </w:pPr>
      <w:r w:rsidRPr="0056269C">
        <w:rPr>
          <w:rFonts w:ascii="Times New Roman" w:hAnsi="Times New Roman"/>
          <w:b/>
          <w:bCs/>
        </w:rPr>
        <w:t xml:space="preserve">Eelnõu § </w:t>
      </w:r>
      <w:r>
        <w:rPr>
          <w:rFonts w:ascii="Times New Roman" w:hAnsi="Times New Roman"/>
          <w:b/>
          <w:bCs/>
        </w:rPr>
        <w:t>2</w:t>
      </w:r>
      <w:r w:rsidRPr="0056269C">
        <w:rPr>
          <w:rFonts w:ascii="Times New Roman" w:hAnsi="Times New Roman"/>
          <w:b/>
          <w:bCs/>
        </w:rPr>
        <w:t xml:space="preserve"> punktiga </w:t>
      </w:r>
      <w:r w:rsidR="00F00ECF">
        <w:rPr>
          <w:rFonts w:ascii="Times New Roman" w:hAnsi="Times New Roman"/>
          <w:b/>
          <w:bCs/>
        </w:rPr>
        <w:t>8</w:t>
      </w:r>
      <w:r>
        <w:rPr>
          <w:rFonts w:ascii="Times New Roman" w:hAnsi="Times New Roman"/>
          <w:b/>
          <w:bCs/>
        </w:rPr>
        <w:t xml:space="preserve"> </w:t>
      </w:r>
      <w:r w:rsidR="00A0304E" w:rsidRPr="00A0304E">
        <w:rPr>
          <w:rFonts w:ascii="Times New Roman" w:hAnsi="Times New Roman"/>
        </w:rPr>
        <w:t xml:space="preserve">sõnastatakse ümber LS 9. peatükk, milles reguleeritakse liikumis- </w:t>
      </w:r>
      <w:r w:rsidR="00397468">
        <w:rPr>
          <w:rFonts w:ascii="Times New Roman" w:hAnsi="Times New Roman"/>
        </w:rPr>
        <w:t>ja</w:t>
      </w:r>
      <w:r w:rsidR="00397468" w:rsidRPr="00A0304E">
        <w:rPr>
          <w:rFonts w:ascii="Times New Roman" w:hAnsi="Times New Roman"/>
        </w:rPr>
        <w:t xml:space="preserve"> </w:t>
      </w:r>
      <w:r w:rsidR="00A0304E" w:rsidRPr="00A0304E">
        <w:rPr>
          <w:rFonts w:ascii="Times New Roman" w:hAnsi="Times New Roman"/>
        </w:rPr>
        <w:t xml:space="preserve">nägemispuudega inimeste liiklemise tagamist </w:t>
      </w:r>
      <w:r w:rsidR="00A0304E">
        <w:rPr>
          <w:rFonts w:ascii="Times New Roman" w:hAnsi="Times New Roman"/>
        </w:rPr>
        <w:t>ja</w:t>
      </w:r>
      <w:r w:rsidR="00A0304E" w:rsidRPr="00A0304E">
        <w:rPr>
          <w:rFonts w:ascii="Times New Roman" w:hAnsi="Times New Roman"/>
        </w:rPr>
        <w:t xml:space="preserve"> parkimiskaardi väljastamist, tunnustamist, kasutamist ja kehtetuks tunnistamist. Muudatustega viiakse peatükk kooskõlla eelnõuga muudetavate mõistetega </w:t>
      </w:r>
      <w:r w:rsidR="00E03C0D">
        <w:rPr>
          <w:rFonts w:ascii="Times New Roman" w:hAnsi="Times New Roman"/>
        </w:rPr>
        <w:t>ja</w:t>
      </w:r>
      <w:r w:rsidR="00A0304E" w:rsidRPr="00A0304E">
        <w:rPr>
          <w:rFonts w:ascii="Times New Roman" w:hAnsi="Times New Roman"/>
        </w:rPr>
        <w:t xml:space="preserve"> Euroopa puudega inimese parkimiskaardi kasutuselevõtuga. Seni kehtivas regulatsioonis puuduvad parkimiskaardi andmise ja kehtetuks tunnistamise materiaalõiguslikud alused seaduse tasandil. Eelnõuga sätestatakse need </w:t>
      </w:r>
      <w:proofErr w:type="spellStart"/>
      <w:r w:rsidR="00A0304E" w:rsidRPr="00A0304E">
        <w:rPr>
          <w:rFonts w:ascii="Times New Roman" w:hAnsi="Times New Roman"/>
        </w:rPr>
        <w:t>LS-is</w:t>
      </w:r>
      <w:proofErr w:type="spellEnd"/>
      <w:r w:rsidR="00A0304E" w:rsidRPr="00A0304E">
        <w:rPr>
          <w:rFonts w:ascii="Times New Roman" w:hAnsi="Times New Roman"/>
        </w:rPr>
        <w:t>.</w:t>
      </w:r>
    </w:p>
    <w:p w14:paraId="3A0CAA17" w14:textId="77777777" w:rsidR="007C1F58" w:rsidRPr="007C1F58" w:rsidRDefault="007C1F58" w:rsidP="00AB45CA">
      <w:pPr>
        <w:spacing w:after="0" w:line="240" w:lineRule="auto"/>
        <w:jc w:val="both"/>
        <w:rPr>
          <w:rFonts w:ascii="Times New Roman" w:hAnsi="Times New Roman"/>
        </w:rPr>
      </w:pPr>
    </w:p>
    <w:p w14:paraId="22DA44D5" w14:textId="4C7B5B05" w:rsidR="007C1F58" w:rsidRPr="007C1F58" w:rsidRDefault="007C1F58" w:rsidP="007C1F58">
      <w:pPr>
        <w:spacing w:after="0" w:line="240" w:lineRule="auto"/>
        <w:jc w:val="both"/>
        <w:rPr>
          <w:rFonts w:ascii="Times New Roman" w:hAnsi="Times New Roman"/>
        </w:rPr>
      </w:pPr>
      <w:r w:rsidRPr="007C1F58">
        <w:rPr>
          <w:rFonts w:ascii="Times New Roman" w:hAnsi="Times New Roman"/>
        </w:rPr>
        <w:t xml:space="preserve">9. peatüki pealkiri muudetakse ja sõnastatakse „Liikumis- </w:t>
      </w:r>
      <w:r w:rsidR="00CD3736">
        <w:rPr>
          <w:rFonts w:ascii="Times New Roman" w:hAnsi="Times New Roman"/>
        </w:rPr>
        <w:t>ja</w:t>
      </w:r>
      <w:r w:rsidR="00CD3736" w:rsidRPr="007C1F58">
        <w:rPr>
          <w:rFonts w:ascii="Times New Roman" w:hAnsi="Times New Roman"/>
        </w:rPr>
        <w:t xml:space="preserve"> </w:t>
      </w:r>
      <w:r w:rsidRPr="007C1F58">
        <w:rPr>
          <w:rFonts w:ascii="Times New Roman" w:hAnsi="Times New Roman"/>
        </w:rPr>
        <w:t xml:space="preserve">nägemispuudega inimese liiklemise tagamine“. Muudatusega viiakse peatüki pealkiri kooskõlla </w:t>
      </w:r>
      <w:proofErr w:type="spellStart"/>
      <w:r w:rsidRPr="007C1F58">
        <w:rPr>
          <w:rFonts w:ascii="Times New Roman" w:hAnsi="Times New Roman"/>
        </w:rPr>
        <w:t>LS-is</w:t>
      </w:r>
      <w:proofErr w:type="spellEnd"/>
      <w:r w:rsidRPr="007C1F58">
        <w:rPr>
          <w:rFonts w:ascii="Times New Roman" w:hAnsi="Times New Roman"/>
        </w:rPr>
        <w:t xml:space="preserve"> kasutusele võetava nägemispuudega inimese mõistega </w:t>
      </w:r>
      <w:r>
        <w:rPr>
          <w:rFonts w:ascii="Times New Roman" w:hAnsi="Times New Roman"/>
        </w:rPr>
        <w:t>ja</w:t>
      </w:r>
      <w:r w:rsidRPr="007C1F58">
        <w:rPr>
          <w:rFonts w:ascii="Times New Roman" w:hAnsi="Times New Roman"/>
        </w:rPr>
        <w:t xml:space="preserve"> peatüki sisuga.</w:t>
      </w:r>
    </w:p>
    <w:p w14:paraId="2B89438D" w14:textId="77777777" w:rsidR="007C1F58" w:rsidRPr="00A0304E" w:rsidRDefault="007C1F58" w:rsidP="00AB45CA">
      <w:pPr>
        <w:spacing w:after="0" w:line="240" w:lineRule="auto"/>
        <w:jc w:val="both"/>
        <w:rPr>
          <w:rFonts w:ascii="Times New Roman" w:hAnsi="Times New Roman"/>
        </w:rPr>
      </w:pPr>
    </w:p>
    <w:p w14:paraId="1FD285BA" w14:textId="36A4663D" w:rsidR="00510D38" w:rsidRDefault="00510D38" w:rsidP="00510D38">
      <w:pPr>
        <w:spacing w:after="0" w:line="240" w:lineRule="auto"/>
        <w:jc w:val="both"/>
        <w:rPr>
          <w:rFonts w:ascii="Times New Roman" w:hAnsi="Times New Roman"/>
        </w:rPr>
      </w:pPr>
      <w:r w:rsidRPr="00C50E34">
        <w:rPr>
          <w:rFonts w:ascii="Times New Roman" w:hAnsi="Times New Roman"/>
          <w:b/>
          <w:bCs/>
        </w:rPr>
        <w:lastRenderedPageBreak/>
        <w:t>Paragrahvis 166</w:t>
      </w:r>
      <w:r w:rsidRPr="00510D38">
        <w:rPr>
          <w:rFonts w:ascii="Times New Roman" w:hAnsi="Times New Roman"/>
        </w:rPr>
        <w:t xml:space="preserve"> sätestatakse, et liikumis- või nägemispuudega inimese liiklemist ja neid sõidutavate sõidukite parkimist ning liikumispuudega inimeste juhitavate sõidukite parkimist korraldab kohalik omavalitsus. Säte viiakse kooskõlla eelnõuga muudetava terminoloogia ja parkimiskaardi regulatsiooniga. Kohaliku omavalitsuse ülesanne liikumispuudega inimese liiklemise ja parkimise korraldamisel säilib, kuid säte hõlmab edaspidi sõnaselgelt ka nägemispuudega inimest. </w:t>
      </w:r>
    </w:p>
    <w:p w14:paraId="56C1B7E6" w14:textId="77777777" w:rsidR="00C838E9" w:rsidRDefault="00C838E9" w:rsidP="00510D38">
      <w:pPr>
        <w:spacing w:after="0" w:line="240" w:lineRule="auto"/>
        <w:jc w:val="both"/>
        <w:rPr>
          <w:rFonts w:ascii="Times New Roman" w:hAnsi="Times New Roman"/>
        </w:rPr>
      </w:pPr>
    </w:p>
    <w:p w14:paraId="26337582" w14:textId="12B20F11" w:rsidR="00C838E9" w:rsidRDefault="006D2587" w:rsidP="00510D38">
      <w:pPr>
        <w:spacing w:after="0" w:line="240" w:lineRule="auto"/>
        <w:jc w:val="both"/>
        <w:rPr>
          <w:rFonts w:ascii="Times New Roman" w:hAnsi="Times New Roman"/>
        </w:rPr>
      </w:pPr>
      <w:r w:rsidRPr="00C50E34">
        <w:rPr>
          <w:rFonts w:ascii="Times New Roman" w:hAnsi="Times New Roman"/>
          <w:b/>
          <w:bCs/>
        </w:rPr>
        <w:t>Paragrahvi 167</w:t>
      </w:r>
      <w:r w:rsidR="003B022D">
        <w:rPr>
          <w:rFonts w:ascii="Times New Roman" w:hAnsi="Times New Roman"/>
        </w:rPr>
        <w:t xml:space="preserve"> </w:t>
      </w:r>
      <w:r w:rsidR="00FA0FD3" w:rsidRPr="00FA0FD3">
        <w:rPr>
          <w:rFonts w:ascii="Times New Roman" w:hAnsi="Times New Roman"/>
        </w:rPr>
        <w:t xml:space="preserve">pealkiri viiakse kooskõlla </w:t>
      </w:r>
      <w:proofErr w:type="spellStart"/>
      <w:r w:rsidR="00FA0FD3" w:rsidRPr="00FA0FD3">
        <w:rPr>
          <w:rFonts w:ascii="Times New Roman" w:hAnsi="Times New Roman"/>
        </w:rPr>
        <w:t>LS-is</w:t>
      </w:r>
      <w:proofErr w:type="spellEnd"/>
      <w:r w:rsidR="00FA0FD3" w:rsidRPr="00FA0FD3">
        <w:rPr>
          <w:rFonts w:ascii="Times New Roman" w:hAnsi="Times New Roman"/>
        </w:rPr>
        <w:t xml:space="preserve"> kasutusele võetava terminoloogiaga, sealhulgas loobutakse mõiste „teenindav“ kasutamisest.</w:t>
      </w:r>
      <w:r w:rsidR="00791836">
        <w:rPr>
          <w:rFonts w:ascii="Times New Roman" w:hAnsi="Times New Roman"/>
        </w:rPr>
        <w:t xml:space="preserve"> </w:t>
      </w:r>
      <w:r w:rsidR="00C022D3">
        <w:rPr>
          <w:rFonts w:ascii="Times New Roman" w:hAnsi="Times New Roman"/>
        </w:rPr>
        <w:t>Paragrahv reguleerib</w:t>
      </w:r>
      <w:r w:rsidR="009213C3">
        <w:rPr>
          <w:rFonts w:ascii="Times New Roman" w:hAnsi="Times New Roman"/>
        </w:rPr>
        <w:t xml:space="preserve"> liikumis- või nägemispuudega inimest vahetult sõidutava sõiduki parkimisõigust tõendava parkimiskaardi tunnustamist ja väljastamist. </w:t>
      </w:r>
      <w:r w:rsidR="00C022D3">
        <w:rPr>
          <w:rFonts w:ascii="Times New Roman" w:hAnsi="Times New Roman"/>
        </w:rPr>
        <w:t xml:space="preserve"> </w:t>
      </w:r>
    </w:p>
    <w:p w14:paraId="425A690D" w14:textId="77777777" w:rsidR="006D2587" w:rsidRDefault="006D2587" w:rsidP="00510D38">
      <w:pPr>
        <w:spacing w:after="0" w:line="240" w:lineRule="auto"/>
        <w:jc w:val="both"/>
        <w:rPr>
          <w:rFonts w:ascii="Times New Roman" w:hAnsi="Times New Roman"/>
        </w:rPr>
      </w:pPr>
    </w:p>
    <w:p w14:paraId="1ED1B677" w14:textId="77777777" w:rsidR="001C77D7" w:rsidRPr="001C77D7" w:rsidRDefault="006D2587" w:rsidP="001C77D7">
      <w:pPr>
        <w:spacing w:after="0" w:line="240" w:lineRule="auto"/>
        <w:jc w:val="both"/>
        <w:rPr>
          <w:rFonts w:ascii="Times New Roman" w:hAnsi="Times New Roman"/>
        </w:rPr>
      </w:pPr>
      <w:r w:rsidRPr="001C77D7">
        <w:rPr>
          <w:rFonts w:ascii="Times New Roman" w:hAnsi="Times New Roman"/>
          <w:u w:val="single"/>
        </w:rPr>
        <w:t>Lõikes 1</w:t>
      </w:r>
      <w:r>
        <w:rPr>
          <w:rFonts w:ascii="Times New Roman" w:hAnsi="Times New Roman"/>
        </w:rPr>
        <w:t xml:space="preserve"> </w:t>
      </w:r>
      <w:r w:rsidR="001C77D7" w:rsidRPr="001C77D7">
        <w:rPr>
          <w:rFonts w:ascii="Times New Roman" w:hAnsi="Times New Roman"/>
        </w:rPr>
        <w:t>sätestatakse Euroopa puudega inimese parkimiskaardi taotluste lahendamise pädevus. Kui kehtiva õiguse kohaselt väljastavad parkimiskaarte kohaliku omavalitsuse üksused, siis edaspidi lahendab Euroopa puudega inimese parkimiskaardi taotluse SKA. Parkimiskaart on vajalik LS §-s 68 sätestatud parkimisõiguste tõendamiseks.</w:t>
      </w:r>
    </w:p>
    <w:p w14:paraId="6E51AC06" w14:textId="77777777" w:rsidR="001C77D7" w:rsidRPr="001C77D7" w:rsidRDefault="001C77D7" w:rsidP="001C77D7">
      <w:pPr>
        <w:spacing w:after="0" w:line="240" w:lineRule="auto"/>
        <w:jc w:val="both"/>
        <w:rPr>
          <w:rFonts w:ascii="Times New Roman" w:hAnsi="Times New Roman"/>
        </w:rPr>
      </w:pPr>
    </w:p>
    <w:p w14:paraId="527481A8" w14:textId="77777777" w:rsidR="0077554F" w:rsidRDefault="0077554F" w:rsidP="0077554F">
      <w:pPr>
        <w:spacing w:after="0" w:line="240" w:lineRule="auto"/>
        <w:jc w:val="both"/>
        <w:rPr>
          <w:rFonts w:ascii="Times New Roman" w:hAnsi="Times New Roman"/>
        </w:rPr>
      </w:pPr>
      <w:r w:rsidRPr="00755038">
        <w:rPr>
          <w:rFonts w:ascii="Times New Roman" w:hAnsi="Times New Roman"/>
        </w:rPr>
        <w:t xml:space="preserve">Muudatusega antakse Euroopa puudega inimese parkimiskaardi väljastamise pädevus kohalikelt omavalitsustelt üle </w:t>
      </w:r>
      <w:r>
        <w:rPr>
          <w:rFonts w:ascii="Times New Roman" w:hAnsi="Times New Roman"/>
        </w:rPr>
        <w:t>SKA-</w:t>
      </w:r>
      <w:proofErr w:type="spellStart"/>
      <w:r>
        <w:rPr>
          <w:rFonts w:ascii="Times New Roman" w:hAnsi="Times New Roman"/>
        </w:rPr>
        <w:t>le</w:t>
      </w:r>
      <w:proofErr w:type="spellEnd"/>
      <w:r>
        <w:rPr>
          <w:rFonts w:ascii="Times New Roman" w:hAnsi="Times New Roman"/>
        </w:rPr>
        <w:t>.</w:t>
      </w:r>
      <w:r w:rsidRPr="00755038">
        <w:rPr>
          <w:rFonts w:ascii="Times New Roman" w:hAnsi="Times New Roman"/>
        </w:rPr>
        <w:t xml:space="preserve"> Kehtiva korra kohaselt väljastab parkimiskaardi isikule kohaliku omavalitsuse üksus, kuigi parkimiskaardi toorikute valmistamis</w:t>
      </w:r>
      <w:r>
        <w:rPr>
          <w:rFonts w:ascii="Times New Roman" w:hAnsi="Times New Roman"/>
        </w:rPr>
        <w:t>t</w:t>
      </w:r>
      <w:r w:rsidRPr="00755038">
        <w:rPr>
          <w:rFonts w:ascii="Times New Roman" w:hAnsi="Times New Roman"/>
        </w:rPr>
        <w:t xml:space="preserve"> ja kohalikele omavalitsustele edastamis</w:t>
      </w:r>
      <w:r>
        <w:rPr>
          <w:rFonts w:ascii="Times New Roman" w:hAnsi="Times New Roman"/>
        </w:rPr>
        <w:t>t</w:t>
      </w:r>
      <w:r w:rsidRPr="00755038">
        <w:rPr>
          <w:rFonts w:ascii="Times New Roman" w:hAnsi="Times New Roman"/>
        </w:rPr>
        <w:t xml:space="preserve"> korraldab juba praegu </w:t>
      </w:r>
      <w:r>
        <w:rPr>
          <w:rFonts w:ascii="Times New Roman" w:hAnsi="Times New Roman"/>
        </w:rPr>
        <w:t>SKA.</w:t>
      </w:r>
    </w:p>
    <w:p w14:paraId="5A9EFDF2" w14:textId="77777777" w:rsidR="0077554F" w:rsidRPr="00755038" w:rsidRDefault="0077554F" w:rsidP="0077554F">
      <w:pPr>
        <w:spacing w:after="0" w:line="240" w:lineRule="auto"/>
        <w:jc w:val="both"/>
        <w:rPr>
          <w:rFonts w:ascii="Times New Roman" w:hAnsi="Times New Roman"/>
        </w:rPr>
      </w:pPr>
    </w:p>
    <w:p w14:paraId="208106AE" w14:textId="77777777" w:rsidR="0077554F" w:rsidRDefault="0077554F" w:rsidP="0077554F">
      <w:pPr>
        <w:spacing w:after="0" w:line="240" w:lineRule="auto"/>
        <w:jc w:val="both"/>
        <w:rPr>
          <w:rFonts w:ascii="Times New Roman" w:hAnsi="Times New Roman"/>
        </w:rPr>
      </w:pPr>
      <w:r w:rsidRPr="00755038">
        <w:rPr>
          <w:rFonts w:ascii="Times New Roman" w:hAnsi="Times New Roman"/>
        </w:rPr>
        <w:t xml:space="preserve">Muudatus on põhjendatud ka asjaoluga, et üheks parkimiskaardi väljastamise aluseks on puude raskusastme tuvastamine, mida teeb </w:t>
      </w:r>
      <w:r>
        <w:rPr>
          <w:rFonts w:ascii="Times New Roman" w:hAnsi="Times New Roman"/>
        </w:rPr>
        <w:t>SKA</w:t>
      </w:r>
      <w:r w:rsidRPr="00755038">
        <w:rPr>
          <w:rFonts w:ascii="Times New Roman" w:hAnsi="Times New Roman"/>
        </w:rPr>
        <w:t>. Seega koondatakse parkimiskaardi väljastamisega seotud menetlus ja selle aluseks olevate asjaolude hindamine ühe asutuse pädevusse.</w:t>
      </w:r>
    </w:p>
    <w:p w14:paraId="10EA0BEB" w14:textId="77777777" w:rsidR="0077554F" w:rsidRPr="00755038" w:rsidRDefault="0077554F" w:rsidP="0077554F">
      <w:pPr>
        <w:spacing w:after="0" w:line="240" w:lineRule="auto"/>
        <w:jc w:val="both"/>
        <w:rPr>
          <w:rFonts w:ascii="Times New Roman" w:hAnsi="Times New Roman"/>
        </w:rPr>
      </w:pPr>
    </w:p>
    <w:p w14:paraId="7DD7ED84" w14:textId="77777777" w:rsidR="0077554F" w:rsidRDefault="0077554F" w:rsidP="0077554F">
      <w:pPr>
        <w:spacing w:after="0" w:line="240" w:lineRule="auto"/>
        <w:jc w:val="both"/>
        <w:rPr>
          <w:rFonts w:ascii="Times New Roman" w:hAnsi="Times New Roman"/>
        </w:rPr>
      </w:pPr>
      <w:r w:rsidRPr="00755038">
        <w:rPr>
          <w:rFonts w:ascii="Times New Roman" w:hAnsi="Times New Roman"/>
        </w:rPr>
        <w:t xml:space="preserve">Euroopa puudega inimese parkimiskaardi kasutuselevõtuga koondatakse parkimiskaardi väljastamisega seotud haldusülesanded tervikuna </w:t>
      </w:r>
      <w:r>
        <w:rPr>
          <w:rFonts w:ascii="Times New Roman" w:hAnsi="Times New Roman"/>
        </w:rPr>
        <w:t>SKA-</w:t>
      </w:r>
      <w:proofErr w:type="spellStart"/>
      <w:r>
        <w:rPr>
          <w:rFonts w:ascii="Times New Roman" w:hAnsi="Times New Roman"/>
        </w:rPr>
        <w:t>sse</w:t>
      </w:r>
      <w:proofErr w:type="spellEnd"/>
      <w:r>
        <w:rPr>
          <w:rFonts w:ascii="Times New Roman" w:hAnsi="Times New Roman"/>
        </w:rPr>
        <w:t>.</w:t>
      </w:r>
      <w:r w:rsidRPr="00755038">
        <w:rPr>
          <w:rFonts w:ascii="Times New Roman" w:hAnsi="Times New Roman"/>
        </w:rPr>
        <w:t xml:space="preserve"> See lihtsustab asjaajamist inimese jaoks, kes saab edaspidi pöörduda nii puude tuvastamiseks kui ka parkimiskaardi saamiseks sama asutuse poole. Samuti väheneb kohalike omavalitsuste </w:t>
      </w:r>
      <w:r>
        <w:rPr>
          <w:rFonts w:ascii="Times New Roman" w:hAnsi="Times New Roman"/>
        </w:rPr>
        <w:t>töökoormus</w:t>
      </w:r>
      <w:r w:rsidRPr="00755038">
        <w:rPr>
          <w:rFonts w:ascii="Times New Roman" w:hAnsi="Times New Roman"/>
        </w:rPr>
        <w:t>, kuna neil ei ole enam vaja parkimiskaartide väljastamist korraldada.</w:t>
      </w:r>
    </w:p>
    <w:p w14:paraId="5FBFD52A" w14:textId="77777777" w:rsidR="0077554F" w:rsidRPr="00755038" w:rsidRDefault="0077554F" w:rsidP="0077554F">
      <w:pPr>
        <w:spacing w:after="0" w:line="240" w:lineRule="auto"/>
        <w:jc w:val="both"/>
        <w:rPr>
          <w:rFonts w:ascii="Times New Roman" w:hAnsi="Times New Roman"/>
        </w:rPr>
      </w:pPr>
    </w:p>
    <w:p w14:paraId="5D61A1F8" w14:textId="77777777" w:rsidR="0077554F" w:rsidRDefault="0077554F" w:rsidP="0077554F">
      <w:pPr>
        <w:spacing w:after="0" w:line="240" w:lineRule="auto"/>
        <w:jc w:val="both"/>
        <w:rPr>
          <w:rFonts w:ascii="Times New Roman" w:hAnsi="Times New Roman"/>
        </w:rPr>
      </w:pPr>
      <w:r w:rsidRPr="00755038">
        <w:rPr>
          <w:rFonts w:ascii="Times New Roman" w:hAnsi="Times New Roman"/>
        </w:rPr>
        <w:t>Muudatus võimaldab ühtlustada parkimiskaartide väljastamise korraldust</w:t>
      </w:r>
      <w:r>
        <w:rPr>
          <w:rFonts w:ascii="Times New Roman" w:hAnsi="Times New Roman"/>
        </w:rPr>
        <w:t xml:space="preserve"> ning</w:t>
      </w:r>
      <w:r w:rsidRPr="00755038">
        <w:rPr>
          <w:rFonts w:ascii="Times New Roman" w:hAnsi="Times New Roman"/>
        </w:rPr>
        <w:t xml:space="preserve"> tagada kogu Eestis üht</w:t>
      </w:r>
      <w:r>
        <w:rPr>
          <w:rFonts w:ascii="Times New Roman" w:hAnsi="Times New Roman"/>
        </w:rPr>
        <w:t>se</w:t>
      </w:r>
      <w:r w:rsidRPr="00755038">
        <w:rPr>
          <w:rFonts w:ascii="Times New Roman" w:hAnsi="Times New Roman"/>
        </w:rPr>
        <w:t xml:space="preserve"> menetluspraktika </w:t>
      </w:r>
      <w:r>
        <w:rPr>
          <w:rFonts w:ascii="Times New Roman" w:hAnsi="Times New Roman"/>
        </w:rPr>
        <w:t xml:space="preserve">ja </w:t>
      </w:r>
      <w:r w:rsidRPr="00755038">
        <w:rPr>
          <w:rFonts w:ascii="Times New Roman" w:hAnsi="Times New Roman"/>
        </w:rPr>
        <w:t>direktiivist tulenevate nõuete ühtse kohaldamise Euroopa puudega inimese parkimiskaardi väljastamisel</w:t>
      </w:r>
      <w:r>
        <w:rPr>
          <w:rFonts w:ascii="Times New Roman" w:hAnsi="Times New Roman"/>
        </w:rPr>
        <w:t>.</w:t>
      </w:r>
    </w:p>
    <w:p w14:paraId="058F8EA6" w14:textId="77777777" w:rsidR="0077554F" w:rsidRPr="00755038" w:rsidRDefault="0077554F" w:rsidP="0077554F">
      <w:pPr>
        <w:spacing w:after="0" w:line="240" w:lineRule="auto"/>
        <w:jc w:val="both"/>
        <w:rPr>
          <w:rFonts w:ascii="Times New Roman" w:hAnsi="Times New Roman"/>
        </w:rPr>
      </w:pPr>
    </w:p>
    <w:p w14:paraId="6F602AD4" w14:textId="77777777" w:rsidR="0077554F" w:rsidRPr="00755038" w:rsidRDefault="0077554F" w:rsidP="0077554F">
      <w:pPr>
        <w:spacing w:after="0" w:line="240" w:lineRule="auto"/>
        <w:jc w:val="both"/>
        <w:rPr>
          <w:rFonts w:ascii="Times New Roman" w:hAnsi="Times New Roman"/>
        </w:rPr>
      </w:pPr>
      <w:r w:rsidRPr="00755038">
        <w:rPr>
          <w:rFonts w:ascii="Times New Roman" w:hAnsi="Times New Roman"/>
        </w:rPr>
        <w:t>Muudatus ei mõjuta parkimiskaardi saamise õiguse aluseid ega kaardi omajate õigusi, vaid muudab üksnes kaardi väljastamise eest vastutavat asutust.</w:t>
      </w:r>
    </w:p>
    <w:p w14:paraId="3B96704D" w14:textId="77777777" w:rsidR="001C77D7" w:rsidRPr="001C77D7" w:rsidRDefault="001C77D7" w:rsidP="001C77D7">
      <w:pPr>
        <w:spacing w:after="0" w:line="240" w:lineRule="auto"/>
        <w:jc w:val="both"/>
        <w:rPr>
          <w:rFonts w:ascii="Times New Roman" w:hAnsi="Times New Roman"/>
        </w:rPr>
      </w:pPr>
    </w:p>
    <w:p w14:paraId="30394B7B" w14:textId="431EA0DD" w:rsidR="006D2587" w:rsidRDefault="001C77D7" w:rsidP="001C77D7">
      <w:pPr>
        <w:spacing w:after="0" w:line="240" w:lineRule="auto"/>
        <w:jc w:val="both"/>
        <w:rPr>
          <w:rFonts w:ascii="Times New Roman" w:hAnsi="Times New Roman"/>
        </w:rPr>
      </w:pPr>
      <w:r w:rsidRPr="001C77D7">
        <w:rPr>
          <w:rFonts w:ascii="Times New Roman" w:hAnsi="Times New Roman"/>
        </w:rPr>
        <w:t xml:space="preserve">Taotluse menetlemisele kohaldatakse sotsiaalseadustiku üldosa seadust </w:t>
      </w:r>
      <w:proofErr w:type="spellStart"/>
      <w:r w:rsidRPr="001C77D7">
        <w:rPr>
          <w:rFonts w:ascii="Times New Roman" w:hAnsi="Times New Roman"/>
        </w:rPr>
        <w:t>LS-is</w:t>
      </w:r>
      <w:proofErr w:type="spellEnd"/>
      <w:r w:rsidRPr="001C77D7">
        <w:rPr>
          <w:rFonts w:ascii="Times New Roman" w:hAnsi="Times New Roman"/>
        </w:rPr>
        <w:t xml:space="preserve"> sätestatud erisustega</w:t>
      </w:r>
      <w:r w:rsidR="0027746D">
        <w:rPr>
          <w:rFonts w:ascii="Times New Roman" w:hAnsi="Times New Roman"/>
        </w:rPr>
        <w:t xml:space="preserve">. </w:t>
      </w:r>
    </w:p>
    <w:p w14:paraId="60EC957C" w14:textId="77777777" w:rsidR="000A68E0" w:rsidRDefault="000A68E0" w:rsidP="001C77D7">
      <w:pPr>
        <w:spacing w:after="0" w:line="240" w:lineRule="auto"/>
        <w:jc w:val="both"/>
        <w:rPr>
          <w:rFonts w:ascii="Times New Roman" w:hAnsi="Times New Roman"/>
        </w:rPr>
      </w:pPr>
    </w:p>
    <w:p w14:paraId="54C34D55" w14:textId="3896F31B" w:rsidR="006356CA" w:rsidRPr="006356CA" w:rsidRDefault="000A68E0" w:rsidP="006356CA">
      <w:pPr>
        <w:spacing w:after="0" w:line="240" w:lineRule="auto"/>
        <w:jc w:val="both"/>
        <w:rPr>
          <w:rFonts w:ascii="Times New Roman" w:hAnsi="Times New Roman"/>
        </w:rPr>
      </w:pPr>
      <w:r w:rsidRPr="009E11E7">
        <w:rPr>
          <w:rFonts w:ascii="Times New Roman" w:hAnsi="Times New Roman"/>
          <w:u w:val="single"/>
        </w:rPr>
        <w:t>Lõikes 2</w:t>
      </w:r>
      <w:r w:rsidR="006356CA">
        <w:rPr>
          <w:rFonts w:ascii="Times New Roman" w:hAnsi="Times New Roman"/>
        </w:rPr>
        <w:t xml:space="preserve"> </w:t>
      </w:r>
      <w:r w:rsidR="006356CA" w:rsidRPr="006356CA">
        <w:rPr>
          <w:rFonts w:ascii="Times New Roman" w:hAnsi="Times New Roman"/>
        </w:rPr>
        <w:t xml:space="preserve">nähakse ette võimalus anda Euroopa puudega inimese parkimiskaardi väljastamisega seotud haldusülesande täitmine halduskoostöö seaduses sätestatud korras halduslepinguga üle. Üleantavad </w:t>
      </w:r>
      <w:r w:rsidR="00C47DE2">
        <w:rPr>
          <w:rFonts w:ascii="Times New Roman" w:hAnsi="Times New Roman"/>
        </w:rPr>
        <w:t>ülesannete näol on mõeldud</w:t>
      </w:r>
      <w:r w:rsidR="006356CA" w:rsidRPr="006356CA">
        <w:rPr>
          <w:rFonts w:ascii="Times New Roman" w:hAnsi="Times New Roman"/>
        </w:rPr>
        <w:t xml:space="preserve"> füüsilise kaardi </w:t>
      </w:r>
      <w:r w:rsidR="00C47DE2">
        <w:rPr>
          <w:rFonts w:ascii="Times New Roman" w:hAnsi="Times New Roman"/>
        </w:rPr>
        <w:t xml:space="preserve">trükkimise ja </w:t>
      </w:r>
      <w:r w:rsidR="006356CA" w:rsidRPr="006356CA">
        <w:rPr>
          <w:rFonts w:ascii="Times New Roman" w:hAnsi="Times New Roman"/>
        </w:rPr>
        <w:t>väljastamise</w:t>
      </w:r>
      <w:r w:rsidR="00C47DE2">
        <w:rPr>
          <w:rFonts w:ascii="Times New Roman" w:hAnsi="Times New Roman"/>
        </w:rPr>
        <w:t>ga seonduvat</w:t>
      </w:r>
      <w:r w:rsidR="006356CA" w:rsidRPr="006356CA">
        <w:rPr>
          <w:rFonts w:ascii="Times New Roman" w:hAnsi="Times New Roman"/>
        </w:rPr>
        <w:t>, parkimiskaardi taotluse lahendamise pädevus jääb SKA-</w:t>
      </w:r>
      <w:proofErr w:type="spellStart"/>
      <w:r w:rsidR="006356CA" w:rsidRPr="006356CA">
        <w:rPr>
          <w:rFonts w:ascii="Times New Roman" w:hAnsi="Times New Roman"/>
        </w:rPr>
        <w:t>le</w:t>
      </w:r>
      <w:proofErr w:type="spellEnd"/>
      <w:r w:rsidR="006356CA" w:rsidRPr="006356CA">
        <w:rPr>
          <w:rFonts w:ascii="Times New Roman" w:hAnsi="Times New Roman"/>
        </w:rPr>
        <w:t>.</w:t>
      </w:r>
    </w:p>
    <w:p w14:paraId="637AA5E5" w14:textId="77777777" w:rsidR="006356CA" w:rsidRPr="006356CA" w:rsidRDefault="006356CA" w:rsidP="006356CA">
      <w:pPr>
        <w:spacing w:after="0" w:line="240" w:lineRule="auto"/>
        <w:jc w:val="both"/>
        <w:rPr>
          <w:rFonts w:ascii="Times New Roman" w:hAnsi="Times New Roman"/>
        </w:rPr>
      </w:pPr>
    </w:p>
    <w:p w14:paraId="4E0E7D47" w14:textId="17A9D2B3" w:rsidR="000A68E0" w:rsidRDefault="00330A59" w:rsidP="006356CA">
      <w:pPr>
        <w:spacing w:after="0" w:line="240" w:lineRule="auto"/>
        <w:jc w:val="both"/>
        <w:rPr>
          <w:rFonts w:ascii="Times New Roman" w:hAnsi="Times New Roman"/>
        </w:rPr>
      </w:pPr>
      <w:r>
        <w:rPr>
          <w:rFonts w:ascii="Times New Roman" w:hAnsi="Times New Roman"/>
        </w:rPr>
        <w:t>Sama</w:t>
      </w:r>
      <w:r w:rsidR="006356CA" w:rsidRPr="006356CA">
        <w:rPr>
          <w:rFonts w:ascii="Times New Roman" w:hAnsi="Times New Roman"/>
        </w:rPr>
        <w:t xml:space="preserve"> lahendus kavandatud Euroopa puudega inimese füüsilise kaardi puhul, võimaldades korraldada füüsilise kaardi tootmise ja väljastamise teenusena, jättes kaardi väljastamise sisulise otsustamise SKA pädevusse.</w:t>
      </w:r>
    </w:p>
    <w:p w14:paraId="51B7CA09" w14:textId="77777777" w:rsidR="00D60F0A" w:rsidRDefault="00D60F0A" w:rsidP="006356CA">
      <w:pPr>
        <w:spacing w:after="0" w:line="240" w:lineRule="auto"/>
        <w:jc w:val="both"/>
        <w:rPr>
          <w:rFonts w:ascii="Times New Roman" w:hAnsi="Times New Roman"/>
        </w:rPr>
      </w:pPr>
    </w:p>
    <w:p w14:paraId="69925BFC" w14:textId="21D41332" w:rsidR="002A0F16" w:rsidRDefault="002A0F16" w:rsidP="002A0F16">
      <w:pPr>
        <w:spacing w:after="0" w:line="240" w:lineRule="auto"/>
        <w:jc w:val="both"/>
        <w:rPr>
          <w:rFonts w:ascii="Times New Roman" w:hAnsi="Times New Roman"/>
        </w:rPr>
      </w:pPr>
      <w:r w:rsidRPr="002A0F16">
        <w:rPr>
          <w:rFonts w:ascii="Times New Roman" w:hAnsi="Times New Roman"/>
          <w:u w:val="single"/>
        </w:rPr>
        <w:lastRenderedPageBreak/>
        <w:t>Lõikes 3</w:t>
      </w:r>
      <w:r w:rsidRPr="002A0F16">
        <w:rPr>
          <w:rFonts w:ascii="Times New Roman" w:hAnsi="Times New Roman"/>
        </w:rPr>
        <w:t xml:space="preserve"> sätestatakse, millised välisriigi pädeva asutuse väljastatud parkimiskaardid kehtivad Eestis LS §-s 68 sätestatud õiguste tõendamiseks.</w:t>
      </w:r>
      <w:r w:rsidR="00700157">
        <w:rPr>
          <w:rFonts w:ascii="Times New Roman" w:hAnsi="Times New Roman"/>
        </w:rPr>
        <w:t xml:space="preserve"> Muudatusega </w:t>
      </w:r>
      <w:r w:rsidR="00700157" w:rsidRPr="003F769F">
        <w:rPr>
          <w:rFonts w:ascii="Times New Roman" w:hAnsi="Times New Roman"/>
        </w:rPr>
        <w:t xml:space="preserve">võetakse üle </w:t>
      </w:r>
      <w:r w:rsidR="00700157">
        <w:rPr>
          <w:rFonts w:ascii="Times New Roman" w:hAnsi="Times New Roman"/>
        </w:rPr>
        <w:t xml:space="preserve">direktiivi </w:t>
      </w:r>
      <w:r w:rsidR="00700157" w:rsidRPr="003F769F">
        <w:rPr>
          <w:rFonts w:ascii="Times New Roman" w:hAnsi="Times New Roman"/>
        </w:rPr>
        <w:t xml:space="preserve">nõue tagada Euroopa puudega </w:t>
      </w:r>
      <w:r w:rsidR="00700157">
        <w:rPr>
          <w:rFonts w:ascii="Times New Roman" w:hAnsi="Times New Roman"/>
        </w:rPr>
        <w:t>inimese</w:t>
      </w:r>
      <w:r w:rsidR="00700157" w:rsidRPr="003F769F">
        <w:rPr>
          <w:rFonts w:ascii="Times New Roman" w:hAnsi="Times New Roman"/>
        </w:rPr>
        <w:t xml:space="preserve"> parkimiskaardi vastastikune tunnustamine liikmesriikide vahel.</w:t>
      </w:r>
      <w:r w:rsidRPr="002A0F16">
        <w:rPr>
          <w:rFonts w:ascii="Times New Roman" w:hAnsi="Times New Roman"/>
        </w:rPr>
        <w:t xml:space="preserve"> Lisaks teise Euroopa Liidu liikmesriigi väljastatud Euroopa puudega inimese parkimiskaardile tunnustatakse jätkuvalt 1968. aasta teeliikluse konventsiooni täiendava Euroopa kokkuleppega liitunud riigi pädeva asutuse väljastatud parkimiskaarti ning Ühendkuningriigi pädeva asutuse väljastatud parkimiskaarti.</w:t>
      </w:r>
      <w:r w:rsidR="00E72E44">
        <w:rPr>
          <w:rFonts w:ascii="Times New Roman" w:hAnsi="Times New Roman"/>
        </w:rPr>
        <w:t xml:space="preserve"> </w:t>
      </w:r>
      <w:r w:rsidRPr="002A0F16">
        <w:rPr>
          <w:rFonts w:ascii="Times New Roman" w:hAnsi="Times New Roman"/>
        </w:rPr>
        <w:t xml:space="preserve">Muudatusega säilitatakse seega senisest regulatsioonist tulenev teiste riikide parkimiskaartide tunnustamine ega piirata Eestis tunnustatavaid parkimiskaarte üksnes Euroopa Liidu liikmesriikide väljastatud Euroopa puudega inimese parkimiskaartidega. </w:t>
      </w:r>
    </w:p>
    <w:p w14:paraId="74A4F377" w14:textId="77777777" w:rsidR="00637532" w:rsidRDefault="00637532" w:rsidP="002A0F16">
      <w:pPr>
        <w:spacing w:after="0" w:line="240" w:lineRule="auto"/>
        <w:jc w:val="both"/>
        <w:rPr>
          <w:rFonts w:ascii="Times New Roman" w:hAnsi="Times New Roman"/>
        </w:rPr>
      </w:pPr>
    </w:p>
    <w:p w14:paraId="1EE6F325" w14:textId="2662E271" w:rsidR="00637532" w:rsidRDefault="0007694A" w:rsidP="002A0F16">
      <w:pPr>
        <w:spacing w:after="0" w:line="240" w:lineRule="auto"/>
        <w:jc w:val="both"/>
        <w:rPr>
          <w:rFonts w:ascii="Times New Roman" w:hAnsi="Times New Roman"/>
        </w:rPr>
      </w:pPr>
      <w:r w:rsidRPr="0007694A">
        <w:rPr>
          <w:rFonts w:ascii="Times New Roman" w:hAnsi="Times New Roman"/>
          <w:u w:val="single"/>
        </w:rPr>
        <w:t>Lõikes 4</w:t>
      </w:r>
      <w:r w:rsidRPr="0007694A">
        <w:rPr>
          <w:rFonts w:ascii="Times New Roman" w:hAnsi="Times New Roman"/>
        </w:rPr>
        <w:t xml:space="preserve"> sätestatakse Euroopa puudega inimese parkimiskaardi saamise materiaalõiguslikud alused. Kaart antakse seaduslikult Eestis elavale inimesele, kellel on SKA tuvastatud keskmisele, raskele või sügavale puude raskusastmele vastav liikumis- või nägemisfunktsiooni kõrvalekalle või ajutine liikumisfunktsiooni kõrvalekalle, mis tingib liikumisabivahendi kasutamise, või ajutine nägemisfunktsiooni kõrvalekalle.</w:t>
      </w:r>
      <w:r w:rsidR="00546362">
        <w:rPr>
          <w:rFonts w:ascii="Times New Roman" w:hAnsi="Times New Roman"/>
        </w:rPr>
        <w:t xml:space="preserve"> </w:t>
      </w:r>
      <w:r w:rsidR="007E060A" w:rsidRPr="007E060A">
        <w:rPr>
          <w:rFonts w:ascii="Times New Roman" w:hAnsi="Times New Roman"/>
        </w:rPr>
        <w:t>Parkimiskaardi saamise alused võrreldes kehtiva korraga ei muutu. Muudatusega sätestatakse seni sotsiaalministri määruses „Liikumispuudega või pimedat inimest teenindava sõiduki parkimiskaardi vorm ja väljaandmise tingimused“ reguleeritud parkimiskaardi saamise alused seaduse tasandil.</w:t>
      </w:r>
    </w:p>
    <w:p w14:paraId="59CD4F9B" w14:textId="77777777" w:rsidR="00D528C6" w:rsidRDefault="00D528C6" w:rsidP="002A0F16">
      <w:pPr>
        <w:spacing w:after="0" w:line="240" w:lineRule="auto"/>
        <w:jc w:val="both"/>
        <w:rPr>
          <w:rFonts w:ascii="Times New Roman" w:hAnsi="Times New Roman"/>
        </w:rPr>
      </w:pPr>
    </w:p>
    <w:p w14:paraId="67B50A29" w14:textId="5B5909CD" w:rsidR="00D528C6" w:rsidRDefault="00D528C6" w:rsidP="002A0F16">
      <w:pPr>
        <w:spacing w:after="0" w:line="240" w:lineRule="auto"/>
        <w:jc w:val="both"/>
        <w:rPr>
          <w:rFonts w:ascii="Times New Roman" w:hAnsi="Times New Roman"/>
        </w:rPr>
      </w:pPr>
      <w:r w:rsidRPr="00D528C6">
        <w:rPr>
          <w:rFonts w:ascii="Times New Roman" w:hAnsi="Times New Roman"/>
          <w:u w:val="single"/>
        </w:rPr>
        <w:t>Lõikes 5</w:t>
      </w:r>
      <w:r w:rsidRPr="00D528C6">
        <w:rPr>
          <w:rFonts w:ascii="Times New Roman" w:hAnsi="Times New Roman"/>
        </w:rPr>
        <w:t xml:space="preserve"> sätestatakse Euroopa puudega inimese parkimiskaardi kehtivusaeg juhul, kui kaart antakse tuvastatud puude raskusastme alusel. Parkimiskaart antakse välja puuet tõendavale dokumendile märgitud puude raskusastme kehtivuse ajaks, kuid mitte kauemaks kui viieks aastaks. Parkimiskaardi kehtivusaja põhimõte võrreldes kehtiva korraga ei muutu, kuid seni sotsiaalministri määruses „Liikumispuudega või pimedat inimest teenindava sõiduki parkimiskaardi vorm ja väljaandmise tingimused“ sätestatud tingimus tuuakse seaduse tasandile.</w:t>
      </w:r>
    </w:p>
    <w:p w14:paraId="42E8432C" w14:textId="77777777" w:rsidR="00D528C6" w:rsidRPr="002D1490" w:rsidRDefault="00D528C6" w:rsidP="002A0F16">
      <w:pPr>
        <w:spacing w:after="0" w:line="240" w:lineRule="auto"/>
        <w:jc w:val="both"/>
        <w:rPr>
          <w:rFonts w:ascii="Times New Roman" w:hAnsi="Times New Roman"/>
        </w:rPr>
      </w:pPr>
    </w:p>
    <w:p w14:paraId="5CCF6C2E" w14:textId="7962B4DA" w:rsidR="00580ED4" w:rsidRDefault="002D1490" w:rsidP="00580ED4">
      <w:pPr>
        <w:spacing w:after="0" w:line="240" w:lineRule="auto"/>
        <w:jc w:val="both"/>
        <w:rPr>
          <w:rFonts w:ascii="Times New Roman" w:hAnsi="Times New Roman"/>
        </w:rPr>
      </w:pPr>
      <w:r w:rsidRPr="002D1490">
        <w:rPr>
          <w:rFonts w:ascii="Times New Roman" w:hAnsi="Times New Roman"/>
          <w:u w:val="single"/>
        </w:rPr>
        <w:t>Lõikes 6</w:t>
      </w:r>
      <w:r w:rsidRPr="002D1490">
        <w:rPr>
          <w:rFonts w:ascii="Times New Roman" w:hAnsi="Times New Roman"/>
        </w:rPr>
        <w:t xml:space="preserve"> </w:t>
      </w:r>
      <w:r w:rsidR="00580ED4">
        <w:rPr>
          <w:rFonts w:ascii="Times New Roman" w:hAnsi="Times New Roman"/>
        </w:rPr>
        <w:t xml:space="preserve"> </w:t>
      </w:r>
      <w:r w:rsidR="00580ED4" w:rsidRPr="00580ED4">
        <w:rPr>
          <w:rFonts w:ascii="Times New Roman" w:hAnsi="Times New Roman"/>
        </w:rPr>
        <w:t>sätestatakse Euroopa puudega inimese parkimiskaardi kehtivusaeg ajutise liikumis- või nägemisfunktsiooni kõrvalekalde korral. Parkimiskaart antakse välja pere- või eriarsti tõendil märgitud funktsiooni kõrvalekalde tõenäolise möödumise perioodiks, kuid mitte kauemaks kui üheks aastaks. Võrreldes kehtiva korraga muudetakse ajutise parkimiskaardi kehtivusaja määramist paindlikumaks</w:t>
      </w:r>
      <w:r w:rsidR="00156C49">
        <w:rPr>
          <w:rFonts w:ascii="Times New Roman" w:hAnsi="Times New Roman"/>
        </w:rPr>
        <w:t>, kuid maksimaalne kestus on kokkuvõttes sama, mis varem</w:t>
      </w:r>
      <w:r w:rsidR="00580ED4" w:rsidRPr="00580ED4">
        <w:rPr>
          <w:rFonts w:ascii="Times New Roman" w:hAnsi="Times New Roman"/>
        </w:rPr>
        <w:t>. Senise kuni kuuekuulise kehtivusaja ja kaardi täiendava pikendamise võimaluse asemel lähtutakse edaspidi arsti hinnangust funktsiooni kõrvalekalde tõenäolisele kestusele. Kui ajutine funktsiooni kõrvalekalle kestab arsti hinnangul näiteks üheksa kuud, saab parkimiskaardi väljastada kohe üheksaks kuuks ning inimesel ei ole vaja sama funktsiooni kõrvalekalde tõttu kuue kuu möödumisel uuesti parkimiskaarti taotleda. Parkimiskaardi maksimaalne kehtivusaeg ajutise funktsiooni kõrvalekalde korral on üks aasta.</w:t>
      </w:r>
    </w:p>
    <w:p w14:paraId="7B71BB4B" w14:textId="77777777" w:rsidR="00E246BC" w:rsidRPr="00580ED4" w:rsidRDefault="00E246BC" w:rsidP="00580ED4">
      <w:pPr>
        <w:spacing w:after="0" w:line="240" w:lineRule="auto"/>
        <w:jc w:val="both"/>
        <w:rPr>
          <w:rFonts w:ascii="Times New Roman" w:hAnsi="Times New Roman"/>
        </w:rPr>
      </w:pPr>
    </w:p>
    <w:p w14:paraId="4D6818EF" w14:textId="0E70D636" w:rsidR="000F1D1D" w:rsidRDefault="00DD147B" w:rsidP="002D1490">
      <w:pPr>
        <w:spacing w:after="0" w:line="240" w:lineRule="auto"/>
        <w:jc w:val="both"/>
        <w:rPr>
          <w:rFonts w:ascii="Times New Roman" w:hAnsi="Times New Roman"/>
        </w:rPr>
      </w:pPr>
      <w:r w:rsidRPr="001216AE">
        <w:rPr>
          <w:rFonts w:ascii="Times New Roman" w:hAnsi="Times New Roman"/>
          <w:u w:val="single"/>
        </w:rPr>
        <w:t>Lõikes 7</w:t>
      </w:r>
      <w:r>
        <w:rPr>
          <w:rFonts w:ascii="Times New Roman" w:hAnsi="Times New Roman"/>
        </w:rPr>
        <w:t xml:space="preserve"> </w:t>
      </w:r>
      <w:r w:rsidR="00E246BC" w:rsidRPr="00E246BC">
        <w:rPr>
          <w:rFonts w:ascii="Times New Roman" w:hAnsi="Times New Roman"/>
        </w:rPr>
        <w:t>sätestatakse volitusnorm, mille alusel kehtestab valdkonna eest vastutav minister määrusega Euroopa puudega inimese parkimiskaardi andmise korra, parkimiskaardile kantavate andmete loetelu, parkimiskaardi kirjelduse ning kehtivusaja määramise täpsema korra, sealhulgas Euroopa puudega inimese parkimiskaardi vormi.</w:t>
      </w:r>
    </w:p>
    <w:p w14:paraId="2FECD8EB" w14:textId="77777777" w:rsidR="00DD147B" w:rsidRDefault="00DD147B" w:rsidP="002D1490">
      <w:pPr>
        <w:spacing w:after="0" w:line="240" w:lineRule="auto"/>
        <w:jc w:val="both"/>
        <w:rPr>
          <w:rFonts w:ascii="Times New Roman" w:hAnsi="Times New Roman"/>
        </w:rPr>
      </w:pPr>
    </w:p>
    <w:p w14:paraId="7A10C224" w14:textId="0A4C097A" w:rsidR="00156020" w:rsidRDefault="00156020" w:rsidP="002D1490">
      <w:pPr>
        <w:spacing w:after="0" w:line="240" w:lineRule="auto"/>
        <w:jc w:val="both"/>
        <w:rPr>
          <w:rFonts w:ascii="Times New Roman" w:hAnsi="Times New Roman"/>
        </w:rPr>
      </w:pPr>
      <w:r w:rsidRPr="00C50E34">
        <w:rPr>
          <w:rFonts w:ascii="Times New Roman" w:hAnsi="Times New Roman"/>
          <w:b/>
          <w:bCs/>
        </w:rPr>
        <w:t>Paragrahvi 167</w:t>
      </w:r>
      <w:r w:rsidRPr="00156020">
        <w:rPr>
          <w:rFonts w:ascii="Times New Roman" w:hAnsi="Times New Roman"/>
          <w:vertAlign w:val="superscript"/>
        </w:rPr>
        <w:t>1</w:t>
      </w:r>
      <w:r>
        <w:rPr>
          <w:rFonts w:ascii="Times New Roman" w:hAnsi="Times New Roman"/>
          <w:b/>
          <w:bCs/>
        </w:rPr>
        <w:t xml:space="preserve"> </w:t>
      </w:r>
      <w:r w:rsidRPr="00156020">
        <w:rPr>
          <w:rFonts w:ascii="Times New Roman" w:hAnsi="Times New Roman"/>
        </w:rPr>
        <w:t>sätestatakse Euroopa puudega inimese parkimiskaardi kehtetuks tunnistamine ja teabevahetus.</w:t>
      </w:r>
      <w:r>
        <w:rPr>
          <w:rFonts w:ascii="Times New Roman" w:hAnsi="Times New Roman"/>
          <w:b/>
          <w:bCs/>
        </w:rPr>
        <w:t xml:space="preserve"> </w:t>
      </w:r>
    </w:p>
    <w:p w14:paraId="3B5803FF" w14:textId="77777777" w:rsidR="00156020" w:rsidRDefault="00156020" w:rsidP="002D1490">
      <w:pPr>
        <w:spacing w:after="0" w:line="240" w:lineRule="auto"/>
        <w:jc w:val="both"/>
        <w:rPr>
          <w:rFonts w:ascii="Times New Roman" w:hAnsi="Times New Roman"/>
        </w:rPr>
      </w:pPr>
    </w:p>
    <w:p w14:paraId="2763613F" w14:textId="44F6E62B" w:rsidR="002F3AF3" w:rsidRPr="002F3AF3" w:rsidRDefault="000F1D1D" w:rsidP="002F3AF3">
      <w:pPr>
        <w:spacing w:after="0" w:line="240" w:lineRule="auto"/>
        <w:jc w:val="both"/>
        <w:rPr>
          <w:rFonts w:ascii="Times New Roman" w:hAnsi="Times New Roman"/>
        </w:rPr>
      </w:pPr>
      <w:r w:rsidRPr="002F3AF3">
        <w:rPr>
          <w:rFonts w:ascii="Times New Roman" w:hAnsi="Times New Roman"/>
          <w:u w:val="single"/>
        </w:rPr>
        <w:t xml:space="preserve">Lõikes </w:t>
      </w:r>
      <w:r w:rsidR="00203934">
        <w:rPr>
          <w:rFonts w:ascii="Times New Roman" w:hAnsi="Times New Roman"/>
          <w:u w:val="single"/>
        </w:rPr>
        <w:t>1</w:t>
      </w:r>
      <w:r>
        <w:rPr>
          <w:rFonts w:ascii="Times New Roman" w:hAnsi="Times New Roman"/>
        </w:rPr>
        <w:t xml:space="preserve"> </w:t>
      </w:r>
      <w:r w:rsidR="002F3AF3" w:rsidRPr="002F3AF3">
        <w:rPr>
          <w:rFonts w:ascii="Times New Roman" w:hAnsi="Times New Roman"/>
        </w:rPr>
        <w:t xml:space="preserve">sätestatakse Euroopa puudega inimese parkimiskaardi kehtetuks tunnistamise alused. Kaart tunnistatakse kehtetuks, kui selle väljastamise alus on ära langenud, kaart või selle andmed on võltsitud või ebaõiged, kaart on muutunud kasutamiskõlbmatuks või selle andmed </w:t>
      </w:r>
      <w:r w:rsidR="002F3AF3" w:rsidRPr="002F3AF3">
        <w:rPr>
          <w:rFonts w:ascii="Times New Roman" w:hAnsi="Times New Roman"/>
        </w:rPr>
        <w:lastRenderedPageBreak/>
        <w:t xml:space="preserve">loetamatuks, kaart on kadunud või hävinud, </w:t>
      </w:r>
      <w:r w:rsidR="00CA789B">
        <w:rPr>
          <w:rFonts w:ascii="Times New Roman" w:hAnsi="Times New Roman"/>
        </w:rPr>
        <w:t>kaardiomaja</w:t>
      </w:r>
      <w:r w:rsidR="002F3AF3" w:rsidRPr="002F3AF3">
        <w:rPr>
          <w:rFonts w:ascii="Times New Roman" w:hAnsi="Times New Roman"/>
        </w:rPr>
        <w:t xml:space="preserve"> on surnud või surnuks tunnistatud</w:t>
      </w:r>
      <w:r w:rsidR="00C34C26">
        <w:rPr>
          <w:rFonts w:ascii="Times New Roman" w:hAnsi="Times New Roman"/>
        </w:rPr>
        <w:t xml:space="preserve"> </w:t>
      </w:r>
      <w:r w:rsidR="002F3AF3" w:rsidRPr="002F3AF3">
        <w:rPr>
          <w:rFonts w:ascii="Times New Roman" w:hAnsi="Times New Roman"/>
        </w:rPr>
        <w:t>või kaarti on kasutanud selleks mitte õigustatud isik.</w:t>
      </w:r>
      <w:r w:rsidR="00BE59D6">
        <w:rPr>
          <w:rFonts w:ascii="Times New Roman" w:hAnsi="Times New Roman"/>
        </w:rPr>
        <w:t xml:space="preserve"> </w:t>
      </w:r>
    </w:p>
    <w:p w14:paraId="2A9662DD" w14:textId="77777777" w:rsidR="002F3AF3" w:rsidRPr="002F3AF3" w:rsidRDefault="002F3AF3" w:rsidP="002F3AF3">
      <w:pPr>
        <w:spacing w:after="0" w:line="240" w:lineRule="auto"/>
        <w:jc w:val="both"/>
        <w:rPr>
          <w:rFonts w:ascii="Times New Roman" w:hAnsi="Times New Roman"/>
        </w:rPr>
      </w:pPr>
    </w:p>
    <w:p w14:paraId="253ED85D" w14:textId="5863B916" w:rsidR="00CA4755" w:rsidRDefault="002F3AF3" w:rsidP="00CA4755">
      <w:pPr>
        <w:spacing w:after="0" w:line="240" w:lineRule="auto"/>
        <w:jc w:val="both"/>
        <w:rPr>
          <w:rFonts w:ascii="Times New Roman" w:hAnsi="Times New Roman"/>
        </w:rPr>
      </w:pPr>
      <w:r w:rsidRPr="002F3AF3">
        <w:rPr>
          <w:rFonts w:ascii="Times New Roman" w:hAnsi="Times New Roman"/>
        </w:rPr>
        <w:t xml:space="preserve">Kehtetuks tunnistamise aluste seaduses sätestamise eesmärk on tagada, et parkimiskaardiga </w:t>
      </w:r>
      <w:r w:rsidRPr="00CA4755">
        <w:rPr>
          <w:rFonts w:ascii="Times New Roman" w:hAnsi="Times New Roman"/>
        </w:rPr>
        <w:t xml:space="preserve">seotud õigusi tõendaks üksnes kehtiv ja õiguspäraselt kasutatav kaart. </w:t>
      </w:r>
    </w:p>
    <w:p w14:paraId="68F7145C" w14:textId="77777777" w:rsidR="00D16B3A" w:rsidRDefault="00D16B3A" w:rsidP="00CA4755">
      <w:pPr>
        <w:spacing w:after="0" w:line="240" w:lineRule="auto"/>
        <w:jc w:val="both"/>
        <w:rPr>
          <w:rFonts w:ascii="Times New Roman" w:hAnsi="Times New Roman"/>
        </w:rPr>
      </w:pPr>
    </w:p>
    <w:p w14:paraId="6136C5A7" w14:textId="77777777" w:rsidR="00D16B3A" w:rsidRPr="002D3BDC" w:rsidRDefault="00D16B3A" w:rsidP="00D16B3A">
      <w:pPr>
        <w:spacing w:after="0" w:line="240" w:lineRule="auto"/>
        <w:jc w:val="both"/>
        <w:rPr>
          <w:rFonts w:ascii="Times New Roman" w:hAnsi="Times New Roman"/>
        </w:rPr>
      </w:pPr>
      <w:r w:rsidRPr="002D3BDC">
        <w:rPr>
          <w:rFonts w:ascii="Times New Roman" w:hAnsi="Times New Roman"/>
        </w:rPr>
        <w:t xml:space="preserve">Kaardil olevad andmed on ebaõiged eelkõige juhul, kui kaardi valmistamisel või </w:t>
      </w:r>
      <w:r>
        <w:rPr>
          <w:rFonts w:ascii="Times New Roman" w:hAnsi="Times New Roman"/>
        </w:rPr>
        <w:t xml:space="preserve">kaardi väljastamiseks vajalike </w:t>
      </w:r>
      <w:r w:rsidRPr="002D3BDC">
        <w:rPr>
          <w:rFonts w:ascii="Times New Roman" w:hAnsi="Times New Roman"/>
        </w:rPr>
        <w:t xml:space="preserve">andmete edastamisel on tehtud viga, mille tulemusena ei vasta kaardile kantud andmed õigetele andmetele, näiteks on ekslikult märgitud vale sünnikuupäev või kaardi kehtivusaeg. </w:t>
      </w:r>
    </w:p>
    <w:p w14:paraId="0D498FEE" w14:textId="77777777" w:rsidR="00D16B3A" w:rsidRDefault="00D16B3A" w:rsidP="00D16B3A">
      <w:pPr>
        <w:spacing w:after="0" w:line="240" w:lineRule="auto"/>
        <w:jc w:val="both"/>
        <w:rPr>
          <w:rFonts w:ascii="Times New Roman" w:hAnsi="Times New Roman"/>
        </w:rPr>
      </w:pPr>
    </w:p>
    <w:p w14:paraId="5A236564" w14:textId="77777777" w:rsidR="00D16B3A" w:rsidRDefault="00D16B3A" w:rsidP="00D16B3A">
      <w:pPr>
        <w:spacing w:after="0" w:line="240" w:lineRule="auto"/>
        <w:jc w:val="both"/>
        <w:rPr>
          <w:rFonts w:ascii="Times New Roman" w:hAnsi="Times New Roman"/>
        </w:rPr>
      </w:pPr>
      <w:r w:rsidRPr="007A1A91">
        <w:rPr>
          <w:rFonts w:ascii="Times New Roman" w:hAnsi="Times New Roman"/>
        </w:rPr>
        <w:t xml:space="preserve">Kaardi või selle andmete võltsimisega on tegemist </w:t>
      </w:r>
      <w:r>
        <w:rPr>
          <w:rFonts w:ascii="Times New Roman" w:hAnsi="Times New Roman"/>
        </w:rPr>
        <w:t xml:space="preserve">näiteks </w:t>
      </w:r>
      <w:r w:rsidRPr="007A1A91">
        <w:rPr>
          <w:rFonts w:ascii="Times New Roman" w:hAnsi="Times New Roman"/>
        </w:rPr>
        <w:t xml:space="preserve">juhul, kui </w:t>
      </w:r>
      <w:r>
        <w:rPr>
          <w:rFonts w:ascii="Times New Roman" w:hAnsi="Times New Roman"/>
        </w:rPr>
        <w:t>SKA</w:t>
      </w:r>
      <w:r w:rsidRPr="007A1A91">
        <w:rPr>
          <w:rFonts w:ascii="Times New Roman" w:hAnsi="Times New Roman"/>
        </w:rPr>
        <w:t xml:space="preserve"> väljastatud kaarti või sellele kantud andmeid on pärast kaardi väljastamist omavoliliselt muudetud või täiendatud. Kui tegemist on algusest peale võltsitud kaardiga, mida Sotsiaalkindlustusamet ei ole väljastanud, ei ole tegemist kehtiva kaardiga, mida oleks võimalik kehtetuks tunnistada.</w:t>
      </w:r>
    </w:p>
    <w:p w14:paraId="1AF5958E" w14:textId="77777777" w:rsidR="00D16B3A" w:rsidRDefault="00D16B3A" w:rsidP="00D16B3A">
      <w:pPr>
        <w:spacing w:after="0" w:line="240" w:lineRule="auto"/>
        <w:jc w:val="both"/>
        <w:rPr>
          <w:rFonts w:ascii="Times New Roman" w:hAnsi="Times New Roman"/>
        </w:rPr>
      </w:pPr>
    </w:p>
    <w:p w14:paraId="5A773576" w14:textId="77777777" w:rsidR="00D16B3A" w:rsidRPr="002F3AF3" w:rsidRDefault="00D16B3A" w:rsidP="00D16B3A">
      <w:pPr>
        <w:spacing w:after="0" w:line="240" w:lineRule="auto"/>
        <w:jc w:val="both"/>
        <w:rPr>
          <w:rFonts w:ascii="Times New Roman" w:hAnsi="Times New Roman"/>
        </w:rPr>
      </w:pPr>
      <w:r w:rsidRPr="007A1A91">
        <w:rPr>
          <w:rFonts w:ascii="Times New Roman" w:hAnsi="Times New Roman"/>
        </w:rPr>
        <w:t>Kaart on kasutuskõlbmatu või sellel olevad andmed loetamatud näiteks juhul, kui kaart on füüsiliselt selliselt kahjustunud, et seda ei ole enam võimalik kasutada kaardi või kaardiomaja tuvastamiseks, näiteks kui kaart on murdunud või sellel olevad andmed on kulumise või muu kahjustuse tõttu muutunud loetamatuks. Kaardi tavapärane kulumine või muu kahjustus, mis ei takista kaardi kasutamist ega sellel olevate andmete tuvastamist, ei too kaasa kaardi kehtetuks tunnistamist.</w:t>
      </w:r>
    </w:p>
    <w:p w14:paraId="2A4AD7A5" w14:textId="77777777" w:rsidR="00D16B3A" w:rsidRDefault="00D16B3A" w:rsidP="00D16B3A">
      <w:pPr>
        <w:spacing w:after="0" w:line="240" w:lineRule="auto"/>
        <w:jc w:val="both"/>
        <w:rPr>
          <w:rFonts w:ascii="Times New Roman" w:hAnsi="Times New Roman"/>
        </w:rPr>
      </w:pPr>
      <w:r w:rsidRPr="002F3AF3">
        <w:rPr>
          <w:rFonts w:ascii="Times New Roman" w:hAnsi="Times New Roman"/>
        </w:rPr>
        <w:t xml:space="preserve">Kehtetuks tunnistamise aluste seaduses sätestamise eesmärk on tagada, et </w:t>
      </w:r>
      <w:r>
        <w:rPr>
          <w:rFonts w:ascii="Times New Roman" w:hAnsi="Times New Roman"/>
        </w:rPr>
        <w:t>kaardiga</w:t>
      </w:r>
      <w:r w:rsidRPr="002F3AF3">
        <w:rPr>
          <w:rFonts w:ascii="Times New Roman" w:hAnsi="Times New Roman"/>
        </w:rPr>
        <w:t xml:space="preserve"> seotud õigusi tõendaks üksnes kehtiv ja õiguspäraselt kasutatav kaart.</w:t>
      </w:r>
    </w:p>
    <w:p w14:paraId="143F9E60" w14:textId="77777777" w:rsidR="00D16B3A" w:rsidRDefault="00D16B3A" w:rsidP="00D16B3A">
      <w:pPr>
        <w:spacing w:after="0" w:line="240" w:lineRule="auto"/>
        <w:jc w:val="both"/>
        <w:rPr>
          <w:rFonts w:ascii="Times New Roman" w:hAnsi="Times New Roman"/>
        </w:rPr>
      </w:pPr>
    </w:p>
    <w:p w14:paraId="67AB7CA6" w14:textId="77777777" w:rsidR="00D16B3A" w:rsidRDefault="00D16B3A" w:rsidP="00D16B3A">
      <w:pPr>
        <w:spacing w:after="0" w:line="240" w:lineRule="auto"/>
        <w:jc w:val="both"/>
        <w:rPr>
          <w:rFonts w:ascii="Times New Roman" w:hAnsi="Times New Roman"/>
        </w:rPr>
      </w:pPr>
      <w:r w:rsidRPr="00FD00A3">
        <w:rPr>
          <w:rFonts w:ascii="Times New Roman" w:hAnsi="Times New Roman"/>
        </w:rPr>
        <w:t>Kaardi kehtetuks tunnistamise otsuse teatavakstegemist eraldi ei reguleerita, kuna sellele kohaldatakse haldusmenetluse seaduse üldsätteid. HMS § 62 lõike 1 kohaselt tehakse haldusakt menetlusosalisele teatavaks. Sama paragrahvi lõikes 2 sätestatud juhtudel, sealhulgas juhul, kui otsusega piiratakse isiku õigusi või tunnistatakse tema kahjuks kehtetuks varasem haldusakt, tehakse otsus teatavaks kättetoimetamisega. HMS § 5 lõike 4 kohaselt viiakse menetlustoimingud läbi viivituseta, mistõttu ei ole vaja eraldi sätestada ka otsuse põhjendamatu viivituseta teatavakstegemise kohustust.</w:t>
      </w:r>
    </w:p>
    <w:p w14:paraId="38D9D9DA" w14:textId="77777777" w:rsidR="00D16B3A" w:rsidRPr="00FD00A3" w:rsidRDefault="00D16B3A" w:rsidP="00D16B3A">
      <w:pPr>
        <w:spacing w:after="0" w:line="240" w:lineRule="auto"/>
        <w:jc w:val="both"/>
        <w:rPr>
          <w:rFonts w:ascii="Times New Roman" w:hAnsi="Times New Roman"/>
        </w:rPr>
      </w:pPr>
    </w:p>
    <w:p w14:paraId="1887491A" w14:textId="77777777" w:rsidR="00D16B3A" w:rsidRDefault="00D16B3A" w:rsidP="00D16B3A">
      <w:pPr>
        <w:spacing w:after="0" w:line="240" w:lineRule="auto"/>
        <w:jc w:val="both"/>
        <w:rPr>
          <w:rFonts w:ascii="Times New Roman" w:hAnsi="Times New Roman"/>
        </w:rPr>
      </w:pPr>
      <w:r w:rsidRPr="00FD00A3">
        <w:rPr>
          <w:rFonts w:ascii="Times New Roman" w:hAnsi="Times New Roman"/>
        </w:rPr>
        <w:t>Kaardi kasutamiskõlbmatuks muutumise, sellel olevate andmete loetamatuse, kaardi rikkumise, kadumise või hävimise tõttu kehtetuks tunnistamine ei eelda tingimata kaardi omaja pöördumist. Sotsiaalkindlustusamet võib nende asjaolude kohta teavet saada ka muul viisil. Otsus tehakse kaardi omajale HMS § 62 kohaselt teatavaks sõltumata sellest, kas menetlus algas tema enda pöördumise alusel või ameti algatusel. Kaardi omaja teadmine kehtetuks tunnistamise aluseks olevast asjaolust ei asenda talle otsuse teatavakstegemist.</w:t>
      </w:r>
    </w:p>
    <w:p w14:paraId="190C3A2C" w14:textId="77777777" w:rsidR="00D16B3A" w:rsidRPr="00FD00A3" w:rsidRDefault="00D16B3A" w:rsidP="00D16B3A">
      <w:pPr>
        <w:spacing w:after="0" w:line="240" w:lineRule="auto"/>
        <w:jc w:val="both"/>
        <w:rPr>
          <w:rFonts w:ascii="Times New Roman" w:hAnsi="Times New Roman"/>
        </w:rPr>
      </w:pPr>
    </w:p>
    <w:p w14:paraId="2B394D0E" w14:textId="052067A7" w:rsidR="00D16B3A" w:rsidRPr="00CA4755" w:rsidRDefault="00D16B3A" w:rsidP="00D16B3A">
      <w:pPr>
        <w:spacing w:after="0" w:line="240" w:lineRule="auto"/>
        <w:jc w:val="both"/>
        <w:rPr>
          <w:rFonts w:ascii="Times New Roman" w:hAnsi="Times New Roman"/>
        </w:rPr>
      </w:pPr>
      <w:r w:rsidRPr="00FD00A3">
        <w:rPr>
          <w:rFonts w:ascii="Times New Roman" w:hAnsi="Times New Roman"/>
        </w:rPr>
        <w:t>Kaardi omaja surma või surnuks tunnistamise korral ei ole otsuse talle teatavakstegemine võimalik. Tegemist on isikuga lahutamatult seotud kaardiga, mille kasutamise õigus ei lähe üle pärijatele.</w:t>
      </w:r>
    </w:p>
    <w:p w14:paraId="39A02943" w14:textId="77777777" w:rsidR="00E62191" w:rsidRPr="002A0F16" w:rsidRDefault="00E62191" w:rsidP="002A0F16">
      <w:pPr>
        <w:spacing w:after="0" w:line="240" w:lineRule="auto"/>
        <w:jc w:val="both"/>
        <w:rPr>
          <w:rFonts w:ascii="Times New Roman" w:hAnsi="Times New Roman"/>
        </w:rPr>
      </w:pPr>
    </w:p>
    <w:p w14:paraId="7CCF3ABA" w14:textId="64A66987" w:rsidR="008B1A00" w:rsidRDefault="008B1A00" w:rsidP="008B1A00">
      <w:pPr>
        <w:spacing w:after="0" w:line="240" w:lineRule="auto"/>
        <w:jc w:val="both"/>
        <w:rPr>
          <w:rFonts w:ascii="Times New Roman" w:hAnsi="Times New Roman"/>
        </w:rPr>
      </w:pPr>
      <w:r w:rsidRPr="008B1A00">
        <w:rPr>
          <w:rFonts w:ascii="Times New Roman" w:hAnsi="Times New Roman"/>
          <w:u w:val="single"/>
        </w:rPr>
        <w:t xml:space="preserve">Lõikes </w:t>
      </w:r>
      <w:r w:rsidR="00575433">
        <w:rPr>
          <w:rFonts w:ascii="Times New Roman" w:hAnsi="Times New Roman"/>
          <w:u w:val="single"/>
        </w:rPr>
        <w:t>2</w:t>
      </w:r>
      <w:r w:rsidRPr="008B1A00">
        <w:rPr>
          <w:rFonts w:ascii="Times New Roman" w:hAnsi="Times New Roman"/>
        </w:rPr>
        <w:t xml:space="preserve"> sätestatakse parkimiskaardiga seotud teavitamiskohustus. Parkimiskaardi taotleja ja </w:t>
      </w:r>
      <w:r w:rsidR="009C2AB7">
        <w:rPr>
          <w:rFonts w:ascii="Times New Roman" w:hAnsi="Times New Roman"/>
        </w:rPr>
        <w:t>kaardi</w:t>
      </w:r>
      <w:r w:rsidRPr="008B1A00">
        <w:rPr>
          <w:rFonts w:ascii="Times New Roman" w:hAnsi="Times New Roman"/>
        </w:rPr>
        <w:t xml:space="preserve">omaja või </w:t>
      </w:r>
      <w:r w:rsidR="009C2AB7">
        <w:rPr>
          <w:rFonts w:ascii="Times New Roman" w:hAnsi="Times New Roman"/>
        </w:rPr>
        <w:t>tema</w:t>
      </w:r>
      <w:r w:rsidR="009C2AB7" w:rsidRPr="008B1A00">
        <w:rPr>
          <w:rFonts w:ascii="Times New Roman" w:hAnsi="Times New Roman"/>
        </w:rPr>
        <w:t xml:space="preserve"> </w:t>
      </w:r>
      <w:r w:rsidRPr="008B1A00">
        <w:rPr>
          <w:rFonts w:ascii="Times New Roman" w:hAnsi="Times New Roman"/>
        </w:rPr>
        <w:t xml:space="preserve">seaduslik esindaja, välisriigi parkimiskaardi omaja või tema seaduslik esindaja, liiklusjärelevalve teostaja, korrakaitseorgan ning parkimiskaardi alusel §-s 68 sätestatud õigusi võimaldav isik või asutus peavad teavitama </w:t>
      </w:r>
      <w:proofErr w:type="spellStart"/>
      <w:r w:rsidRPr="008B1A00">
        <w:rPr>
          <w:rFonts w:ascii="Times New Roman" w:hAnsi="Times New Roman"/>
        </w:rPr>
        <w:t>SKA-d</w:t>
      </w:r>
      <w:proofErr w:type="spellEnd"/>
      <w:r w:rsidRPr="008B1A00">
        <w:rPr>
          <w:rFonts w:ascii="Times New Roman" w:hAnsi="Times New Roman"/>
        </w:rPr>
        <w:t xml:space="preserve"> neile teada olevatest asjaoludest, mis võivad kaasa tuua kaardi kehtetuks tunnistamise või vajaduse teavitada teise liikmesriigi pädevat asutust. Säte võimaldab </w:t>
      </w:r>
      <w:proofErr w:type="spellStart"/>
      <w:r w:rsidRPr="008B1A00">
        <w:rPr>
          <w:rFonts w:ascii="Times New Roman" w:hAnsi="Times New Roman"/>
        </w:rPr>
        <w:t>SKA-l</w:t>
      </w:r>
      <w:proofErr w:type="spellEnd"/>
      <w:r w:rsidRPr="008B1A00">
        <w:rPr>
          <w:rFonts w:ascii="Times New Roman" w:hAnsi="Times New Roman"/>
        </w:rPr>
        <w:t xml:space="preserve"> saada talle pandud ülesannete täitmiseks </w:t>
      </w:r>
      <w:r w:rsidRPr="008B1A00">
        <w:rPr>
          <w:rFonts w:ascii="Times New Roman" w:hAnsi="Times New Roman"/>
        </w:rPr>
        <w:lastRenderedPageBreak/>
        <w:t>vajalikku teavet ka olukorras, kus asjaolu ilmneb parkimiskaardi kasutamise kontrollimisel või §-s 68 sätestatud õiguse võimaldamisel.</w:t>
      </w:r>
    </w:p>
    <w:p w14:paraId="3C508195" w14:textId="77777777" w:rsidR="00BB3838" w:rsidRDefault="00BB3838" w:rsidP="008B1A00">
      <w:pPr>
        <w:spacing w:after="0" w:line="240" w:lineRule="auto"/>
        <w:jc w:val="both"/>
        <w:rPr>
          <w:rFonts w:ascii="Times New Roman" w:hAnsi="Times New Roman"/>
        </w:rPr>
      </w:pPr>
    </w:p>
    <w:p w14:paraId="146AFB34" w14:textId="1B83004E" w:rsidR="00BB3838" w:rsidRPr="00BB3838" w:rsidRDefault="00BB3838" w:rsidP="00BB3838">
      <w:pPr>
        <w:spacing w:after="0" w:line="240" w:lineRule="auto"/>
        <w:jc w:val="both"/>
        <w:rPr>
          <w:rFonts w:ascii="Times New Roman" w:hAnsi="Times New Roman"/>
        </w:rPr>
      </w:pPr>
      <w:r w:rsidRPr="00BB3838">
        <w:rPr>
          <w:rFonts w:ascii="Times New Roman" w:hAnsi="Times New Roman"/>
          <w:u w:val="single"/>
        </w:rPr>
        <w:t xml:space="preserve">Lõikes </w:t>
      </w:r>
      <w:r w:rsidR="008E0071">
        <w:rPr>
          <w:rFonts w:ascii="Times New Roman" w:hAnsi="Times New Roman"/>
          <w:u w:val="single"/>
        </w:rPr>
        <w:t>3</w:t>
      </w:r>
      <w:r w:rsidRPr="00BB3838">
        <w:rPr>
          <w:rFonts w:ascii="Times New Roman" w:hAnsi="Times New Roman"/>
        </w:rPr>
        <w:t xml:space="preserve"> antakse SKA-</w:t>
      </w:r>
      <w:proofErr w:type="spellStart"/>
      <w:r w:rsidRPr="00BB3838">
        <w:rPr>
          <w:rFonts w:ascii="Times New Roman" w:hAnsi="Times New Roman"/>
        </w:rPr>
        <w:t>le</w:t>
      </w:r>
      <w:proofErr w:type="spellEnd"/>
      <w:r w:rsidRPr="00BB3838">
        <w:rPr>
          <w:rFonts w:ascii="Times New Roman" w:hAnsi="Times New Roman"/>
        </w:rPr>
        <w:t xml:space="preserve"> õigus saada isikutelt ja asutustelt andmeid ja dokumente, mis on vajalikud parkimiskaardi kehtetuks tunnistamise otsustamiseks või teise liikmesriigi pädeva asutuse teavitamiseks. </w:t>
      </w:r>
      <w:r w:rsidR="00157BDD">
        <w:rPr>
          <w:rFonts w:ascii="Times New Roman" w:hAnsi="Times New Roman"/>
        </w:rPr>
        <w:t>V</w:t>
      </w:r>
      <w:r w:rsidRPr="00BB3838">
        <w:rPr>
          <w:rFonts w:ascii="Times New Roman" w:hAnsi="Times New Roman"/>
        </w:rPr>
        <w:t xml:space="preserve">astavate andmete saamine </w:t>
      </w:r>
      <w:r w:rsidR="00157BDD">
        <w:rPr>
          <w:rFonts w:ascii="Times New Roman" w:hAnsi="Times New Roman"/>
        </w:rPr>
        <w:t xml:space="preserve">on </w:t>
      </w:r>
      <w:r w:rsidRPr="00BB3838">
        <w:rPr>
          <w:rFonts w:ascii="Times New Roman" w:hAnsi="Times New Roman"/>
        </w:rPr>
        <w:t xml:space="preserve">vajalik selleks, et SKA saaks </w:t>
      </w:r>
      <w:r w:rsidR="00584C61">
        <w:rPr>
          <w:rFonts w:ascii="Times New Roman" w:hAnsi="Times New Roman"/>
        </w:rPr>
        <w:t>vajadusel</w:t>
      </w:r>
      <w:r w:rsidRPr="00BB3838">
        <w:rPr>
          <w:rFonts w:ascii="Times New Roman" w:hAnsi="Times New Roman"/>
        </w:rPr>
        <w:t xml:space="preserve"> kaardi </w:t>
      </w:r>
      <w:r w:rsidR="00584C61">
        <w:rPr>
          <w:rFonts w:ascii="Times New Roman" w:hAnsi="Times New Roman"/>
        </w:rPr>
        <w:t>kehtetuks tunnistada ja</w:t>
      </w:r>
      <w:r w:rsidRPr="00BB3838">
        <w:rPr>
          <w:rFonts w:ascii="Times New Roman" w:hAnsi="Times New Roman"/>
        </w:rPr>
        <w:t xml:space="preserve"> </w:t>
      </w:r>
      <w:r w:rsidR="00584C61">
        <w:rPr>
          <w:rFonts w:ascii="Times New Roman" w:hAnsi="Times New Roman"/>
        </w:rPr>
        <w:t>vajadusel</w:t>
      </w:r>
      <w:r w:rsidRPr="00BB3838">
        <w:rPr>
          <w:rFonts w:ascii="Times New Roman" w:hAnsi="Times New Roman"/>
        </w:rPr>
        <w:t xml:space="preserve"> edastada väärkasutusega seotud teave teise liikmesriigi pädevale asutusele.</w:t>
      </w:r>
    </w:p>
    <w:p w14:paraId="63729133" w14:textId="77777777" w:rsidR="00BB3838" w:rsidRPr="00632C45" w:rsidRDefault="00BB3838" w:rsidP="008B1A00">
      <w:pPr>
        <w:spacing w:after="0" w:line="240" w:lineRule="auto"/>
        <w:jc w:val="both"/>
        <w:rPr>
          <w:rFonts w:ascii="Times New Roman" w:hAnsi="Times New Roman"/>
          <w:u w:val="single"/>
        </w:rPr>
      </w:pPr>
    </w:p>
    <w:p w14:paraId="42229451" w14:textId="286424A9" w:rsidR="00632C45" w:rsidRDefault="00632C45" w:rsidP="00632C45">
      <w:pPr>
        <w:spacing w:after="0" w:line="240" w:lineRule="auto"/>
        <w:jc w:val="both"/>
        <w:rPr>
          <w:rFonts w:ascii="Times New Roman" w:hAnsi="Times New Roman"/>
        </w:rPr>
      </w:pPr>
      <w:r w:rsidRPr="00632C45">
        <w:rPr>
          <w:rFonts w:ascii="Times New Roman" w:hAnsi="Times New Roman"/>
          <w:u w:val="single"/>
        </w:rPr>
        <w:t xml:space="preserve">Lõikes </w:t>
      </w:r>
      <w:r w:rsidR="00687BF6">
        <w:rPr>
          <w:rFonts w:ascii="Times New Roman" w:hAnsi="Times New Roman"/>
          <w:u w:val="single"/>
        </w:rPr>
        <w:t>4</w:t>
      </w:r>
      <w:r w:rsidRPr="00632C45">
        <w:rPr>
          <w:rFonts w:ascii="Times New Roman" w:hAnsi="Times New Roman"/>
        </w:rPr>
        <w:t xml:space="preserve"> </w:t>
      </w:r>
      <w:r w:rsidR="000B1635" w:rsidRPr="000B1635">
        <w:rPr>
          <w:rFonts w:ascii="Times New Roman" w:hAnsi="Times New Roman"/>
        </w:rPr>
        <w:t xml:space="preserve">sätestatakse SKA kohustus teavitada teise liikmesriigi pädevat asutust, kui </w:t>
      </w:r>
      <w:r w:rsidR="00182284">
        <w:rPr>
          <w:rFonts w:ascii="Times New Roman" w:hAnsi="Times New Roman"/>
        </w:rPr>
        <w:t xml:space="preserve">SKA saab teavet </w:t>
      </w:r>
      <w:r w:rsidR="000B1635" w:rsidRPr="000B1635">
        <w:rPr>
          <w:rFonts w:ascii="Times New Roman" w:hAnsi="Times New Roman"/>
        </w:rPr>
        <w:t>selle liikmesriigi väljastatud Euroopa puudega inimese parkimiskaardi väärkasutuse kohta. Väärkasutus võib seisneda näiteks kaardi kasutamises selleks mitte õigustatud isiku poolt</w:t>
      </w:r>
      <w:r w:rsidR="002838B5">
        <w:rPr>
          <w:rFonts w:ascii="Times New Roman" w:hAnsi="Times New Roman"/>
        </w:rPr>
        <w:t xml:space="preserve">. </w:t>
      </w:r>
      <w:r w:rsidR="000B1635" w:rsidRPr="000B1635">
        <w:rPr>
          <w:rFonts w:ascii="Times New Roman" w:hAnsi="Times New Roman"/>
        </w:rPr>
        <w:t xml:space="preserve">Säte reguleerib </w:t>
      </w:r>
      <w:proofErr w:type="spellStart"/>
      <w:r w:rsidR="000B1635" w:rsidRPr="000B1635">
        <w:rPr>
          <w:rFonts w:ascii="Times New Roman" w:hAnsi="Times New Roman"/>
        </w:rPr>
        <w:t>liikmesriikidevahelist</w:t>
      </w:r>
      <w:proofErr w:type="spellEnd"/>
      <w:r w:rsidR="000B1635" w:rsidRPr="000B1635">
        <w:rPr>
          <w:rFonts w:ascii="Times New Roman" w:hAnsi="Times New Roman"/>
        </w:rPr>
        <w:t xml:space="preserve"> teabevahetust parkimiskaardi väärkasutuse korral. Muudatus on seotud direktiivist tuleneva </w:t>
      </w:r>
      <w:proofErr w:type="spellStart"/>
      <w:r w:rsidR="000B1635" w:rsidRPr="000B1635">
        <w:rPr>
          <w:rFonts w:ascii="Times New Roman" w:hAnsi="Times New Roman"/>
        </w:rPr>
        <w:t>liikmesriikidevahelise</w:t>
      </w:r>
      <w:proofErr w:type="spellEnd"/>
      <w:r w:rsidR="000B1635" w:rsidRPr="000B1635">
        <w:rPr>
          <w:rFonts w:ascii="Times New Roman" w:hAnsi="Times New Roman"/>
        </w:rPr>
        <w:t xml:space="preserve"> koostöö ja teabevahetuse kohustusega.</w:t>
      </w:r>
    </w:p>
    <w:p w14:paraId="32E6DF32" w14:textId="77777777" w:rsidR="00F610B4" w:rsidRDefault="00F610B4" w:rsidP="00632C45">
      <w:pPr>
        <w:spacing w:after="0" w:line="240" w:lineRule="auto"/>
        <w:jc w:val="both"/>
        <w:rPr>
          <w:rFonts w:ascii="Times New Roman" w:hAnsi="Times New Roman"/>
        </w:rPr>
      </w:pPr>
    </w:p>
    <w:p w14:paraId="515AE6A1" w14:textId="5395DF36" w:rsidR="00F610B4" w:rsidRPr="008B1A00" w:rsidRDefault="00F610B4" w:rsidP="00632C45">
      <w:pPr>
        <w:spacing w:after="0" w:line="240" w:lineRule="auto"/>
        <w:jc w:val="both"/>
        <w:rPr>
          <w:rFonts w:ascii="Times New Roman" w:hAnsi="Times New Roman"/>
        </w:rPr>
      </w:pPr>
      <w:r w:rsidRPr="00F610B4">
        <w:rPr>
          <w:rFonts w:ascii="Times New Roman" w:hAnsi="Times New Roman"/>
          <w:u w:val="single"/>
        </w:rPr>
        <w:t xml:space="preserve">Lõikes </w:t>
      </w:r>
      <w:r w:rsidR="009A3FF8">
        <w:rPr>
          <w:rFonts w:ascii="Times New Roman" w:hAnsi="Times New Roman"/>
          <w:u w:val="single"/>
        </w:rPr>
        <w:t>5</w:t>
      </w:r>
      <w:r w:rsidRPr="00F610B4">
        <w:rPr>
          <w:rFonts w:ascii="Times New Roman" w:hAnsi="Times New Roman"/>
        </w:rPr>
        <w:t xml:space="preserve"> sätestatakse volitusnorm, mille alusel kehtestab valdkonna eest vastutav minister määrusega Euroopa puudega inimese parkimiskaardi väärkasutuse, kehtetuks tunnistatud parkimiskaartidega seotud teabevahetuse ning teiste riikide pädevate asutuste teavitamise täpsema korra. Volitusnorm võimaldab seaduses sätestatud kohustuste alusel reguleerida määrusega nende praktilise rakendamise ja teabevahetuse täpsemat korraldust.</w:t>
      </w:r>
    </w:p>
    <w:p w14:paraId="1900915B" w14:textId="77777777" w:rsidR="009F7518" w:rsidRDefault="009F7518" w:rsidP="00AB45CA">
      <w:pPr>
        <w:spacing w:after="0" w:line="240" w:lineRule="auto"/>
        <w:jc w:val="both"/>
        <w:rPr>
          <w:rFonts w:ascii="Times New Roman" w:hAnsi="Times New Roman"/>
        </w:rPr>
      </w:pPr>
    </w:p>
    <w:p w14:paraId="45E61C16" w14:textId="34CEFE2D" w:rsidR="00077D67" w:rsidRDefault="00ED4DEB" w:rsidP="00077D67">
      <w:pPr>
        <w:spacing w:after="0" w:line="240" w:lineRule="auto"/>
        <w:jc w:val="both"/>
        <w:rPr>
          <w:rFonts w:ascii="Times New Roman" w:hAnsi="Times New Roman"/>
        </w:rPr>
      </w:pPr>
      <w:r w:rsidRPr="003E507A">
        <w:rPr>
          <w:rFonts w:ascii="Times New Roman" w:hAnsi="Times New Roman"/>
          <w:b/>
          <w:bCs/>
        </w:rPr>
        <w:t>Paragrahviga 167</w:t>
      </w:r>
      <w:r w:rsidR="005F130F">
        <w:rPr>
          <w:rFonts w:ascii="Times New Roman" w:hAnsi="Times New Roman"/>
          <w:b/>
          <w:bCs/>
          <w:vertAlign w:val="superscript"/>
        </w:rPr>
        <w:t>2</w:t>
      </w:r>
      <w:r w:rsidRPr="00ED4DEB">
        <w:rPr>
          <w:rFonts w:ascii="Times New Roman" w:hAnsi="Times New Roman"/>
        </w:rPr>
        <w:t xml:space="preserve"> </w:t>
      </w:r>
      <w:r w:rsidR="00077D67" w:rsidRPr="00545C38">
        <w:rPr>
          <w:rFonts w:ascii="Times New Roman" w:hAnsi="Times New Roman"/>
        </w:rPr>
        <w:t xml:space="preserve">täiendatakse </w:t>
      </w:r>
      <w:r w:rsidR="00077D67">
        <w:rPr>
          <w:rFonts w:ascii="Times New Roman" w:hAnsi="Times New Roman"/>
        </w:rPr>
        <w:t>liiklus</w:t>
      </w:r>
      <w:r w:rsidR="00077D67" w:rsidRPr="00545C38">
        <w:rPr>
          <w:rFonts w:ascii="Times New Roman" w:hAnsi="Times New Roman"/>
        </w:rPr>
        <w:t xml:space="preserve">seadust </w:t>
      </w:r>
      <w:r w:rsidR="00077D67" w:rsidRPr="00025FFB">
        <w:rPr>
          <w:rFonts w:ascii="Times New Roman" w:hAnsi="Times New Roman"/>
        </w:rPr>
        <w:t xml:space="preserve">Euroopa puudega inimese parkimiskaardi </w:t>
      </w:r>
      <w:r w:rsidR="00753470">
        <w:rPr>
          <w:rFonts w:ascii="Times New Roman" w:hAnsi="Times New Roman"/>
        </w:rPr>
        <w:t>väljastamise</w:t>
      </w:r>
      <w:r w:rsidR="00D86055">
        <w:rPr>
          <w:rFonts w:ascii="Times New Roman" w:hAnsi="Times New Roman"/>
        </w:rPr>
        <w:t xml:space="preserve"> ja</w:t>
      </w:r>
      <w:r w:rsidR="00753470">
        <w:rPr>
          <w:rFonts w:ascii="Times New Roman" w:hAnsi="Times New Roman"/>
        </w:rPr>
        <w:t xml:space="preserve"> kehtetuks tunnistamis</w:t>
      </w:r>
      <w:r w:rsidR="00D86055">
        <w:rPr>
          <w:rFonts w:ascii="Times New Roman" w:hAnsi="Times New Roman"/>
        </w:rPr>
        <w:t xml:space="preserve">e </w:t>
      </w:r>
      <w:r w:rsidR="00077D67" w:rsidRPr="00025FFB">
        <w:rPr>
          <w:rFonts w:ascii="Times New Roman" w:hAnsi="Times New Roman"/>
        </w:rPr>
        <w:t>menetluse</w:t>
      </w:r>
      <w:r w:rsidR="00D86055">
        <w:rPr>
          <w:rFonts w:ascii="Times New Roman" w:hAnsi="Times New Roman"/>
        </w:rPr>
        <w:t xml:space="preserve">s </w:t>
      </w:r>
      <w:r w:rsidR="00077D67" w:rsidRPr="00025FFB">
        <w:rPr>
          <w:rFonts w:ascii="Times New Roman" w:hAnsi="Times New Roman"/>
        </w:rPr>
        <w:t>isikuandmete töötlemise õiguslik</w:t>
      </w:r>
      <w:r w:rsidR="000E3C23">
        <w:rPr>
          <w:rFonts w:ascii="Times New Roman" w:hAnsi="Times New Roman"/>
        </w:rPr>
        <w:t>u</w:t>
      </w:r>
      <w:r w:rsidR="00077D67" w:rsidRPr="00025FFB">
        <w:rPr>
          <w:rFonts w:ascii="Times New Roman" w:hAnsi="Times New Roman"/>
        </w:rPr>
        <w:t xml:space="preserve"> alus</w:t>
      </w:r>
      <w:r w:rsidR="000E3C23">
        <w:rPr>
          <w:rFonts w:ascii="Times New Roman" w:hAnsi="Times New Roman"/>
        </w:rPr>
        <w:t>ega</w:t>
      </w:r>
      <w:r w:rsidR="00077D67" w:rsidRPr="00025FFB">
        <w:rPr>
          <w:rFonts w:ascii="Times New Roman" w:hAnsi="Times New Roman"/>
        </w:rPr>
        <w:t xml:space="preserve">. </w:t>
      </w:r>
    </w:p>
    <w:p w14:paraId="27D06457" w14:textId="77777777" w:rsidR="00077D67" w:rsidRDefault="00077D67" w:rsidP="00077D67">
      <w:pPr>
        <w:spacing w:after="0" w:line="240" w:lineRule="auto"/>
        <w:jc w:val="both"/>
        <w:rPr>
          <w:rFonts w:ascii="Times New Roman" w:hAnsi="Times New Roman"/>
        </w:rPr>
      </w:pPr>
    </w:p>
    <w:p w14:paraId="00A62A1D" w14:textId="2CA4BC93" w:rsidR="00077D67" w:rsidRPr="00112D61" w:rsidRDefault="00077D67" w:rsidP="00077D67">
      <w:pPr>
        <w:spacing w:after="0" w:line="240" w:lineRule="auto"/>
        <w:jc w:val="both"/>
        <w:rPr>
          <w:rFonts w:ascii="Times New Roman" w:hAnsi="Times New Roman"/>
        </w:rPr>
      </w:pPr>
      <w:r w:rsidRPr="00112D61">
        <w:rPr>
          <w:rFonts w:ascii="Times New Roman" w:hAnsi="Times New Roman"/>
          <w:u w:val="single"/>
        </w:rPr>
        <w:t>Lõikes 1</w:t>
      </w:r>
      <w:r w:rsidRPr="00112D61">
        <w:rPr>
          <w:rFonts w:ascii="Times New Roman" w:hAnsi="Times New Roman"/>
        </w:rPr>
        <w:t xml:space="preserve"> sätestatakse </w:t>
      </w:r>
      <w:r>
        <w:rPr>
          <w:rFonts w:ascii="Times New Roman" w:hAnsi="Times New Roman"/>
        </w:rPr>
        <w:t>SKA</w:t>
      </w:r>
      <w:r w:rsidRPr="00112D61">
        <w:rPr>
          <w:rFonts w:ascii="Times New Roman" w:hAnsi="Times New Roman"/>
        </w:rPr>
        <w:t xml:space="preserve"> õigus töödelda Euroopa puudega inimese parkimiskaardi välja</w:t>
      </w:r>
      <w:r>
        <w:rPr>
          <w:rFonts w:ascii="Times New Roman" w:hAnsi="Times New Roman"/>
        </w:rPr>
        <w:t>sta</w:t>
      </w:r>
      <w:r w:rsidRPr="00112D61">
        <w:rPr>
          <w:rFonts w:ascii="Times New Roman" w:hAnsi="Times New Roman"/>
        </w:rPr>
        <w:t>miseks</w:t>
      </w:r>
      <w:r w:rsidR="00B01138">
        <w:rPr>
          <w:rFonts w:ascii="Times New Roman" w:hAnsi="Times New Roman"/>
        </w:rPr>
        <w:t xml:space="preserve"> </w:t>
      </w:r>
      <w:r>
        <w:rPr>
          <w:rFonts w:ascii="Times New Roman" w:hAnsi="Times New Roman"/>
        </w:rPr>
        <w:t>ja</w:t>
      </w:r>
      <w:r w:rsidRPr="00112D61">
        <w:rPr>
          <w:rFonts w:ascii="Times New Roman" w:hAnsi="Times New Roman"/>
        </w:rPr>
        <w:t xml:space="preserve"> kehtetuks tunnistamiseks</w:t>
      </w:r>
      <w:r w:rsidR="00B01138">
        <w:rPr>
          <w:rFonts w:ascii="Times New Roman" w:hAnsi="Times New Roman"/>
        </w:rPr>
        <w:t xml:space="preserve"> </w:t>
      </w:r>
      <w:r w:rsidRPr="00112D61">
        <w:rPr>
          <w:rFonts w:ascii="Times New Roman" w:hAnsi="Times New Roman"/>
        </w:rPr>
        <w:t>vajalikke isikuandmeid. Tegemist on parkimiskaardi menetlemiseks vajaliku üldise töötlemisalusega, mis võimaldab täita seadusest tulenevaid ülesandeid.</w:t>
      </w:r>
    </w:p>
    <w:p w14:paraId="01AA391C" w14:textId="77777777" w:rsidR="00077D67" w:rsidRDefault="00077D67" w:rsidP="00077D67">
      <w:pPr>
        <w:spacing w:after="0" w:line="240" w:lineRule="auto"/>
        <w:jc w:val="both"/>
        <w:rPr>
          <w:rFonts w:ascii="Times New Roman" w:hAnsi="Times New Roman"/>
          <w:b/>
          <w:bCs/>
        </w:rPr>
      </w:pPr>
    </w:p>
    <w:p w14:paraId="7A5D9ED7" w14:textId="10F3F2BD" w:rsidR="00077D67" w:rsidRDefault="00077D67" w:rsidP="00077D67">
      <w:pPr>
        <w:spacing w:after="0" w:line="240" w:lineRule="auto"/>
        <w:jc w:val="both"/>
        <w:rPr>
          <w:rFonts w:ascii="Times New Roman" w:hAnsi="Times New Roman"/>
        </w:rPr>
      </w:pPr>
      <w:r w:rsidRPr="002C24F6">
        <w:rPr>
          <w:rFonts w:ascii="Times New Roman" w:hAnsi="Times New Roman"/>
          <w:u w:val="single"/>
        </w:rPr>
        <w:t>Lõikes 2</w:t>
      </w:r>
      <w:r w:rsidRPr="002C24F6">
        <w:rPr>
          <w:rFonts w:ascii="Times New Roman" w:hAnsi="Times New Roman"/>
        </w:rPr>
        <w:t xml:space="preserve"> </w:t>
      </w:r>
      <w:r w:rsidR="002C24F6" w:rsidRPr="002C24F6">
        <w:rPr>
          <w:rFonts w:ascii="Times New Roman" w:hAnsi="Times New Roman"/>
        </w:rPr>
        <w:t xml:space="preserve">nähakse ette SKA või muu Euroopa puudega inimese parkimiskaardi andmiseks, kehtetuks tunnistamiseks või kaardi kasutamise üle järelevalve tegemiseks pädeva haldusorgani õigus edastada menetluses kogutud isikuandmeid kolmandale isikule, teisele haldusorganile, korrakaitseorganile või välisriigi pädevale asutusele. </w:t>
      </w:r>
      <w:r w:rsidR="006C0ACB" w:rsidRPr="005850BC">
        <w:rPr>
          <w:rFonts w:ascii="Times New Roman" w:hAnsi="Times New Roman"/>
        </w:rPr>
        <w:t>Kolmanda isiku all peetakse silmas eelkõige eraõiguslikku füüsilist või juriidilist isikut, kelle valduses oleva teabe kasutamine või kellega teabe vahetamine on konkreetsel juhul vajalik sättes nimetatud eesmärgil.</w:t>
      </w:r>
      <w:r w:rsidR="00C26095">
        <w:rPr>
          <w:rFonts w:ascii="Times New Roman" w:hAnsi="Times New Roman"/>
        </w:rPr>
        <w:t xml:space="preserve"> </w:t>
      </w:r>
      <w:r w:rsidR="00C26095" w:rsidRPr="00C26095">
        <w:rPr>
          <w:rFonts w:ascii="Times New Roman" w:hAnsi="Times New Roman"/>
        </w:rPr>
        <w:t>Selliseks isikuks võib olla näiteks eraparkla pidaja või muu parkimiskoha haldaja, kelle valduses on teave Euroopa puudega inimese parkimiskaardi kasutamise või võimaliku väärkasutuse asjaolude kohta.</w:t>
      </w:r>
      <w:r w:rsidR="006C0ACB" w:rsidRPr="005850BC">
        <w:rPr>
          <w:rFonts w:ascii="Times New Roman" w:hAnsi="Times New Roman"/>
        </w:rPr>
        <w:t xml:space="preserve"> </w:t>
      </w:r>
      <w:r w:rsidR="002C24F6" w:rsidRPr="002C24F6">
        <w:rPr>
          <w:rFonts w:ascii="Times New Roman" w:hAnsi="Times New Roman"/>
        </w:rPr>
        <w:t>Andmeid võib edastada üksnes juhul, kui see on vajalik kaardi väljastamise või kehtetuks tunnistamise menetluses tähtsust omavate asjaolude väljaselgitamiseks või kontrollimiseks, kaardi kasutamise õiguspärasuse kontrollimiseks või kaardi väärkasutuse või süstemaatilise väärkasutuse tuvastamiseks või selle kohta teabe edastamiseks. Säte loob õigusliku aluse pädevate asutuste vaheliseks koostööks ja teabevahetuseks, sealhulgas piiriülestes olukordades, kui see on vajalik nimetatud ülesannete täitmiseks.</w:t>
      </w:r>
    </w:p>
    <w:p w14:paraId="055DF167" w14:textId="77777777" w:rsidR="00B07EA9" w:rsidRDefault="00B07EA9" w:rsidP="00077D67">
      <w:pPr>
        <w:spacing w:after="0" w:line="240" w:lineRule="auto"/>
        <w:jc w:val="both"/>
        <w:rPr>
          <w:rFonts w:ascii="Times New Roman" w:hAnsi="Times New Roman"/>
        </w:rPr>
      </w:pPr>
    </w:p>
    <w:p w14:paraId="191744BF" w14:textId="13B3C4E6" w:rsidR="0002023F" w:rsidRDefault="0002023F" w:rsidP="0002023F">
      <w:pPr>
        <w:spacing w:after="0" w:line="240" w:lineRule="auto"/>
        <w:jc w:val="both"/>
        <w:rPr>
          <w:rFonts w:ascii="Times New Roman" w:hAnsi="Times New Roman"/>
        </w:rPr>
      </w:pPr>
      <w:r w:rsidRPr="00996373">
        <w:rPr>
          <w:rFonts w:ascii="Times New Roman" w:hAnsi="Times New Roman"/>
          <w:u w:val="single"/>
        </w:rPr>
        <w:t>Lõikes 3</w:t>
      </w:r>
      <w:r w:rsidRPr="0002023F">
        <w:rPr>
          <w:rFonts w:ascii="Times New Roman" w:hAnsi="Times New Roman"/>
        </w:rPr>
        <w:t xml:space="preserve"> sätestatakse nende isikuandmete koosseis, mida Sotsiaalkindlustusametil on õigus töödelda Euroopa puudega inimese </w:t>
      </w:r>
      <w:r>
        <w:rPr>
          <w:rFonts w:ascii="Times New Roman" w:hAnsi="Times New Roman"/>
        </w:rPr>
        <w:t>parkimis</w:t>
      </w:r>
      <w:r w:rsidRPr="0002023F">
        <w:rPr>
          <w:rFonts w:ascii="Times New Roman" w:hAnsi="Times New Roman"/>
        </w:rPr>
        <w:t xml:space="preserve">kaardi väärkasutamise tõttu kehtetuks tunnistamise menetluses ning teise liikmesriigi väljastatud kaardi võimaliku väärkasutamise asjaolude väljaselgitamiseks ja selle liikmesriigi pädeva asutuse teavitamiseks. Andmete töötlemine on vajalik konkreetse kaardi ja sellega seotud isikute tuvastamiseks ning võimaliku </w:t>
      </w:r>
      <w:r w:rsidRPr="0002023F">
        <w:rPr>
          <w:rFonts w:ascii="Times New Roman" w:hAnsi="Times New Roman"/>
        </w:rPr>
        <w:lastRenderedPageBreak/>
        <w:t>väärkasutamise asjaolude hindamiseks. Andmete töötlemise õigus hõlmab ka menetlust, mille tulemusel väärkasutamine kinnitust ei leia ja kaarti kehtetuks ei tunnistata.</w:t>
      </w:r>
    </w:p>
    <w:p w14:paraId="26BF8BC0" w14:textId="77777777" w:rsidR="00996373" w:rsidRPr="0002023F" w:rsidRDefault="00996373" w:rsidP="0002023F">
      <w:pPr>
        <w:spacing w:after="0" w:line="240" w:lineRule="auto"/>
        <w:jc w:val="both"/>
        <w:rPr>
          <w:rFonts w:ascii="Times New Roman" w:hAnsi="Times New Roman"/>
        </w:rPr>
      </w:pPr>
    </w:p>
    <w:p w14:paraId="2CB50990" w14:textId="77777777" w:rsidR="0002023F" w:rsidRDefault="0002023F" w:rsidP="0002023F">
      <w:pPr>
        <w:spacing w:after="0" w:line="240" w:lineRule="auto"/>
        <w:jc w:val="both"/>
        <w:rPr>
          <w:rFonts w:ascii="Times New Roman" w:hAnsi="Times New Roman"/>
        </w:rPr>
      </w:pPr>
      <w:r w:rsidRPr="0002023F">
        <w:rPr>
          <w:rFonts w:ascii="Times New Roman" w:hAnsi="Times New Roman"/>
        </w:rPr>
        <w:t>Punktis 1 nimetatud kaardi omaja ees- ja perekonnanime ning isikukoodi või selle puudumisel sünniaja töötlemine võimaldab tuvastada inimese, kellele kaart on väljastatud, ning seostada võimaliku väärkasutamise teate õige inimesega. Isikukood või selle puudumisel sünniaeg aitab muu hulgas eristada samanimelisi inimesi.</w:t>
      </w:r>
    </w:p>
    <w:p w14:paraId="2E41C22C" w14:textId="77777777" w:rsidR="00996373" w:rsidRPr="0002023F" w:rsidRDefault="00996373" w:rsidP="0002023F">
      <w:pPr>
        <w:spacing w:after="0" w:line="240" w:lineRule="auto"/>
        <w:jc w:val="both"/>
        <w:rPr>
          <w:rFonts w:ascii="Times New Roman" w:hAnsi="Times New Roman"/>
        </w:rPr>
      </w:pPr>
    </w:p>
    <w:p w14:paraId="383C994D" w14:textId="77777777" w:rsidR="0002023F" w:rsidRDefault="0002023F" w:rsidP="0002023F">
      <w:pPr>
        <w:spacing w:after="0" w:line="240" w:lineRule="auto"/>
        <w:jc w:val="both"/>
        <w:rPr>
          <w:rFonts w:ascii="Times New Roman" w:hAnsi="Times New Roman"/>
        </w:rPr>
      </w:pPr>
      <w:r w:rsidRPr="0002023F">
        <w:rPr>
          <w:rFonts w:ascii="Times New Roman" w:hAnsi="Times New Roman"/>
        </w:rPr>
        <w:t>Punktis 2 nimetatud kaardi numbri, kaardi väljastanud riigi ja asutuse ning kaardi kehtivusaja töötlemine võimaldab tuvastada konkreetse kaardi ja selle väljastaja ning hinnata, kas kaart oli võimaliku väärkasutamise ajal kehtiv. Teise liikmesriigi väljastatud kaardi puhul on väljastanud riigi ja asutuse andmed vajalikud ka selleks, et suunata teave asjaomase liikmesriigi pädevale asutusele. Punktides 1 ja 2 nimetatud andmed võivad sisalduda Sotsiaalkindlustusametile esitatud teates ning osa neist on tuvastatavad kaardilt.</w:t>
      </w:r>
    </w:p>
    <w:p w14:paraId="6D70EB42" w14:textId="77777777" w:rsidR="00996373" w:rsidRPr="0002023F" w:rsidRDefault="00996373" w:rsidP="0002023F">
      <w:pPr>
        <w:spacing w:after="0" w:line="240" w:lineRule="auto"/>
        <w:jc w:val="both"/>
        <w:rPr>
          <w:rFonts w:ascii="Times New Roman" w:hAnsi="Times New Roman"/>
        </w:rPr>
      </w:pPr>
    </w:p>
    <w:p w14:paraId="07D1FD76" w14:textId="77777777" w:rsidR="0002023F" w:rsidRDefault="0002023F" w:rsidP="0002023F">
      <w:pPr>
        <w:spacing w:after="0" w:line="240" w:lineRule="auto"/>
        <w:jc w:val="both"/>
        <w:rPr>
          <w:rFonts w:ascii="Times New Roman" w:hAnsi="Times New Roman"/>
        </w:rPr>
      </w:pPr>
      <w:r w:rsidRPr="0002023F">
        <w:rPr>
          <w:rFonts w:ascii="Times New Roman" w:hAnsi="Times New Roman"/>
        </w:rPr>
        <w:t>Punktis 3 nimetatud kaardi kasutamise aeg ja koht ning võimaliku väärkasutamise viis ja asjaolud on vajalikud juhtumi hindamiseks. Need andmed võimaldavad selgitada, milles võimalik väärkasutamine seisnes ja kas esineb alus kaardi kehtetuks tunnistamiseks või teise liikmesriigi pädeva asutuse teavitamiseks. Kõnealused andmed edastab Sotsiaalkindlustusametile võimalikust väärkasutamisest teavitav isik või asutus.</w:t>
      </w:r>
    </w:p>
    <w:p w14:paraId="73BE02FF" w14:textId="77777777" w:rsidR="00996373" w:rsidRPr="0002023F" w:rsidRDefault="00996373" w:rsidP="0002023F">
      <w:pPr>
        <w:spacing w:after="0" w:line="240" w:lineRule="auto"/>
        <w:jc w:val="both"/>
        <w:rPr>
          <w:rFonts w:ascii="Times New Roman" w:hAnsi="Times New Roman"/>
        </w:rPr>
      </w:pPr>
    </w:p>
    <w:p w14:paraId="1DF54D38" w14:textId="799568B7" w:rsidR="0002023F" w:rsidRDefault="0002023F" w:rsidP="0002023F">
      <w:pPr>
        <w:spacing w:after="0" w:line="240" w:lineRule="auto"/>
        <w:jc w:val="both"/>
        <w:rPr>
          <w:rFonts w:ascii="Times New Roman" w:hAnsi="Times New Roman"/>
        </w:rPr>
      </w:pPr>
      <w:r w:rsidRPr="0002023F">
        <w:rPr>
          <w:rFonts w:ascii="Times New Roman" w:hAnsi="Times New Roman"/>
        </w:rPr>
        <w:t>Punktis 4 nähakse ette võimalus töödelda kaarti kasutanud muu isiku ees- ja perekonnanime ning isikukoodi või selle puudumisel sünniaega üksnes juhul, kui selle isiku tuvastamine on vajalik kaardi väärkasutamise asjaolude väljaselgitamiseks. Vajadus võib tekkida näiteks siis, kui teine inimene kasutab kaardi omaja kaarti puudega inimesele mõeldud eritingimustest või eeliskohtlemisest kasu saamiseks, kuigi tal puudub selleks õigus. Selle isiku andmete töötlemine võimaldab eristada kaardiomajat kaardi tegelikust kasutajast ning hinnata nende seost võimaliku väärkasutamisega. Muu isiku andmeid ei töödelda, kui juhtumi asjaolude väljaselgitamiseks ei ole tema tuvastamine vajalik.</w:t>
      </w:r>
    </w:p>
    <w:p w14:paraId="7A3CB10E" w14:textId="77777777" w:rsidR="00CB0CB3" w:rsidRPr="0002023F" w:rsidRDefault="00CB0CB3" w:rsidP="0002023F">
      <w:pPr>
        <w:spacing w:after="0" w:line="240" w:lineRule="auto"/>
        <w:jc w:val="both"/>
        <w:rPr>
          <w:rFonts w:ascii="Times New Roman" w:hAnsi="Times New Roman"/>
        </w:rPr>
      </w:pPr>
    </w:p>
    <w:p w14:paraId="66A01D68" w14:textId="250517A8" w:rsidR="0002023F" w:rsidRDefault="0002023F" w:rsidP="0002023F">
      <w:pPr>
        <w:spacing w:after="0" w:line="240" w:lineRule="auto"/>
        <w:jc w:val="both"/>
        <w:rPr>
          <w:rFonts w:ascii="Times New Roman" w:hAnsi="Times New Roman"/>
        </w:rPr>
      </w:pPr>
      <w:r w:rsidRPr="0002023F">
        <w:rPr>
          <w:rFonts w:ascii="Times New Roman" w:hAnsi="Times New Roman"/>
        </w:rPr>
        <w:t xml:space="preserve">Kui võimalik väärkasutamine puudutab teise liikmesriigi väljastatud Euroopa puudega inimese </w:t>
      </w:r>
      <w:r w:rsidR="00D8234B">
        <w:rPr>
          <w:rFonts w:ascii="Times New Roman" w:hAnsi="Times New Roman"/>
        </w:rPr>
        <w:t>parkimis</w:t>
      </w:r>
      <w:r w:rsidRPr="0002023F">
        <w:rPr>
          <w:rFonts w:ascii="Times New Roman" w:hAnsi="Times New Roman"/>
        </w:rPr>
        <w:t xml:space="preserve">kaarti, edastab Sotsiaalkindlustusamet selle liikmesriigi pädevale asutusele punktides 1–4 nimetatud andmed ulatuses, mis on vajalik juhtumi hindamiseks ja edasiste meetmete üle otsustamiseks. Kõigi loetletud andmete edastamine ei ole igal juhul vajalik ega põhjendatud. Teabe edastamine võimaldab kaardi väljastanud liikmesriigi pädeval asutusel hinnata võimalikku väärkasutamist ja otsustada oma pädevuse piires edasiste toimingute üle. Teate saanud asutus töötleb andmeid kooskõlas isikuandmete kaitse </w:t>
      </w:r>
      <w:proofErr w:type="spellStart"/>
      <w:r w:rsidRPr="0002023F">
        <w:rPr>
          <w:rFonts w:ascii="Times New Roman" w:hAnsi="Times New Roman"/>
        </w:rPr>
        <w:t>üldmääruse</w:t>
      </w:r>
      <w:proofErr w:type="spellEnd"/>
      <w:r w:rsidRPr="0002023F">
        <w:rPr>
          <w:rFonts w:ascii="Times New Roman" w:hAnsi="Times New Roman"/>
        </w:rPr>
        <w:t xml:space="preserve"> ja asjaomase liikmesriigi õigusega.</w:t>
      </w:r>
    </w:p>
    <w:p w14:paraId="1FBE8F20" w14:textId="77777777" w:rsidR="009F1DCA" w:rsidRPr="0002023F" w:rsidRDefault="009F1DCA" w:rsidP="0002023F">
      <w:pPr>
        <w:spacing w:after="0" w:line="240" w:lineRule="auto"/>
        <w:jc w:val="both"/>
        <w:rPr>
          <w:rFonts w:ascii="Times New Roman" w:hAnsi="Times New Roman"/>
        </w:rPr>
      </w:pPr>
    </w:p>
    <w:p w14:paraId="2795043C" w14:textId="77777777" w:rsidR="0002023F" w:rsidRDefault="0002023F" w:rsidP="0002023F">
      <w:pPr>
        <w:spacing w:after="0" w:line="240" w:lineRule="auto"/>
        <w:jc w:val="both"/>
        <w:rPr>
          <w:rFonts w:ascii="Times New Roman" w:hAnsi="Times New Roman"/>
        </w:rPr>
      </w:pPr>
      <w:r w:rsidRPr="0002023F">
        <w:rPr>
          <w:rFonts w:ascii="Times New Roman" w:hAnsi="Times New Roman"/>
        </w:rPr>
        <w:t>Andmete töötlemisel lähtutakse eesmärgipärasuse ja võimalikult väheste andmete kogumise põhimõttest. Lõikes sätestatud andmekoosseis määrab kindlaks lubatud andmeliigid, kuid ei tähenda, et kõiki loetletud andmeid tuleb koguda ja töödelda iga juhtumi puhul. Töödeldavate andmete ulatus peab piirduma sellega, mis on konkreetse juhtumi lahendamiseks vajalik.</w:t>
      </w:r>
    </w:p>
    <w:p w14:paraId="790AB6B5" w14:textId="77777777" w:rsidR="00CB0CB3" w:rsidRPr="0002023F" w:rsidRDefault="00CB0CB3" w:rsidP="0002023F">
      <w:pPr>
        <w:spacing w:after="0" w:line="240" w:lineRule="auto"/>
        <w:jc w:val="both"/>
        <w:rPr>
          <w:rFonts w:ascii="Times New Roman" w:hAnsi="Times New Roman"/>
          <w:u w:val="single"/>
        </w:rPr>
      </w:pPr>
    </w:p>
    <w:p w14:paraId="1AD04964" w14:textId="43E95E50" w:rsidR="0002023F" w:rsidRPr="0002023F" w:rsidRDefault="0002023F" w:rsidP="0002023F">
      <w:pPr>
        <w:spacing w:after="0" w:line="240" w:lineRule="auto"/>
        <w:jc w:val="both"/>
        <w:rPr>
          <w:rFonts w:ascii="Times New Roman" w:hAnsi="Times New Roman"/>
          <w:u w:val="single"/>
        </w:rPr>
      </w:pPr>
      <w:r w:rsidRPr="0002023F">
        <w:rPr>
          <w:rFonts w:ascii="Times New Roman" w:hAnsi="Times New Roman"/>
          <w:u w:val="single"/>
        </w:rPr>
        <w:t xml:space="preserve">Lõikes </w:t>
      </w:r>
      <w:r w:rsidR="0040232C">
        <w:rPr>
          <w:rFonts w:ascii="Times New Roman" w:hAnsi="Times New Roman"/>
          <w:u w:val="single"/>
        </w:rPr>
        <w:t>3</w:t>
      </w:r>
      <w:r w:rsidRPr="0002023F">
        <w:rPr>
          <w:rFonts w:ascii="Times New Roman" w:hAnsi="Times New Roman"/>
          <w:u w:val="single"/>
          <w:vertAlign w:val="superscript"/>
        </w:rPr>
        <w:t>1</w:t>
      </w:r>
      <w:r w:rsidRPr="0002023F">
        <w:rPr>
          <w:rFonts w:ascii="Times New Roman" w:hAnsi="Times New Roman"/>
          <w:u w:val="single"/>
        </w:rPr>
        <w:t xml:space="preserve"> </w:t>
      </w:r>
      <w:r w:rsidRPr="0002023F">
        <w:rPr>
          <w:rFonts w:ascii="Times New Roman" w:hAnsi="Times New Roman"/>
        </w:rPr>
        <w:t xml:space="preserve">sätestatakse seaduslik alus Sotsiaalkindlustusametil saada kolmandatelt isikutelt, teistelt haldusorganitelt, korrakaitse organitelt või välisriigi pädevalt asutuselt lõike </w:t>
      </w:r>
      <w:r w:rsidR="008D3FC9">
        <w:rPr>
          <w:rFonts w:ascii="Times New Roman" w:hAnsi="Times New Roman"/>
        </w:rPr>
        <w:t>2</w:t>
      </w:r>
      <w:r w:rsidRPr="0002023F">
        <w:rPr>
          <w:rFonts w:ascii="Times New Roman" w:hAnsi="Times New Roman"/>
        </w:rPr>
        <w:t xml:space="preserve"> punktides 1-4 nimetatud andmeid sellises ulatuses, mis on vajalik Euroopa puudega inimese </w:t>
      </w:r>
      <w:r w:rsidR="0070011D">
        <w:rPr>
          <w:rFonts w:ascii="Times New Roman" w:hAnsi="Times New Roman"/>
        </w:rPr>
        <w:t>parkimis</w:t>
      </w:r>
      <w:r w:rsidRPr="0002023F">
        <w:rPr>
          <w:rFonts w:ascii="Times New Roman" w:hAnsi="Times New Roman"/>
        </w:rPr>
        <w:t xml:space="preserve">kaardi kehtetuks tunnistamiseks. Säte annab Sotsiaalkindlustusametile õiguse teha päringuid, kui neile on saadetud </w:t>
      </w:r>
      <w:r w:rsidR="000B35C4">
        <w:rPr>
          <w:rFonts w:ascii="Times New Roman" w:hAnsi="Times New Roman"/>
        </w:rPr>
        <w:t>LS</w:t>
      </w:r>
      <w:r w:rsidR="0062729F">
        <w:rPr>
          <w:rFonts w:ascii="Times New Roman" w:hAnsi="Times New Roman"/>
        </w:rPr>
        <w:t xml:space="preserve"> 167</w:t>
      </w:r>
      <w:r w:rsidR="0062729F">
        <w:rPr>
          <w:rFonts w:ascii="Times New Roman" w:hAnsi="Times New Roman"/>
          <w:vertAlign w:val="superscript"/>
        </w:rPr>
        <w:t>1</w:t>
      </w:r>
      <w:r w:rsidRPr="0002023F">
        <w:rPr>
          <w:rFonts w:ascii="Times New Roman" w:hAnsi="Times New Roman"/>
          <w:vertAlign w:val="superscript"/>
        </w:rPr>
        <w:t xml:space="preserve"> </w:t>
      </w:r>
      <w:r w:rsidRPr="0002023F">
        <w:rPr>
          <w:rFonts w:ascii="Times New Roman" w:hAnsi="Times New Roman"/>
        </w:rPr>
        <w:t xml:space="preserve">lõikele 2 vastav teade Euroopa Puudega inimese </w:t>
      </w:r>
      <w:r w:rsidR="0062729F">
        <w:rPr>
          <w:rFonts w:ascii="Times New Roman" w:hAnsi="Times New Roman"/>
        </w:rPr>
        <w:t>parkimis</w:t>
      </w:r>
      <w:r w:rsidRPr="0002023F">
        <w:rPr>
          <w:rFonts w:ascii="Times New Roman" w:hAnsi="Times New Roman"/>
        </w:rPr>
        <w:t xml:space="preserve">kaardi väärkasutamise kohta, kuid teates olevad andmed ei võimalda kindlaks teha kaardiomajat, konkreetset kaarti või väärkasutamise asjaolusid. Lõike teine lause kohustab </w:t>
      </w:r>
      <w:r w:rsidRPr="0002023F">
        <w:rPr>
          <w:rFonts w:ascii="Times New Roman" w:hAnsi="Times New Roman"/>
        </w:rPr>
        <w:lastRenderedPageBreak/>
        <w:t>Sotsiaalkindlustusametit märkima päringu eesmärki, õiguslikku alust ning põhjendama andmete vajalikkust.</w:t>
      </w:r>
      <w:r w:rsidRPr="0002023F">
        <w:rPr>
          <w:rFonts w:ascii="Times New Roman" w:hAnsi="Times New Roman"/>
          <w:u w:val="single"/>
        </w:rPr>
        <w:t xml:space="preserve"> </w:t>
      </w:r>
    </w:p>
    <w:p w14:paraId="40FC31A2" w14:textId="77777777" w:rsidR="0002023F" w:rsidRDefault="0002023F" w:rsidP="00077D67">
      <w:pPr>
        <w:spacing w:after="0" w:line="240" w:lineRule="auto"/>
        <w:jc w:val="both"/>
        <w:rPr>
          <w:rFonts w:ascii="Times New Roman" w:hAnsi="Times New Roman"/>
        </w:rPr>
      </w:pPr>
    </w:p>
    <w:p w14:paraId="39550EDC" w14:textId="03F9DDBE" w:rsidR="00B07EA9" w:rsidRDefault="00B07EA9" w:rsidP="00077D67">
      <w:pPr>
        <w:spacing w:after="0" w:line="240" w:lineRule="auto"/>
        <w:jc w:val="both"/>
        <w:rPr>
          <w:rFonts w:ascii="Times New Roman" w:hAnsi="Times New Roman"/>
        </w:rPr>
      </w:pPr>
      <w:r w:rsidRPr="00B07EA9">
        <w:rPr>
          <w:rFonts w:ascii="Times New Roman" w:hAnsi="Times New Roman"/>
          <w:b/>
          <w:bCs/>
        </w:rPr>
        <w:t>Paragrahviga 167</w:t>
      </w:r>
      <w:r w:rsidR="004C1F78">
        <w:rPr>
          <w:rFonts w:ascii="Times New Roman" w:hAnsi="Times New Roman"/>
          <w:b/>
          <w:bCs/>
          <w:vertAlign w:val="superscript"/>
        </w:rPr>
        <w:t>3</w:t>
      </w:r>
      <w:r w:rsidRPr="00B07EA9">
        <w:rPr>
          <w:rFonts w:ascii="Times New Roman" w:hAnsi="Times New Roman"/>
        </w:rPr>
        <w:t xml:space="preserve"> reguleeritakse Euroopa puudega inimese parkimiskaardi autentsuse ja kehtivuse kontrollimiseks kasutatava valideerimisrakenduse kasutamist ning selle käigus isikuandmete töötlemist. Valideerimisrakendus võimaldab kontrollida kaardi autentsust ja kehtivust ning seda, kas on täidetud eeldused LS §-s 68 sätestatud parkimise ja peatumisega seotud õiguste võimaldamiseks. Valideerimisrakenduse kasutamine täiendab senist parkimiskaardi visuaalse kontrollimise võimalust. </w:t>
      </w:r>
      <w:r w:rsidR="004D7E82" w:rsidRPr="004D7E82">
        <w:rPr>
          <w:rFonts w:ascii="Times New Roman" w:hAnsi="Times New Roman"/>
        </w:rPr>
        <w:t xml:space="preserve">Euroopa puudega inimese parkimiskaardi ruutkoodis sisalduv minimaalne andmekoosseis määratakse kindlaks Euroopa Liidu õigusaktiga ning see hõlmab kaardi seerianumbrit ja kehtivusaega ning kontrollimiseks vajalikke tehnilisi andmeid. </w:t>
      </w:r>
      <w:r w:rsidR="004D7E82">
        <w:rPr>
          <w:rFonts w:ascii="Times New Roman" w:hAnsi="Times New Roman"/>
        </w:rPr>
        <w:t>I</w:t>
      </w:r>
      <w:r w:rsidR="004D7E82" w:rsidRPr="004D7E82">
        <w:rPr>
          <w:rFonts w:ascii="Times New Roman" w:hAnsi="Times New Roman"/>
        </w:rPr>
        <w:t>sikuandmeid ei tohi pärast kontrolli lõppemist säilitada.</w:t>
      </w:r>
    </w:p>
    <w:p w14:paraId="06F80DEA" w14:textId="77777777" w:rsidR="00A8242D" w:rsidRDefault="00A8242D" w:rsidP="00077D67">
      <w:pPr>
        <w:spacing w:after="0" w:line="240" w:lineRule="auto"/>
        <w:jc w:val="both"/>
        <w:rPr>
          <w:rFonts w:ascii="Times New Roman" w:hAnsi="Times New Roman"/>
        </w:rPr>
      </w:pPr>
    </w:p>
    <w:p w14:paraId="00F42B4A" w14:textId="741306EA" w:rsidR="00020E64" w:rsidRDefault="00020E64" w:rsidP="00020E64">
      <w:pPr>
        <w:spacing w:after="0" w:line="240" w:lineRule="auto"/>
        <w:jc w:val="both"/>
        <w:rPr>
          <w:rFonts w:ascii="Times New Roman" w:hAnsi="Times New Roman"/>
        </w:rPr>
      </w:pPr>
      <w:r w:rsidRPr="00020E64">
        <w:rPr>
          <w:rFonts w:ascii="Times New Roman" w:hAnsi="Times New Roman"/>
          <w:u w:val="single"/>
        </w:rPr>
        <w:t>Lõikes 1</w:t>
      </w:r>
      <w:r w:rsidRPr="00020E64">
        <w:rPr>
          <w:rFonts w:ascii="Times New Roman" w:hAnsi="Times New Roman"/>
        </w:rPr>
        <w:t xml:space="preserve"> sätestatakse, et isik või asutus, kes võimaldab LS §-s 68 sätestatud õigusi, võib kontrollida Euroopa puudega inimese parkimiskaardi autentsust ja kehtivust Euroopa Liidu õigusaktis sätestatud nõuetele vastava valideerimisrakenduse abil. Valideerimisrakenduse kasutamine annab seega võimaluse veenduda, et esitatud Euroopa puudega inimese parkimiskaart on autentne ja kehtiv, enne kui selle alusel võimaldatakse LS §-s 68 sätestatud õigusi. Säte ei anna õigust kontrollida kaarti muul eesmärgil. </w:t>
      </w:r>
    </w:p>
    <w:p w14:paraId="4544BF52" w14:textId="77777777" w:rsidR="00972D4E" w:rsidRDefault="00972D4E" w:rsidP="00020E64">
      <w:pPr>
        <w:spacing w:after="0" w:line="240" w:lineRule="auto"/>
        <w:jc w:val="both"/>
        <w:rPr>
          <w:rFonts w:ascii="Times New Roman" w:hAnsi="Times New Roman"/>
        </w:rPr>
      </w:pPr>
    </w:p>
    <w:p w14:paraId="6313ED2D" w14:textId="4C7472C7" w:rsidR="007D4AA3" w:rsidRDefault="007D4AA3" w:rsidP="007D4AA3">
      <w:pPr>
        <w:spacing w:after="0" w:line="240" w:lineRule="auto"/>
        <w:jc w:val="both"/>
        <w:rPr>
          <w:rFonts w:ascii="Times New Roman" w:hAnsi="Times New Roman"/>
        </w:rPr>
      </w:pPr>
      <w:r w:rsidRPr="007D4AA3">
        <w:rPr>
          <w:rFonts w:ascii="Times New Roman" w:hAnsi="Times New Roman"/>
          <w:u w:val="single"/>
        </w:rPr>
        <w:t>Lõikes 2</w:t>
      </w:r>
      <w:r w:rsidRPr="007D4AA3">
        <w:rPr>
          <w:rFonts w:ascii="Times New Roman" w:hAnsi="Times New Roman"/>
        </w:rPr>
        <w:t xml:space="preserve"> piiratakse valideerimisrakenduse kasutamisel töödeldavate isikuandmete ulatust ja töötlemise eesmärki. Kaarti kontrolliv isik või asutus võib töödelda üksnes neid isikuandmeid, mis tehakse valideerimisrakenduse kaudu talle kättesaadavaks, ning ainult ulatuses, mis on vajalik kaardi autentsuse ja kehtivuse ning LS §-s 68 sätestatud õiguse võimaldamise eelduse kontrollimiseks. Sätte eesmärk on tagada, et valideerimisel lähtutakse isikuandmete töötlemise eesmärgipärasuse ja minimaalsuse põhimõttest ning kontrolli käigus ei töödelda rohkem andmeid, kui konkreetse õiguse võimaldamiseks on vajalik. </w:t>
      </w:r>
    </w:p>
    <w:p w14:paraId="3ECBC0C9" w14:textId="77777777" w:rsidR="00A43162" w:rsidRDefault="00A43162" w:rsidP="007D4AA3">
      <w:pPr>
        <w:spacing w:after="0" w:line="240" w:lineRule="auto"/>
        <w:jc w:val="both"/>
        <w:rPr>
          <w:rFonts w:ascii="Times New Roman" w:hAnsi="Times New Roman"/>
        </w:rPr>
      </w:pPr>
    </w:p>
    <w:p w14:paraId="2C454E7D" w14:textId="77C5B6B8" w:rsidR="00A43162" w:rsidRDefault="00435D6D" w:rsidP="007D4AA3">
      <w:pPr>
        <w:spacing w:after="0" w:line="240" w:lineRule="auto"/>
        <w:jc w:val="both"/>
        <w:rPr>
          <w:rFonts w:ascii="Times New Roman" w:hAnsi="Times New Roman"/>
        </w:rPr>
      </w:pPr>
      <w:r w:rsidRPr="00435D6D">
        <w:rPr>
          <w:rFonts w:ascii="Times New Roman" w:hAnsi="Times New Roman"/>
          <w:u w:val="single"/>
        </w:rPr>
        <w:t>Lõikes 3</w:t>
      </w:r>
      <w:r w:rsidRPr="00435D6D">
        <w:rPr>
          <w:rFonts w:ascii="Times New Roman" w:hAnsi="Times New Roman"/>
        </w:rPr>
        <w:t xml:space="preserve"> piiratakse nende füüsiliste isikute ringi, kellel on õigus valideerimisrakendust kasutada. Isiku või asutuse nimel võib rakendust kasutada üksnes füüsiline isik, kelle töö- või teenistusülesannete täitmiseks on Euroopa puudega inimese parkimiskaardi kontrollimine vajalik. Seega ei anna valideerimisrakendusele juurdepääsu üksnes asjaolu, et isik töötab või teenib parkimiskaardi alusel õigusi võimaldavas asutuses, vaid kaardi kontrollimine peab olema vajalik tema konkreetsete töö- või teenistusülesannete täitmiseks. Selline piirang vähendab põhjendamatu juurdepääsu riski ning tagab, et isikuandmeid töötlevad üksnes isikud, kellel on selleks tööülesannetest tulenev vajadus.</w:t>
      </w:r>
      <w:r w:rsidR="00905260">
        <w:rPr>
          <w:rFonts w:ascii="Times New Roman" w:hAnsi="Times New Roman"/>
        </w:rPr>
        <w:t xml:space="preserve"> </w:t>
      </w:r>
      <w:r w:rsidR="00905260" w:rsidRPr="00905260">
        <w:rPr>
          <w:rFonts w:ascii="Times New Roman" w:hAnsi="Times New Roman"/>
        </w:rPr>
        <w:t>Lisaks võimaldatakse lõikes 1 nimetatud isikul või asutusel kontrollida kaarti valideerimisrakenduse abil automatiseeritult, ilma et kontrolli peaks igal üksikjuhul tegema füüsiline isik.</w:t>
      </w:r>
    </w:p>
    <w:p w14:paraId="2CB67ED6" w14:textId="77777777" w:rsidR="00BC5B4F" w:rsidRDefault="00BC5B4F" w:rsidP="007D4AA3">
      <w:pPr>
        <w:spacing w:after="0" w:line="240" w:lineRule="auto"/>
        <w:jc w:val="both"/>
        <w:rPr>
          <w:rFonts w:ascii="Times New Roman" w:hAnsi="Times New Roman"/>
        </w:rPr>
      </w:pPr>
    </w:p>
    <w:p w14:paraId="002524FC" w14:textId="77777777" w:rsidR="00D56854" w:rsidRPr="00D56854" w:rsidRDefault="00D56854" w:rsidP="00D56854">
      <w:pPr>
        <w:spacing w:after="0" w:line="240" w:lineRule="auto"/>
        <w:jc w:val="both"/>
        <w:rPr>
          <w:rFonts w:ascii="Times New Roman" w:hAnsi="Times New Roman"/>
        </w:rPr>
      </w:pPr>
      <w:r w:rsidRPr="00D56854">
        <w:rPr>
          <w:rFonts w:ascii="Times New Roman" w:hAnsi="Times New Roman"/>
        </w:rPr>
        <w:t>Valideerimisrakenduse kasutamise võimalus nähakse muu hulgas ette kohaliku omavalitsuse parkimisjärelevalve teostajatele ning teistele isikutele, kelle töö- või teenistusülesannete täitmiseks on Euroopa puudega inimese parkimiskaardi kontrollimine vajalik. Rakendusele juurdepääsu andmise ja haldamise täpsem korraldus sätestatakse määrusega.</w:t>
      </w:r>
    </w:p>
    <w:p w14:paraId="415F4009" w14:textId="77777777" w:rsidR="00972D4E" w:rsidRPr="00020E64" w:rsidRDefault="00972D4E" w:rsidP="00020E64">
      <w:pPr>
        <w:spacing w:after="0" w:line="240" w:lineRule="auto"/>
        <w:jc w:val="both"/>
        <w:rPr>
          <w:rFonts w:ascii="Times New Roman" w:hAnsi="Times New Roman"/>
        </w:rPr>
      </w:pPr>
    </w:p>
    <w:p w14:paraId="0C5654F2" w14:textId="592CA335" w:rsidR="00A8242D" w:rsidRDefault="008679DD" w:rsidP="00077D67">
      <w:pPr>
        <w:spacing w:after="0" w:line="240" w:lineRule="auto"/>
        <w:jc w:val="both"/>
        <w:rPr>
          <w:rFonts w:ascii="Times New Roman" w:hAnsi="Times New Roman"/>
        </w:rPr>
      </w:pPr>
      <w:r w:rsidRPr="008679DD">
        <w:rPr>
          <w:rFonts w:ascii="Times New Roman" w:hAnsi="Times New Roman"/>
          <w:u w:val="single"/>
        </w:rPr>
        <w:t>Lõikes 4</w:t>
      </w:r>
      <w:r w:rsidRPr="008679DD">
        <w:rPr>
          <w:rFonts w:ascii="Times New Roman" w:hAnsi="Times New Roman"/>
        </w:rPr>
        <w:t xml:space="preserve"> sätestatakse valideerimisrakendust kasutava isiku või asutuse kohustus tagada, et rakendusele pääsevad ligi üksnes lõikes 3 nimetatud õigustatud isikud ning et valideerimise käigus saadud isikuandmeid ei kasutata muul eesmärgil. Säte paneb rakendust kasutavale isikule või asutusele kohustuse korraldada juurdepääs selliselt, et välistatud oleks põhjendamatu juurdepääs kaardiomaniku andmetele ja andmete hilisem kasutamine eesmärgil, mis ei ole seotud kaardi autentsuse, kehtivuse või LS §-s 68 sätestatud õiguse võimaldamise eelduse kontrollimisega. </w:t>
      </w:r>
    </w:p>
    <w:p w14:paraId="7E4BEABB" w14:textId="77777777" w:rsidR="005F3E57" w:rsidRDefault="005F3E57" w:rsidP="00077D67">
      <w:pPr>
        <w:spacing w:after="0" w:line="240" w:lineRule="auto"/>
        <w:jc w:val="both"/>
        <w:rPr>
          <w:rFonts w:ascii="Times New Roman" w:hAnsi="Times New Roman"/>
        </w:rPr>
      </w:pPr>
    </w:p>
    <w:p w14:paraId="047479EA" w14:textId="081FB3C4" w:rsidR="00CB02FE" w:rsidRPr="00CB02FE" w:rsidRDefault="00CB02FE" w:rsidP="00CB02FE">
      <w:pPr>
        <w:spacing w:after="0" w:line="240" w:lineRule="auto"/>
        <w:jc w:val="both"/>
        <w:rPr>
          <w:rFonts w:ascii="Times New Roman" w:hAnsi="Times New Roman"/>
        </w:rPr>
      </w:pPr>
      <w:r w:rsidRPr="009E11E7">
        <w:rPr>
          <w:rFonts w:ascii="Times New Roman" w:hAnsi="Times New Roman"/>
          <w:u w:val="single"/>
        </w:rPr>
        <w:t>Lõikes 5</w:t>
      </w:r>
      <w:r w:rsidRPr="00CB02FE">
        <w:rPr>
          <w:rFonts w:ascii="Times New Roman" w:hAnsi="Times New Roman"/>
        </w:rPr>
        <w:t xml:space="preserve"> antakse valdkonna eest vastutavale ministrile volitus kehtestada määrusega valideerimisrakenduse kasutamise ning sellele juurdepääsu andmise, peatamise ja lõpetamise täpsem kord. Täpsema korra kehtestamine määrusega võimaldab arvestada valideerimislahenduse tehniliste nõuetega, </w:t>
      </w:r>
      <w:r w:rsidR="009D040C">
        <w:rPr>
          <w:rFonts w:ascii="Times New Roman" w:hAnsi="Times New Roman"/>
        </w:rPr>
        <w:t>mille t</w:t>
      </w:r>
      <w:r w:rsidRPr="00CB02FE">
        <w:rPr>
          <w:rFonts w:ascii="Times New Roman" w:hAnsi="Times New Roman"/>
        </w:rPr>
        <w:t>äpne sisu</w:t>
      </w:r>
      <w:r w:rsidR="009D040C">
        <w:rPr>
          <w:rFonts w:ascii="Times New Roman" w:hAnsi="Times New Roman"/>
        </w:rPr>
        <w:t xml:space="preserve"> sõltub</w:t>
      </w:r>
      <w:r w:rsidRPr="00CB02FE">
        <w:rPr>
          <w:rFonts w:ascii="Times New Roman" w:hAnsi="Times New Roman"/>
        </w:rPr>
        <w:t xml:space="preserve"> Euroopa Komisjoni vastuvõetavast rakendusaktist.</w:t>
      </w:r>
    </w:p>
    <w:p w14:paraId="160E15E2" w14:textId="77777777" w:rsidR="005F3E57" w:rsidRDefault="005F3E57" w:rsidP="00077D67">
      <w:pPr>
        <w:spacing w:after="0" w:line="240" w:lineRule="auto"/>
        <w:jc w:val="both"/>
        <w:rPr>
          <w:rFonts w:ascii="Times New Roman" w:hAnsi="Times New Roman"/>
        </w:rPr>
      </w:pPr>
    </w:p>
    <w:p w14:paraId="6906E7E3" w14:textId="0D145615" w:rsidR="00BC4DCA" w:rsidRPr="00BC4DCA" w:rsidRDefault="00556476" w:rsidP="00BC4DCA">
      <w:pPr>
        <w:spacing w:after="0" w:line="240" w:lineRule="auto"/>
        <w:jc w:val="both"/>
        <w:rPr>
          <w:rFonts w:ascii="Times New Roman" w:hAnsi="Times New Roman" w:cs="Times New Roman"/>
        </w:rPr>
      </w:pPr>
      <w:r w:rsidRPr="006340D2">
        <w:rPr>
          <w:rFonts w:ascii="Times New Roman" w:hAnsi="Times New Roman" w:cs="Times New Roman"/>
          <w:b/>
          <w:bCs/>
        </w:rPr>
        <w:t>Paragrahviga 167</w:t>
      </w:r>
      <w:r w:rsidR="00066106">
        <w:rPr>
          <w:rFonts w:ascii="Times New Roman" w:hAnsi="Times New Roman" w:cs="Times New Roman"/>
          <w:b/>
          <w:bCs/>
          <w:vertAlign w:val="superscript"/>
        </w:rPr>
        <w:t>4</w:t>
      </w:r>
      <w:r w:rsidRPr="006340D2">
        <w:rPr>
          <w:rFonts w:ascii="Times New Roman" w:hAnsi="Times New Roman" w:cs="Times New Roman"/>
          <w:b/>
          <w:bCs/>
          <w:vertAlign w:val="superscript"/>
        </w:rPr>
        <w:t xml:space="preserve"> </w:t>
      </w:r>
      <w:r w:rsidR="006340D2" w:rsidRPr="006340D2">
        <w:rPr>
          <w:rFonts w:ascii="Times New Roman" w:hAnsi="Times New Roman" w:cs="Times New Roman"/>
          <w:b/>
          <w:bCs/>
          <w:vertAlign w:val="superscript"/>
        </w:rPr>
        <w:t xml:space="preserve"> </w:t>
      </w:r>
      <w:r w:rsidR="007B46FF" w:rsidRPr="007B46FF">
        <w:rPr>
          <w:rFonts w:ascii="Times New Roman" w:hAnsi="Times New Roman" w:cs="Times New Roman"/>
        </w:rPr>
        <w:t xml:space="preserve">sätestatakse parkimiskaardi alusel pakutavate </w:t>
      </w:r>
      <w:r w:rsidR="00066106">
        <w:rPr>
          <w:rFonts w:ascii="Times New Roman" w:hAnsi="Times New Roman" w:cs="Times New Roman"/>
        </w:rPr>
        <w:t>õiguste ja</w:t>
      </w:r>
      <w:r w:rsidR="007B46FF" w:rsidRPr="007B46FF">
        <w:rPr>
          <w:rFonts w:ascii="Times New Roman" w:hAnsi="Times New Roman" w:cs="Times New Roman"/>
        </w:rPr>
        <w:t xml:space="preserve"> soodsamate parkimis- või peatumistingimuste kohta teabe kättesaadavaks tegemise nõuded. Isik või asutus, kes võimaldab parkimiskaardi alusel LS §-s 68 sätestatud õigusi või muid soodsamaid parkimis- või peatumistingimusi, peab tegema sellekohase teabe kättesaadavaks selgel ja kergesti ligipääsetaval viisil oma veebilehel </w:t>
      </w:r>
      <w:r w:rsidR="00E25F46">
        <w:rPr>
          <w:rFonts w:ascii="Times New Roman" w:hAnsi="Times New Roman" w:cs="Times New Roman"/>
        </w:rPr>
        <w:t xml:space="preserve">või </w:t>
      </w:r>
      <w:r w:rsidR="007B46FF" w:rsidRPr="007B46FF">
        <w:rPr>
          <w:rFonts w:ascii="Times New Roman" w:hAnsi="Times New Roman" w:cs="Times New Roman"/>
        </w:rPr>
        <w:t xml:space="preserve">kohapeal. Teave tuleb esitada muu hulgas digitaalses ja kergesti loetavas vormingus ning kooskõlas toodete ja teenuste ligipääsetavuse seaduses sätestatud asjakohaste ligipääsetavusnõuetega. Nõude eesmärk on tagada, et parkimiskaardi omajal, sealhulgas välisriigis väljastatud parkimiskaardi omajal, oleks võimalik hõlpsasti teada saada, millised parkimis- ja peatumisõigused või soodsamad tingimused konkreetses kohas kehtivad. </w:t>
      </w:r>
      <w:r w:rsidR="00BC4DCA">
        <w:rPr>
          <w:rFonts w:ascii="Times New Roman" w:hAnsi="Times New Roman" w:cs="Times New Roman"/>
        </w:rPr>
        <w:t xml:space="preserve"> </w:t>
      </w:r>
      <w:r w:rsidR="00BC4DCA" w:rsidRPr="00BC4DCA">
        <w:rPr>
          <w:rFonts w:ascii="Times New Roman" w:hAnsi="Times New Roman" w:cs="Times New Roman"/>
        </w:rPr>
        <w:t>Teabe kättesaadavaks tegemine veebilehel või kohapeal võimaldab parkimiskaardi omajal saada selgelt ja ligipääsetavalt teada, millised parkimis- ja peatumisõigused või soodsamad tingimused konkreetses kohas kehtivad.</w:t>
      </w:r>
    </w:p>
    <w:p w14:paraId="0CA07765" w14:textId="77777777" w:rsidR="007B46FF" w:rsidRPr="007B46FF" w:rsidRDefault="007B46FF" w:rsidP="007B46FF">
      <w:pPr>
        <w:spacing w:after="0" w:line="240" w:lineRule="auto"/>
        <w:jc w:val="both"/>
        <w:rPr>
          <w:rFonts w:ascii="Times New Roman" w:hAnsi="Times New Roman" w:cs="Times New Roman"/>
        </w:rPr>
      </w:pPr>
    </w:p>
    <w:p w14:paraId="5681B929" w14:textId="6CD0E334" w:rsidR="007B46FF" w:rsidRPr="009E11E7" w:rsidRDefault="007B46FF" w:rsidP="007B46FF">
      <w:pPr>
        <w:spacing w:after="0" w:line="240" w:lineRule="auto"/>
        <w:jc w:val="both"/>
        <w:rPr>
          <w:rFonts w:ascii="Times New Roman" w:hAnsi="Times New Roman" w:cs="Times New Roman"/>
        </w:rPr>
      </w:pPr>
      <w:r w:rsidRPr="007B46FF">
        <w:rPr>
          <w:rFonts w:ascii="Times New Roman" w:hAnsi="Times New Roman" w:cs="Times New Roman"/>
        </w:rPr>
        <w:t xml:space="preserve">LS §-s 68 sätestatud õiguste kõrval hõlmab teavitamiskohustus ka muid parkimiskaardi alusel vabatahtlikult võimaldatavaid soodsamaid parkimis- või peatumistingimusi. Näiteks võib eraparkla omanik võimaldada parkimiskaardi omajale seaduses sätestatust täiendavaid parkimissoodustusi. Eelnõuga ei kehtestata kohustust selliseid tingimusi või soodustusi pakkuda, kuid nende pakkumise korral tuleb teha sellekohane teave nõuetekohaselt kättesaadavaks. </w:t>
      </w:r>
    </w:p>
    <w:p w14:paraId="73004805" w14:textId="77777777" w:rsidR="007F269B" w:rsidRDefault="007F269B" w:rsidP="00AB45CA">
      <w:pPr>
        <w:spacing w:after="0" w:line="240" w:lineRule="auto"/>
        <w:jc w:val="both"/>
        <w:rPr>
          <w:rFonts w:ascii="Times New Roman" w:hAnsi="Times New Roman"/>
        </w:rPr>
      </w:pPr>
    </w:p>
    <w:p w14:paraId="267368C6" w14:textId="212517A2" w:rsidR="00BC4007" w:rsidRPr="00BC4007" w:rsidRDefault="00BC4007" w:rsidP="00BC4007">
      <w:pPr>
        <w:spacing w:after="0" w:line="240" w:lineRule="auto"/>
        <w:jc w:val="both"/>
        <w:rPr>
          <w:rFonts w:ascii="Times New Roman" w:hAnsi="Times New Roman"/>
        </w:rPr>
      </w:pPr>
      <w:r w:rsidRPr="00BC4007">
        <w:rPr>
          <w:rFonts w:ascii="Times New Roman" w:hAnsi="Times New Roman"/>
          <w:b/>
          <w:bCs/>
        </w:rPr>
        <w:t xml:space="preserve">Eelnõu § 2 punktiga </w:t>
      </w:r>
      <w:r w:rsidR="00C868B4">
        <w:rPr>
          <w:rFonts w:ascii="Times New Roman" w:hAnsi="Times New Roman"/>
          <w:b/>
          <w:bCs/>
        </w:rPr>
        <w:t>9</w:t>
      </w:r>
      <w:r w:rsidRPr="00BC4007">
        <w:rPr>
          <w:rFonts w:ascii="Times New Roman" w:hAnsi="Times New Roman"/>
        </w:rPr>
        <w:t xml:space="preserve"> muudetakse LS § 187 lõike 5 viimast lauset, viies selle kooskõlla eelnõuga muudetava parkimiskaardi regulatsiooni ja terminoloogiaga. Muudatuse kohaselt toimub liikumis- või nägemispuudega inimest sõidutava sõiduki parkimisõigust tõendava parkimiskaardi paigaldamine LS § 68 lõikes 2 sätestatud korras. Viidatud sätte kohaselt tuleb parkimiskaart paigutada sõiduki esiklaasile või armatuurlauale selliselt, et kaardi esikülg oleks kogu ulatuses nähtav. Muudatus tagab, et parkimiskaardi paigaldamise nõuded on seaduses sätestatud ühtselt.</w:t>
      </w:r>
    </w:p>
    <w:p w14:paraId="5EEC0E84" w14:textId="77777777" w:rsidR="004B15E0" w:rsidRDefault="004B15E0" w:rsidP="00AB45CA">
      <w:pPr>
        <w:spacing w:after="0" w:line="240" w:lineRule="auto"/>
        <w:jc w:val="both"/>
        <w:rPr>
          <w:rFonts w:ascii="Times New Roman" w:hAnsi="Times New Roman"/>
        </w:rPr>
      </w:pPr>
    </w:p>
    <w:p w14:paraId="65E772CD" w14:textId="35983A03" w:rsidR="00C95A49" w:rsidRPr="00D11EE9" w:rsidRDefault="00D11EE9" w:rsidP="00D11EE9">
      <w:pPr>
        <w:spacing w:after="0" w:line="240" w:lineRule="auto"/>
        <w:jc w:val="both"/>
        <w:rPr>
          <w:rFonts w:ascii="Times New Roman" w:hAnsi="Times New Roman"/>
        </w:rPr>
      </w:pPr>
      <w:r w:rsidRPr="00D11EE9">
        <w:rPr>
          <w:rFonts w:ascii="Times New Roman" w:hAnsi="Times New Roman"/>
          <w:b/>
          <w:bCs/>
        </w:rPr>
        <w:t xml:space="preserve">Eelnõu § 2 punktiga </w:t>
      </w:r>
      <w:r w:rsidR="00E10B58">
        <w:rPr>
          <w:rFonts w:ascii="Times New Roman" w:hAnsi="Times New Roman"/>
          <w:b/>
          <w:bCs/>
        </w:rPr>
        <w:t>10</w:t>
      </w:r>
      <w:r w:rsidRPr="00D11EE9">
        <w:rPr>
          <w:rFonts w:ascii="Times New Roman" w:hAnsi="Times New Roman"/>
        </w:rPr>
        <w:t xml:space="preserve"> muudetakse LS § 193 lõiget 1, täpsustades kohaliku omavalitsuse liiklusjärelevalve pädevust seoses parkimiskaardi regulatsiooni muudatustega. Valla- või linnavalitsus teostab kohaliku omavalitsusüksuse territooriumil lisaks peatumise ja parkimise nõuetele järelevalvet liikumis- või nägemispuudega inimest </w:t>
      </w:r>
      <w:r w:rsidR="00E435D6">
        <w:rPr>
          <w:rFonts w:ascii="Times New Roman" w:hAnsi="Times New Roman"/>
        </w:rPr>
        <w:t xml:space="preserve">vahetult </w:t>
      </w:r>
      <w:r w:rsidRPr="00D11EE9">
        <w:rPr>
          <w:rFonts w:ascii="Times New Roman" w:hAnsi="Times New Roman"/>
        </w:rPr>
        <w:t xml:space="preserve">sõidutava sõiduki parkimisõiguse kasutamise nõuete täitmise üle. Muudatusega viiakse säte kooskõlla eelnõus kasutatava terminoloogiaga ning sätestatakse selgelt kohaliku omavalitsuse pädevus kontrollida parkimiskaardiga seotud parkimisõiguse õiguspärast kasutamist. </w:t>
      </w:r>
    </w:p>
    <w:p w14:paraId="4C40593B" w14:textId="77777777" w:rsidR="00112D61" w:rsidRPr="00025FFB" w:rsidRDefault="00112D61" w:rsidP="00AB45CA">
      <w:pPr>
        <w:spacing w:after="0" w:line="240" w:lineRule="auto"/>
        <w:jc w:val="both"/>
        <w:rPr>
          <w:rFonts w:ascii="Times New Roman" w:hAnsi="Times New Roman"/>
          <w:b/>
          <w:bCs/>
        </w:rPr>
      </w:pPr>
    </w:p>
    <w:p w14:paraId="6A8F84D6" w14:textId="60CB1F2E" w:rsidR="00753CC3" w:rsidRPr="00EF2E00" w:rsidRDefault="009F50B8" w:rsidP="00AB45CA">
      <w:pPr>
        <w:spacing w:after="0" w:line="240" w:lineRule="auto"/>
        <w:jc w:val="both"/>
        <w:rPr>
          <w:rFonts w:ascii="Times New Roman" w:hAnsi="Times New Roman"/>
        </w:rPr>
      </w:pPr>
      <w:r w:rsidRPr="0056269C">
        <w:rPr>
          <w:rFonts w:ascii="Times New Roman" w:hAnsi="Times New Roman"/>
          <w:b/>
          <w:bCs/>
        </w:rPr>
        <w:t xml:space="preserve">Eelnõu § </w:t>
      </w:r>
      <w:r w:rsidRPr="00E26D37">
        <w:rPr>
          <w:rFonts w:ascii="Times New Roman" w:hAnsi="Times New Roman"/>
          <w:b/>
          <w:bCs/>
        </w:rPr>
        <w:t xml:space="preserve">2 punktiga </w:t>
      </w:r>
      <w:r w:rsidR="00E10B58">
        <w:rPr>
          <w:rFonts w:ascii="Times New Roman" w:hAnsi="Times New Roman"/>
          <w:b/>
          <w:bCs/>
        </w:rPr>
        <w:t>11</w:t>
      </w:r>
      <w:r w:rsidRPr="00EF2E00">
        <w:rPr>
          <w:rFonts w:ascii="Times New Roman" w:hAnsi="Times New Roman"/>
        </w:rPr>
        <w:t xml:space="preserve"> </w:t>
      </w:r>
      <w:r w:rsidR="008B3C57">
        <w:rPr>
          <w:rFonts w:ascii="Times New Roman" w:hAnsi="Times New Roman"/>
        </w:rPr>
        <w:t xml:space="preserve">täiendatakse </w:t>
      </w:r>
      <w:r w:rsidR="00DE51C1">
        <w:rPr>
          <w:rFonts w:ascii="Times New Roman" w:hAnsi="Times New Roman"/>
        </w:rPr>
        <w:t>liiklus</w:t>
      </w:r>
      <w:r w:rsidR="008B3C57">
        <w:rPr>
          <w:rFonts w:ascii="Times New Roman" w:hAnsi="Times New Roman"/>
        </w:rPr>
        <w:t xml:space="preserve">seaduse </w:t>
      </w:r>
      <w:r w:rsidR="0025359E">
        <w:rPr>
          <w:rFonts w:ascii="Times New Roman" w:hAnsi="Times New Roman" w:cs="Times New Roman"/>
        </w:rPr>
        <w:t>§</w:t>
      </w:r>
      <w:r w:rsidR="008B3C57" w:rsidRPr="0034215B">
        <w:rPr>
          <w:rFonts w:ascii="Times New Roman" w:hAnsi="Times New Roman" w:cs="Times New Roman"/>
        </w:rPr>
        <w:t xml:space="preserve"> </w:t>
      </w:r>
      <w:r w:rsidR="008B3C57">
        <w:rPr>
          <w:rFonts w:ascii="Times New Roman" w:hAnsi="Times New Roman" w:cs="Times New Roman"/>
        </w:rPr>
        <w:t>2</w:t>
      </w:r>
      <w:r w:rsidR="00C95A49">
        <w:rPr>
          <w:rFonts w:ascii="Times New Roman" w:hAnsi="Times New Roman" w:cs="Times New Roman"/>
        </w:rPr>
        <w:t>64</w:t>
      </w:r>
      <w:r w:rsidR="008B3C57">
        <w:rPr>
          <w:rFonts w:ascii="Times New Roman" w:hAnsi="Times New Roman" w:cs="Times New Roman"/>
        </w:rPr>
        <w:t xml:space="preserve"> lõikega </w:t>
      </w:r>
      <w:r w:rsidR="00C95A49">
        <w:rPr>
          <w:rFonts w:ascii="Times New Roman" w:hAnsi="Times New Roman" w:cs="Times New Roman"/>
        </w:rPr>
        <w:t>28</w:t>
      </w:r>
      <w:r w:rsidR="008B3C57">
        <w:rPr>
          <w:rFonts w:ascii="Times New Roman" w:hAnsi="Times New Roman" w:cs="Times New Roman"/>
        </w:rPr>
        <w:t xml:space="preserve">, millega </w:t>
      </w:r>
      <w:r w:rsidR="00753CC3" w:rsidRPr="00EF2E00">
        <w:rPr>
          <w:rFonts w:ascii="Times New Roman" w:hAnsi="Times New Roman"/>
        </w:rPr>
        <w:t>täiendatakse seaduse rakendussätteid üleminekuregulatsiooniga, mis käsitleb enne Euroopa puudega inimese parkimiskaardi kasutuselevõttu väljastatud parkimiskaartide kehtivust.</w:t>
      </w:r>
    </w:p>
    <w:p w14:paraId="1EE80379" w14:textId="77777777" w:rsidR="00753CC3" w:rsidRPr="00EF2E00" w:rsidRDefault="00753CC3" w:rsidP="00AB45CA">
      <w:pPr>
        <w:spacing w:after="0" w:line="240" w:lineRule="auto"/>
        <w:jc w:val="both"/>
        <w:rPr>
          <w:rFonts w:ascii="Times New Roman" w:hAnsi="Times New Roman"/>
        </w:rPr>
      </w:pPr>
    </w:p>
    <w:p w14:paraId="215C31D4" w14:textId="6992B383" w:rsidR="00F5204C" w:rsidRPr="00F5204C" w:rsidRDefault="00753CC3" w:rsidP="00F5204C">
      <w:pPr>
        <w:spacing w:after="0" w:line="240" w:lineRule="auto"/>
        <w:jc w:val="both"/>
        <w:rPr>
          <w:rFonts w:ascii="Times New Roman" w:hAnsi="Times New Roman"/>
        </w:rPr>
      </w:pPr>
      <w:r w:rsidRPr="00EF2E00">
        <w:rPr>
          <w:rFonts w:ascii="Times New Roman" w:hAnsi="Times New Roman"/>
        </w:rPr>
        <w:t xml:space="preserve">Lõikes </w:t>
      </w:r>
      <w:r w:rsidR="00FD5AF6">
        <w:rPr>
          <w:rFonts w:ascii="Times New Roman" w:hAnsi="Times New Roman"/>
        </w:rPr>
        <w:t>28</w:t>
      </w:r>
      <w:r w:rsidRPr="00EF2E00">
        <w:rPr>
          <w:rFonts w:ascii="Times New Roman" w:hAnsi="Times New Roman"/>
        </w:rPr>
        <w:t xml:space="preserve"> sätestatakse, et kuni 2028. aasta 31. maini kehtinud </w:t>
      </w:r>
      <w:r w:rsidR="00182301">
        <w:rPr>
          <w:rFonts w:ascii="Times New Roman" w:hAnsi="Times New Roman"/>
        </w:rPr>
        <w:t xml:space="preserve">seaduse </w:t>
      </w:r>
      <w:r w:rsidRPr="00EF2E00">
        <w:rPr>
          <w:rFonts w:ascii="Times New Roman" w:hAnsi="Times New Roman"/>
        </w:rPr>
        <w:t xml:space="preserve">§ 167 alusel </w:t>
      </w:r>
      <w:r w:rsidR="00C95A49">
        <w:rPr>
          <w:rFonts w:ascii="Times New Roman" w:hAnsi="Times New Roman"/>
        </w:rPr>
        <w:t>antud</w:t>
      </w:r>
      <w:r w:rsidR="00C95A49" w:rsidRPr="00EF2E00">
        <w:rPr>
          <w:rFonts w:ascii="Times New Roman" w:hAnsi="Times New Roman"/>
        </w:rPr>
        <w:t xml:space="preserve"> </w:t>
      </w:r>
      <w:r w:rsidRPr="00EF2E00">
        <w:rPr>
          <w:rFonts w:ascii="Times New Roman" w:hAnsi="Times New Roman"/>
        </w:rPr>
        <w:t xml:space="preserve">parkimiskaardid jäävad kehtima neile märgitud kehtivusaja lõpuni, </w:t>
      </w:r>
      <w:r w:rsidRPr="001A44D7">
        <w:rPr>
          <w:rFonts w:ascii="Times New Roman" w:hAnsi="Times New Roman"/>
        </w:rPr>
        <w:t>kuid mitte kauem kui 2029</w:t>
      </w:r>
      <w:r w:rsidRPr="00EF2E00">
        <w:rPr>
          <w:rFonts w:ascii="Times New Roman" w:hAnsi="Times New Roman"/>
        </w:rPr>
        <w:t>. aasta 1. detsembrini.</w:t>
      </w:r>
      <w:r w:rsidR="00F5204C">
        <w:rPr>
          <w:rFonts w:ascii="Times New Roman" w:hAnsi="Times New Roman"/>
        </w:rPr>
        <w:t xml:space="preserve"> </w:t>
      </w:r>
      <w:r w:rsidR="00D02FE3" w:rsidRPr="00D02FE3">
        <w:rPr>
          <w:rFonts w:ascii="Times New Roman" w:hAnsi="Times New Roman"/>
        </w:rPr>
        <w:t xml:space="preserve">Parkimiskaartide üleminekuperiood erineb Euroopa puudega inimese kaardi üleminekuperioodist, kuna Euroopa puudega inimese parkimiskaardi puhul tuleneb </w:t>
      </w:r>
      <w:r w:rsidR="00D02FE3" w:rsidRPr="00D02FE3">
        <w:rPr>
          <w:rFonts w:ascii="Times New Roman" w:hAnsi="Times New Roman"/>
        </w:rPr>
        <w:lastRenderedPageBreak/>
        <w:t xml:space="preserve">direktiivist kohustus senised parkimiskaardid üleminekuaja jooksul uute Euroopa puudega inimese parkimiskaartide vastu välja vahetada. Seetõttu ei saa senised parkimiskaardid jääda kehtima üksnes neile märgitud kehtivusaja lõpuni, vaid nende kehtivusele on sätestatud ka üleminekuperioodist tulenev lõpptähtaeg. Euroopa puudega inimese kaardi puhul direktiiv samasugust olemasolevate riigisiseste kaartide kohustusliku ümbervahetamise nõuet ette ei näe. Siiski on ka </w:t>
      </w:r>
      <w:r w:rsidR="00D02FE3">
        <w:rPr>
          <w:rFonts w:ascii="Times New Roman" w:hAnsi="Times New Roman"/>
        </w:rPr>
        <w:t>riigisisese</w:t>
      </w:r>
      <w:r w:rsidR="00D02FE3" w:rsidRPr="00D02FE3">
        <w:rPr>
          <w:rFonts w:ascii="Times New Roman" w:hAnsi="Times New Roman"/>
        </w:rPr>
        <w:t xml:space="preserve"> </w:t>
      </w:r>
      <w:r w:rsidR="00D02FE3">
        <w:rPr>
          <w:rFonts w:ascii="Times New Roman" w:hAnsi="Times New Roman"/>
        </w:rPr>
        <w:t>puudega</w:t>
      </w:r>
      <w:r w:rsidR="00D02FE3" w:rsidRPr="00D02FE3">
        <w:rPr>
          <w:rFonts w:ascii="Times New Roman" w:hAnsi="Times New Roman"/>
        </w:rPr>
        <w:t xml:space="preserve"> isiku </w:t>
      </w:r>
      <w:r w:rsidR="00D02FE3">
        <w:rPr>
          <w:rFonts w:ascii="Times New Roman" w:hAnsi="Times New Roman"/>
        </w:rPr>
        <w:t>kaardi</w:t>
      </w:r>
      <w:r w:rsidR="00D02FE3" w:rsidRPr="00D02FE3">
        <w:rPr>
          <w:rFonts w:ascii="Times New Roman" w:hAnsi="Times New Roman"/>
        </w:rPr>
        <w:t xml:space="preserve"> puhul ette nähtud üleminekuperioodi lõpptähtaeg, et tagada mõistliku aja jooksul üleminek Euroopa puudega inimese kaartidele ja vältida eri liiki kaartide pikaajalist paralleelset kasutamist. Üleminekutingimuste määramisel on lähtutud sellest, et inimestel jääks piisavalt aega senine kaart uue kaardi vastu välja vahetada.</w:t>
      </w:r>
    </w:p>
    <w:p w14:paraId="58DF3B7D" w14:textId="77777777" w:rsidR="00753CC3" w:rsidRPr="00EF2E00" w:rsidRDefault="00753CC3" w:rsidP="00AB45CA">
      <w:pPr>
        <w:spacing w:after="0" w:line="240" w:lineRule="auto"/>
        <w:jc w:val="both"/>
        <w:rPr>
          <w:rFonts w:ascii="Times New Roman" w:hAnsi="Times New Roman"/>
        </w:rPr>
      </w:pPr>
    </w:p>
    <w:p w14:paraId="36CF388F" w14:textId="543CA349" w:rsidR="00723D1C" w:rsidRDefault="00723D1C" w:rsidP="0006378A">
      <w:pPr>
        <w:spacing w:after="0" w:line="240" w:lineRule="auto"/>
        <w:jc w:val="both"/>
        <w:rPr>
          <w:rFonts w:ascii="Times New Roman" w:hAnsi="Times New Roman"/>
        </w:rPr>
      </w:pPr>
      <w:r w:rsidRPr="00723D1C">
        <w:rPr>
          <w:rFonts w:ascii="Times New Roman" w:hAnsi="Times New Roman"/>
        </w:rPr>
        <w:t xml:space="preserve">Üleminekusätte eesmärk on tagada sujuv üleminek seniselt parkimiskaardilt Euroopa puudega inimese parkimiskaardile </w:t>
      </w:r>
      <w:r>
        <w:rPr>
          <w:rFonts w:ascii="Times New Roman" w:hAnsi="Times New Roman"/>
        </w:rPr>
        <w:t>ja</w:t>
      </w:r>
      <w:r w:rsidRPr="00723D1C">
        <w:rPr>
          <w:rFonts w:ascii="Times New Roman" w:hAnsi="Times New Roman"/>
        </w:rPr>
        <w:t xml:space="preserve"> vältida olukorda, kus kõik senised kaardiomanikud peaksid kaardi vahetama välja ühel ajal. See võimaldab väljastada uued Euroopa puudega inimese parkimiskaardid järk-järgult</w:t>
      </w:r>
      <w:r w:rsidR="0006378A">
        <w:rPr>
          <w:rFonts w:ascii="Times New Roman" w:hAnsi="Times New Roman"/>
        </w:rPr>
        <w:t xml:space="preserve">, </w:t>
      </w:r>
      <w:r w:rsidR="0006378A" w:rsidRPr="0006378A">
        <w:rPr>
          <w:rFonts w:ascii="Times New Roman" w:hAnsi="Times New Roman"/>
        </w:rPr>
        <w:t>vältides seniste kaartide üheaegse väljavahetamisega kaasnevat</w:t>
      </w:r>
      <w:r w:rsidR="0006378A">
        <w:rPr>
          <w:rFonts w:ascii="Times New Roman" w:hAnsi="Times New Roman"/>
        </w:rPr>
        <w:t xml:space="preserve"> </w:t>
      </w:r>
      <w:r w:rsidR="00E93EA9" w:rsidRPr="00E93EA9">
        <w:rPr>
          <w:rFonts w:ascii="Times New Roman" w:hAnsi="Times New Roman"/>
        </w:rPr>
        <w:t>inimeste halduskoormuse ja Sotsiaalkindlustusameti töökoormuse järsku suurenemist</w:t>
      </w:r>
      <w:r w:rsidRPr="00723D1C">
        <w:rPr>
          <w:rFonts w:ascii="Times New Roman" w:hAnsi="Times New Roman"/>
        </w:rPr>
        <w:t>.</w:t>
      </w:r>
    </w:p>
    <w:p w14:paraId="135CCF1A" w14:textId="77777777" w:rsidR="00723D1C" w:rsidRPr="00723D1C" w:rsidRDefault="00723D1C" w:rsidP="00AB45CA">
      <w:pPr>
        <w:spacing w:after="0" w:line="240" w:lineRule="auto"/>
        <w:jc w:val="both"/>
        <w:rPr>
          <w:rFonts w:ascii="Times New Roman" w:hAnsi="Times New Roman"/>
        </w:rPr>
      </w:pPr>
    </w:p>
    <w:p w14:paraId="4BF32D66" w14:textId="6165C6F3" w:rsidR="00E94402" w:rsidRDefault="00723D1C" w:rsidP="00AB45CA">
      <w:pPr>
        <w:spacing w:after="0" w:line="240" w:lineRule="auto"/>
        <w:jc w:val="both"/>
        <w:rPr>
          <w:rFonts w:ascii="Times New Roman" w:hAnsi="Times New Roman" w:cs="Times New Roman"/>
        </w:rPr>
      </w:pPr>
      <w:r w:rsidRPr="00723D1C">
        <w:rPr>
          <w:rFonts w:ascii="Times New Roman" w:hAnsi="Times New Roman"/>
        </w:rPr>
        <w:t>Lõpptähtaja 1. detsember 2029 kehtestamine on vajalik, et tagada</w:t>
      </w:r>
      <w:r w:rsidR="00EF2E00">
        <w:rPr>
          <w:rFonts w:ascii="Times New Roman" w:hAnsi="Times New Roman"/>
        </w:rPr>
        <w:t xml:space="preserve"> direktiivist tulenev</w:t>
      </w:r>
      <w:r w:rsidRPr="00723D1C">
        <w:rPr>
          <w:rFonts w:ascii="Times New Roman" w:hAnsi="Times New Roman"/>
        </w:rPr>
        <w:t xml:space="preserve"> seniste parkimiskaartide täielik asendamine Euroopa Liidu ühtse kujunduse ja </w:t>
      </w:r>
      <w:r w:rsidR="003B0A91">
        <w:rPr>
          <w:rFonts w:ascii="Times New Roman" w:hAnsi="Times New Roman"/>
        </w:rPr>
        <w:t xml:space="preserve">ühtsete </w:t>
      </w:r>
      <w:r w:rsidRPr="00723D1C">
        <w:rPr>
          <w:rFonts w:ascii="Times New Roman" w:hAnsi="Times New Roman"/>
        </w:rPr>
        <w:t xml:space="preserve">nõuetega Euroopa puudega inimese parkimiskaartidega. </w:t>
      </w:r>
      <w:r w:rsidR="00E94402" w:rsidRPr="00E94402">
        <w:rPr>
          <w:rFonts w:ascii="Times New Roman" w:hAnsi="Times New Roman" w:cs="Times New Roman"/>
        </w:rPr>
        <w:t>Seetõttu nähakse ette tähtaeg, mille saabumisel kaotavad kehtivuse kõik senise korra alusel väljastatud parkimiskaardid sõltumata neile märgitud kehtivusajast. Sellega tagatakse, et mõistliku üleminekuaja järel on kõik kasutusel olevad parkimiskaardid asendatud Euroopa puudega inimese parkimiskaartidega.</w:t>
      </w:r>
    </w:p>
    <w:p w14:paraId="4D3A7B9D" w14:textId="77777777" w:rsidR="00EA74FC" w:rsidRDefault="00EA74FC" w:rsidP="00AB45CA">
      <w:pPr>
        <w:spacing w:after="0" w:line="240" w:lineRule="auto"/>
        <w:jc w:val="both"/>
        <w:rPr>
          <w:rFonts w:ascii="Times New Roman" w:hAnsi="Times New Roman" w:cs="Times New Roman"/>
        </w:rPr>
      </w:pPr>
    </w:p>
    <w:p w14:paraId="1AF0D707" w14:textId="1788B5C5" w:rsidR="00EA74FC" w:rsidRDefault="00EA74FC" w:rsidP="00AB45CA">
      <w:pPr>
        <w:spacing w:after="0" w:line="240" w:lineRule="auto"/>
        <w:jc w:val="both"/>
        <w:rPr>
          <w:rFonts w:ascii="Times New Roman" w:hAnsi="Times New Roman" w:cs="Times New Roman"/>
        </w:rPr>
      </w:pPr>
      <w:r w:rsidRPr="00EA74FC">
        <w:rPr>
          <w:rFonts w:ascii="Times New Roman" w:hAnsi="Times New Roman" w:cs="Times New Roman"/>
        </w:rPr>
        <w:t>Üleminekuperioodil tuleb parkimisjärelevalves arvestada nii enne 1. juunit 2028 väljastatud seniste parkimiskaartide kui ka uute Euroopa puudega inimese parkimiskaartidega. Euroopa puudega inimese parkimiskaardi kontrollimiseks on ette nähtud valideerimisrakendus, seniste kaartide kontroll toimub senisel viisil.</w:t>
      </w:r>
    </w:p>
    <w:p w14:paraId="45AA7571" w14:textId="77777777" w:rsidR="00C66F4C" w:rsidRDefault="00C66F4C" w:rsidP="00AB45CA">
      <w:pPr>
        <w:spacing w:after="0" w:line="240" w:lineRule="auto"/>
        <w:jc w:val="both"/>
        <w:rPr>
          <w:rFonts w:ascii="Times New Roman" w:hAnsi="Times New Roman" w:cs="Times New Roman"/>
        </w:rPr>
      </w:pPr>
    </w:p>
    <w:p w14:paraId="1A4AEC2C" w14:textId="57354722" w:rsidR="00C66F4C" w:rsidRDefault="00C66F4C" w:rsidP="00AB45CA">
      <w:pPr>
        <w:spacing w:after="0" w:line="240" w:lineRule="auto"/>
        <w:jc w:val="both"/>
        <w:rPr>
          <w:rFonts w:ascii="Times New Roman" w:hAnsi="Times New Roman" w:cs="Times New Roman"/>
        </w:rPr>
      </w:pPr>
      <w:r w:rsidRPr="00C66F4C">
        <w:rPr>
          <w:rFonts w:ascii="Times New Roman" w:hAnsi="Times New Roman" w:cs="Times New Roman"/>
        </w:rPr>
        <w:t>Alates 1. juunist 2028 lõpeb kohaliku omavalitsuse üksuste ülesanne parkimiskaarte väljastada ning Euroopa puudega inimese parkimiskaardi taotlusi hakkab lahendama Sotsiaalkindlustusamet. Üleminekukuupäeval kohalikes omavalitsustes pooleliolevate taotluste menetlemise praktiline korraldus lepitakse enne uue süsteemi rakendumist kokku Sotsiaalkindlustusameti ja kohalike omavalitsuste koostöös, et tagada sujuv üleminek ja vältida taotlejate jaoks menetluse katkemist.</w:t>
      </w:r>
    </w:p>
    <w:p w14:paraId="5574B76C" w14:textId="77777777" w:rsidR="001811FC" w:rsidRDefault="001811FC" w:rsidP="00AB45CA">
      <w:pPr>
        <w:spacing w:after="0" w:line="240" w:lineRule="auto"/>
        <w:jc w:val="both"/>
        <w:rPr>
          <w:rFonts w:ascii="Times New Roman" w:hAnsi="Times New Roman" w:cs="Times New Roman"/>
        </w:rPr>
      </w:pPr>
    </w:p>
    <w:p w14:paraId="037D0FAE" w14:textId="2B0E7273" w:rsidR="001811FC" w:rsidRDefault="001811FC" w:rsidP="001811FC">
      <w:pPr>
        <w:spacing w:after="0" w:line="240" w:lineRule="auto"/>
        <w:jc w:val="both"/>
        <w:rPr>
          <w:rFonts w:ascii="Times New Roman" w:hAnsi="Times New Roman" w:cs="Times New Roman"/>
        </w:rPr>
      </w:pPr>
      <w:r w:rsidRPr="001811FC">
        <w:rPr>
          <w:rFonts w:ascii="Times New Roman" w:hAnsi="Times New Roman" w:cs="Times New Roman"/>
          <w:b/>
          <w:bCs/>
        </w:rPr>
        <w:t>Eelnõu § 2 punktiga 1</w:t>
      </w:r>
      <w:r w:rsidR="00E10B58">
        <w:rPr>
          <w:rFonts w:ascii="Times New Roman" w:hAnsi="Times New Roman" w:cs="Times New Roman"/>
          <w:b/>
          <w:bCs/>
        </w:rPr>
        <w:t>2</w:t>
      </w:r>
      <w:r w:rsidRPr="001811FC">
        <w:rPr>
          <w:rFonts w:ascii="Times New Roman" w:hAnsi="Times New Roman" w:cs="Times New Roman"/>
        </w:rPr>
        <w:t xml:space="preserve"> tunnistatakse kehtetuks LS § 264¹ lõige 2, milles on sätestatud Ühendkuningriigi pädeva asutuse väljastatud parkimiskaardi tunnustamine Eestis. Muudatus on seotud parkimiskaardi regulatsiooni ümberkorraldamisega. Ühendkuningriigi pädeva asutuse väljastatud parkimiskaardi tunnustamine sätestatakse edaspidi LS §-s 167 koos teiste Eestis tunnustatavate välisriigi parkimiskaartidega. Seetõttu ei ole eraldi regulatsioon § 264¹ lõikes 2 enam vajalik. </w:t>
      </w:r>
    </w:p>
    <w:p w14:paraId="1E405555" w14:textId="77777777" w:rsidR="001811FC" w:rsidRPr="001811FC" w:rsidRDefault="001811FC" w:rsidP="001811FC">
      <w:pPr>
        <w:spacing w:after="0" w:line="240" w:lineRule="auto"/>
        <w:jc w:val="both"/>
        <w:rPr>
          <w:rFonts w:ascii="Times New Roman" w:hAnsi="Times New Roman" w:cs="Times New Roman"/>
        </w:rPr>
      </w:pPr>
    </w:p>
    <w:p w14:paraId="6FCF4AEB" w14:textId="2A12FB49" w:rsidR="001811FC" w:rsidRPr="001811FC" w:rsidRDefault="001811FC" w:rsidP="001811FC">
      <w:pPr>
        <w:spacing w:after="0" w:line="240" w:lineRule="auto"/>
        <w:jc w:val="both"/>
        <w:rPr>
          <w:rFonts w:ascii="Times New Roman" w:hAnsi="Times New Roman" w:cs="Times New Roman"/>
        </w:rPr>
      </w:pPr>
      <w:r w:rsidRPr="001811FC">
        <w:rPr>
          <w:rFonts w:ascii="Times New Roman" w:hAnsi="Times New Roman" w:cs="Times New Roman"/>
          <w:b/>
          <w:bCs/>
        </w:rPr>
        <w:t>Eelnõu § 2 punktiga 1</w:t>
      </w:r>
      <w:r w:rsidR="00E10B58">
        <w:rPr>
          <w:rFonts w:ascii="Times New Roman" w:hAnsi="Times New Roman" w:cs="Times New Roman"/>
          <w:b/>
          <w:bCs/>
        </w:rPr>
        <w:t>3</w:t>
      </w:r>
      <w:r w:rsidRPr="001811FC">
        <w:rPr>
          <w:rFonts w:ascii="Times New Roman" w:hAnsi="Times New Roman" w:cs="Times New Roman"/>
        </w:rPr>
        <w:t xml:space="preserve"> täiendatakse liiklusseadust normitehnilise märkusega, milles viidatakse Euroopa Parlamendi ja nõukogu direktiividele (EL) 2024/2841 ja (EL) 2024/2842. Normitehnilise märkusega näidatakse, milliste Euroopa Liidu direktiivide ülevõtmiseks liiklusseadust eelnõuga muudetakse.</w:t>
      </w:r>
    </w:p>
    <w:p w14:paraId="00F96315" w14:textId="77777777" w:rsidR="00506A28" w:rsidRPr="00CB64C1" w:rsidRDefault="00506A28" w:rsidP="00AB45CA">
      <w:pPr>
        <w:spacing w:after="0" w:line="240" w:lineRule="auto"/>
        <w:jc w:val="both"/>
        <w:rPr>
          <w:rFonts w:ascii="Times New Roman" w:hAnsi="Times New Roman"/>
        </w:rPr>
      </w:pPr>
    </w:p>
    <w:p w14:paraId="1A2E3391" w14:textId="4EE52A33" w:rsidR="005B18FE" w:rsidRPr="00407A4E" w:rsidRDefault="00604804" w:rsidP="00AB45CA">
      <w:pPr>
        <w:spacing w:after="0" w:line="240" w:lineRule="auto"/>
        <w:jc w:val="both"/>
        <w:rPr>
          <w:rFonts w:ascii="Times New Roman" w:hAnsi="Times New Roman"/>
          <w:b/>
          <w:bCs/>
        </w:rPr>
      </w:pPr>
      <w:r w:rsidRPr="00407A4E">
        <w:rPr>
          <w:rFonts w:ascii="Times New Roman" w:hAnsi="Times New Roman"/>
          <w:b/>
          <w:bCs/>
        </w:rPr>
        <w:t>Eelnõu §</w:t>
      </w:r>
      <w:r w:rsidR="00E30277" w:rsidRPr="00407A4E">
        <w:rPr>
          <w:rFonts w:ascii="Times New Roman" w:hAnsi="Times New Roman"/>
          <w:b/>
          <w:bCs/>
        </w:rPr>
        <w:t>-</w:t>
      </w:r>
      <w:r w:rsidRPr="00407A4E">
        <w:rPr>
          <w:rFonts w:ascii="Times New Roman" w:hAnsi="Times New Roman"/>
          <w:b/>
          <w:bCs/>
        </w:rPr>
        <w:t xml:space="preserve">ga 3 muudetakse </w:t>
      </w:r>
      <w:r w:rsidR="0002027D">
        <w:rPr>
          <w:rFonts w:ascii="Times New Roman" w:hAnsi="Times New Roman"/>
          <w:b/>
          <w:bCs/>
        </w:rPr>
        <w:t>muuseumiseadust.</w:t>
      </w:r>
    </w:p>
    <w:p w14:paraId="4F547937" w14:textId="77777777" w:rsidR="000E4BA8" w:rsidRPr="00AB2469" w:rsidRDefault="000E4BA8" w:rsidP="00AB45CA">
      <w:pPr>
        <w:spacing w:after="0" w:line="240" w:lineRule="auto"/>
        <w:jc w:val="both"/>
        <w:rPr>
          <w:rFonts w:ascii="Times New Roman" w:hAnsi="Times New Roman"/>
          <w:b/>
          <w:bCs/>
        </w:rPr>
      </w:pPr>
    </w:p>
    <w:p w14:paraId="2098857C" w14:textId="4E07E857" w:rsidR="003C3A52" w:rsidRDefault="00E30277" w:rsidP="009E11E7">
      <w:pPr>
        <w:spacing w:after="0" w:line="240" w:lineRule="auto"/>
        <w:jc w:val="both"/>
        <w:rPr>
          <w:rFonts w:ascii="Times New Roman" w:hAnsi="Times New Roman"/>
        </w:rPr>
      </w:pPr>
      <w:r w:rsidRPr="00AB2469">
        <w:rPr>
          <w:rFonts w:ascii="Times New Roman" w:hAnsi="Times New Roman"/>
          <w:b/>
          <w:bCs/>
        </w:rPr>
        <w:t xml:space="preserve">Eelnõu </w:t>
      </w:r>
      <w:r w:rsidR="0002027D">
        <w:rPr>
          <w:rFonts w:ascii="Times New Roman" w:hAnsi="Times New Roman"/>
          <w:b/>
          <w:bCs/>
        </w:rPr>
        <w:t>§</w:t>
      </w:r>
      <w:r w:rsidR="00C21277" w:rsidRPr="00AB2469">
        <w:rPr>
          <w:rFonts w:ascii="Times New Roman" w:hAnsi="Times New Roman"/>
          <w:b/>
          <w:bCs/>
        </w:rPr>
        <w:t xml:space="preserve"> 3 </w:t>
      </w:r>
      <w:r w:rsidR="00815261" w:rsidRPr="00AB2469">
        <w:rPr>
          <w:rFonts w:ascii="Times New Roman" w:hAnsi="Times New Roman"/>
          <w:b/>
          <w:bCs/>
        </w:rPr>
        <w:t>punktiga</w:t>
      </w:r>
      <w:r w:rsidR="00C21277" w:rsidRPr="00AB2469">
        <w:rPr>
          <w:rFonts w:ascii="Times New Roman" w:hAnsi="Times New Roman"/>
          <w:b/>
          <w:bCs/>
        </w:rPr>
        <w:t xml:space="preserve"> 1</w:t>
      </w:r>
      <w:r w:rsidR="00C21277" w:rsidRPr="00AB2469">
        <w:rPr>
          <w:rFonts w:ascii="Times New Roman" w:hAnsi="Times New Roman"/>
        </w:rPr>
        <w:t xml:space="preserve"> muudetakse </w:t>
      </w:r>
      <w:r w:rsidR="0002027D">
        <w:rPr>
          <w:rFonts w:ascii="Times New Roman" w:hAnsi="Times New Roman"/>
        </w:rPr>
        <w:t>muuseumiseaduse</w:t>
      </w:r>
      <w:r w:rsidR="00407A4E" w:rsidRPr="00AB2469">
        <w:rPr>
          <w:rFonts w:ascii="Times New Roman" w:hAnsi="Times New Roman"/>
        </w:rPr>
        <w:t xml:space="preserve"> </w:t>
      </w:r>
      <w:r w:rsidR="00EB4506" w:rsidRPr="00AB2469">
        <w:rPr>
          <w:rFonts w:ascii="Times New Roman" w:hAnsi="Times New Roman"/>
        </w:rPr>
        <w:t xml:space="preserve">§ 20 lõike 3 punkti </w:t>
      </w:r>
      <w:r w:rsidR="00407A4E">
        <w:rPr>
          <w:rFonts w:ascii="Times New Roman" w:hAnsi="Times New Roman"/>
        </w:rPr>
        <w:t>1</w:t>
      </w:r>
      <w:r w:rsidR="00981B92">
        <w:rPr>
          <w:rFonts w:ascii="Times New Roman" w:hAnsi="Times New Roman"/>
        </w:rPr>
        <w:t xml:space="preserve">, </w:t>
      </w:r>
      <w:r w:rsidR="007465D5" w:rsidRPr="007465D5">
        <w:rPr>
          <w:rFonts w:ascii="Times New Roman" w:hAnsi="Times New Roman"/>
        </w:rPr>
        <w:t>milles sätestatakse puudega inimese</w:t>
      </w:r>
      <w:r w:rsidR="00DC067C">
        <w:rPr>
          <w:rFonts w:ascii="Times New Roman" w:hAnsi="Times New Roman"/>
        </w:rPr>
        <w:t xml:space="preserve"> õigus külastada tasuta</w:t>
      </w:r>
      <w:r w:rsidR="004F3571">
        <w:rPr>
          <w:rFonts w:ascii="Times New Roman" w:hAnsi="Times New Roman"/>
        </w:rPr>
        <w:t xml:space="preserve"> </w:t>
      </w:r>
      <w:r w:rsidR="004F3571" w:rsidRPr="007465D5">
        <w:rPr>
          <w:rFonts w:ascii="Times New Roman" w:hAnsi="Times New Roman"/>
        </w:rPr>
        <w:t>riigimuuseum</w:t>
      </w:r>
      <w:r w:rsidR="00E173F6">
        <w:rPr>
          <w:rFonts w:ascii="Times New Roman" w:hAnsi="Times New Roman"/>
        </w:rPr>
        <w:t>e</w:t>
      </w:r>
      <w:r w:rsidR="004F3571">
        <w:rPr>
          <w:rFonts w:ascii="Times New Roman" w:hAnsi="Times New Roman"/>
        </w:rPr>
        <w:t>.</w:t>
      </w:r>
      <w:r w:rsidR="007465D5" w:rsidRPr="007465D5">
        <w:rPr>
          <w:rFonts w:ascii="Times New Roman" w:hAnsi="Times New Roman"/>
        </w:rPr>
        <w:t xml:space="preserve"> </w:t>
      </w:r>
      <w:r w:rsidR="002B39C7" w:rsidRPr="002B39C7">
        <w:rPr>
          <w:rFonts w:ascii="Times New Roman" w:hAnsi="Times New Roman"/>
        </w:rPr>
        <w:t xml:space="preserve">Muudatus on vajalik seoses Euroopa </w:t>
      </w:r>
      <w:r w:rsidR="002B39C7" w:rsidRPr="002B39C7">
        <w:rPr>
          <w:rFonts w:ascii="Times New Roman" w:hAnsi="Times New Roman"/>
        </w:rPr>
        <w:lastRenderedPageBreak/>
        <w:t xml:space="preserve">puudega inimese kaardi kasutuselevõtuga alates 1. juunist 2028. </w:t>
      </w:r>
      <w:r w:rsidR="005D4222" w:rsidRPr="005D4222">
        <w:rPr>
          <w:rFonts w:ascii="Times New Roman" w:hAnsi="Times New Roman"/>
        </w:rPr>
        <w:t xml:space="preserve">Kuna </w:t>
      </w:r>
      <w:r w:rsidR="00E173F6" w:rsidRPr="005D4222">
        <w:rPr>
          <w:rFonts w:ascii="Times New Roman" w:hAnsi="Times New Roman"/>
        </w:rPr>
        <w:t>õigus</w:t>
      </w:r>
      <w:r w:rsidR="00E173F6">
        <w:rPr>
          <w:rFonts w:ascii="Times New Roman" w:hAnsi="Times New Roman"/>
        </w:rPr>
        <w:t xml:space="preserve"> </w:t>
      </w:r>
      <w:r w:rsidR="00E173F6" w:rsidRPr="005D4222">
        <w:rPr>
          <w:rFonts w:ascii="Times New Roman" w:hAnsi="Times New Roman"/>
        </w:rPr>
        <w:t>külasta</w:t>
      </w:r>
      <w:r w:rsidR="00E173F6">
        <w:rPr>
          <w:rFonts w:ascii="Times New Roman" w:hAnsi="Times New Roman"/>
        </w:rPr>
        <w:t>da</w:t>
      </w:r>
      <w:r w:rsidR="00E173F6" w:rsidRPr="005D4222">
        <w:rPr>
          <w:rFonts w:ascii="Times New Roman" w:hAnsi="Times New Roman"/>
        </w:rPr>
        <w:t xml:space="preserve"> </w:t>
      </w:r>
      <w:r w:rsidR="005D4222" w:rsidRPr="005D4222">
        <w:rPr>
          <w:rFonts w:ascii="Times New Roman" w:hAnsi="Times New Roman"/>
        </w:rPr>
        <w:t>tasuta riigimuuseum</w:t>
      </w:r>
      <w:r w:rsidR="00E173F6">
        <w:rPr>
          <w:rFonts w:ascii="Times New Roman" w:hAnsi="Times New Roman"/>
        </w:rPr>
        <w:t>e</w:t>
      </w:r>
      <w:r w:rsidR="005D4222" w:rsidRPr="005D4222">
        <w:rPr>
          <w:rFonts w:ascii="Times New Roman" w:hAnsi="Times New Roman"/>
        </w:rPr>
        <w:t xml:space="preserve"> on sätestatud seaduses ja muuseumid kuuluvad Euroopa puudega inimese kaardi direktiivi kohaldamisalasse, tuleb muuta puudest tuleneva tasuta muuseumikülastuse õiguse tõendamise korda.</w:t>
      </w:r>
    </w:p>
    <w:p w14:paraId="389A7854" w14:textId="77777777" w:rsidR="00C4714C" w:rsidRDefault="00C4714C" w:rsidP="009E11E7">
      <w:pPr>
        <w:spacing w:after="0" w:line="240" w:lineRule="auto"/>
        <w:jc w:val="both"/>
        <w:rPr>
          <w:rFonts w:ascii="Times New Roman" w:hAnsi="Times New Roman"/>
        </w:rPr>
      </w:pPr>
    </w:p>
    <w:p w14:paraId="02B61EC1" w14:textId="719FD243" w:rsidR="00CB6848" w:rsidRDefault="00370CDA" w:rsidP="009E11E7">
      <w:pPr>
        <w:spacing w:after="0" w:line="240" w:lineRule="auto"/>
        <w:jc w:val="both"/>
        <w:rPr>
          <w:rFonts w:ascii="Times New Roman" w:hAnsi="Times New Roman"/>
        </w:rPr>
      </w:pPr>
      <w:r>
        <w:rPr>
          <w:rFonts w:ascii="Times New Roman" w:hAnsi="Times New Roman"/>
        </w:rPr>
        <w:t>01.02.2027 jõustuva</w:t>
      </w:r>
      <w:r w:rsidR="00D90AE3" w:rsidRPr="00D90AE3">
        <w:rPr>
          <w:rFonts w:ascii="Times New Roman" w:hAnsi="Times New Roman"/>
        </w:rPr>
        <w:t xml:space="preserve"> muuseumiseaduse § 20 lõike 3 punkti 1 kohaselt on muuseumi külastamine tasuta </w:t>
      </w:r>
      <w:r w:rsidR="00BF67C2">
        <w:rPr>
          <w:rFonts w:ascii="Times New Roman" w:hAnsi="Times New Roman"/>
        </w:rPr>
        <w:t xml:space="preserve">kaheksa-aastasele ja nooremale lapsele, </w:t>
      </w:r>
      <w:r w:rsidR="00EC7087">
        <w:rPr>
          <w:rFonts w:ascii="Times New Roman" w:hAnsi="Times New Roman"/>
        </w:rPr>
        <w:t>alla</w:t>
      </w:r>
      <w:r w:rsidR="00EC7087" w:rsidRPr="00D90AE3">
        <w:rPr>
          <w:rFonts w:ascii="Times New Roman" w:hAnsi="Times New Roman"/>
        </w:rPr>
        <w:t xml:space="preserve"> </w:t>
      </w:r>
      <w:r w:rsidR="00D90AE3" w:rsidRPr="00D90AE3">
        <w:rPr>
          <w:rFonts w:ascii="Times New Roman" w:hAnsi="Times New Roman"/>
        </w:rPr>
        <w:t>1</w:t>
      </w:r>
      <w:r w:rsidR="00512B45">
        <w:rPr>
          <w:rFonts w:ascii="Times New Roman" w:hAnsi="Times New Roman"/>
        </w:rPr>
        <w:t>8</w:t>
      </w:r>
      <w:r w:rsidR="00D90AE3" w:rsidRPr="00D90AE3">
        <w:rPr>
          <w:rFonts w:ascii="Times New Roman" w:hAnsi="Times New Roman"/>
        </w:rPr>
        <w:t>-aastase</w:t>
      </w:r>
      <w:r w:rsidR="00610E60">
        <w:rPr>
          <w:rFonts w:ascii="Times New Roman" w:hAnsi="Times New Roman"/>
        </w:rPr>
        <w:t>le</w:t>
      </w:r>
      <w:r w:rsidR="00D90AE3" w:rsidRPr="00D90AE3">
        <w:rPr>
          <w:rFonts w:ascii="Times New Roman" w:hAnsi="Times New Roman"/>
        </w:rPr>
        <w:t xml:space="preserve"> puudega </w:t>
      </w:r>
      <w:r w:rsidR="004B2C2C">
        <w:rPr>
          <w:rFonts w:ascii="Times New Roman" w:hAnsi="Times New Roman"/>
        </w:rPr>
        <w:t>isiku</w:t>
      </w:r>
      <w:r w:rsidR="00F676A1">
        <w:rPr>
          <w:rFonts w:ascii="Times New Roman" w:hAnsi="Times New Roman"/>
        </w:rPr>
        <w:t>le ja tema</w:t>
      </w:r>
      <w:r w:rsidR="00D90AE3" w:rsidRPr="00D90AE3">
        <w:rPr>
          <w:rFonts w:ascii="Times New Roman" w:hAnsi="Times New Roman"/>
        </w:rPr>
        <w:t xml:space="preserve"> saatjale </w:t>
      </w:r>
      <w:r w:rsidR="00BF67C2">
        <w:rPr>
          <w:rFonts w:ascii="Times New Roman" w:hAnsi="Times New Roman"/>
        </w:rPr>
        <w:t>ning</w:t>
      </w:r>
      <w:r w:rsidR="00D90AE3" w:rsidRPr="00D90AE3">
        <w:rPr>
          <w:rFonts w:ascii="Times New Roman" w:hAnsi="Times New Roman"/>
        </w:rPr>
        <w:t xml:space="preserve"> sügava puudega 1</w:t>
      </w:r>
      <w:r w:rsidR="00333CC0">
        <w:rPr>
          <w:rFonts w:ascii="Times New Roman" w:hAnsi="Times New Roman"/>
        </w:rPr>
        <w:t>8</w:t>
      </w:r>
      <w:r w:rsidR="00D90AE3" w:rsidRPr="00D90AE3">
        <w:rPr>
          <w:rFonts w:ascii="Times New Roman" w:hAnsi="Times New Roman"/>
        </w:rPr>
        <w:t>-aastase</w:t>
      </w:r>
      <w:r w:rsidR="00EB4A6A">
        <w:rPr>
          <w:rFonts w:ascii="Times New Roman" w:hAnsi="Times New Roman"/>
        </w:rPr>
        <w:t>le</w:t>
      </w:r>
      <w:r w:rsidR="00D90AE3" w:rsidRPr="00D90AE3">
        <w:rPr>
          <w:rFonts w:ascii="Times New Roman" w:hAnsi="Times New Roman"/>
        </w:rPr>
        <w:t xml:space="preserve"> ja vanema</w:t>
      </w:r>
      <w:r w:rsidR="00EB4A6A">
        <w:rPr>
          <w:rFonts w:ascii="Times New Roman" w:hAnsi="Times New Roman"/>
        </w:rPr>
        <w:t>le</w:t>
      </w:r>
      <w:r w:rsidR="00D90AE3" w:rsidRPr="00D90AE3">
        <w:rPr>
          <w:rFonts w:ascii="Times New Roman" w:hAnsi="Times New Roman"/>
        </w:rPr>
        <w:t xml:space="preserve"> isiku</w:t>
      </w:r>
      <w:r w:rsidR="00EB4A6A">
        <w:rPr>
          <w:rFonts w:ascii="Times New Roman" w:hAnsi="Times New Roman"/>
        </w:rPr>
        <w:t>le</w:t>
      </w:r>
      <w:r w:rsidR="00C60F7E">
        <w:rPr>
          <w:rFonts w:ascii="Times New Roman" w:hAnsi="Times New Roman"/>
        </w:rPr>
        <w:t xml:space="preserve"> </w:t>
      </w:r>
      <w:r w:rsidR="00E3367F">
        <w:rPr>
          <w:rFonts w:ascii="Times New Roman" w:hAnsi="Times New Roman"/>
        </w:rPr>
        <w:t>ning</w:t>
      </w:r>
      <w:r w:rsidR="00C60F7E">
        <w:rPr>
          <w:rFonts w:ascii="Times New Roman" w:hAnsi="Times New Roman"/>
        </w:rPr>
        <w:t xml:space="preserve"> tema</w:t>
      </w:r>
      <w:r w:rsidR="00D90AE3" w:rsidRPr="00D90AE3">
        <w:rPr>
          <w:rFonts w:ascii="Times New Roman" w:hAnsi="Times New Roman"/>
        </w:rPr>
        <w:t xml:space="preserve"> saatjale. Muudatusega seotakse tasuta külastamise õigus Euroopa puudega inimese kaardi kasutamisega. </w:t>
      </w:r>
      <w:r w:rsidR="008B68D4">
        <w:rPr>
          <w:rFonts w:ascii="Times New Roman" w:hAnsi="Times New Roman"/>
        </w:rPr>
        <w:t xml:space="preserve">Muudatuse tulemusel on </w:t>
      </w:r>
      <w:r w:rsidR="00532B6D" w:rsidRPr="00532B6D">
        <w:rPr>
          <w:rFonts w:ascii="Times New Roman" w:hAnsi="Times New Roman"/>
        </w:rPr>
        <w:t>muuseumi külastamine tasuta kuni 18-aastase</w:t>
      </w:r>
      <w:r w:rsidR="00C60F7E">
        <w:rPr>
          <w:rFonts w:ascii="Times New Roman" w:hAnsi="Times New Roman"/>
        </w:rPr>
        <w:t>le</w:t>
      </w:r>
      <w:r w:rsidR="00532B6D" w:rsidRPr="00532B6D">
        <w:rPr>
          <w:rFonts w:ascii="Times New Roman" w:hAnsi="Times New Roman"/>
        </w:rPr>
        <w:t xml:space="preserve"> Euroopa puudega inimese kaardi omanikule ja tema saatjale ning </w:t>
      </w:r>
      <w:r w:rsidR="00CC03BB">
        <w:rPr>
          <w:rFonts w:ascii="Times New Roman" w:hAnsi="Times New Roman"/>
        </w:rPr>
        <w:t xml:space="preserve"> kui kaardile on kantud A-täht, siis ka</w:t>
      </w:r>
      <w:r w:rsidR="00600D13">
        <w:rPr>
          <w:rFonts w:ascii="Times New Roman" w:hAnsi="Times New Roman"/>
        </w:rPr>
        <w:t xml:space="preserve"> </w:t>
      </w:r>
      <w:r w:rsidR="00532B6D" w:rsidRPr="00532B6D">
        <w:rPr>
          <w:rFonts w:ascii="Times New Roman" w:hAnsi="Times New Roman"/>
        </w:rPr>
        <w:t>täisealisele Euroopa puudega inimese kaardi omanikule ja tema saatjale</w:t>
      </w:r>
      <w:r w:rsidR="00CC03BB">
        <w:rPr>
          <w:rFonts w:ascii="Times New Roman" w:hAnsi="Times New Roman"/>
        </w:rPr>
        <w:t>.</w:t>
      </w:r>
    </w:p>
    <w:p w14:paraId="6926EEDB" w14:textId="77777777" w:rsidR="00CB6848" w:rsidRDefault="00CB6848" w:rsidP="009E11E7">
      <w:pPr>
        <w:spacing w:after="0" w:line="240" w:lineRule="auto"/>
        <w:jc w:val="both"/>
        <w:rPr>
          <w:rFonts w:ascii="Times New Roman" w:hAnsi="Times New Roman"/>
        </w:rPr>
      </w:pPr>
    </w:p>
    <w:p w14:paraId="64618289" w14:textId="77777777" w:rsidR="006708BB" w:rsidRDefault="006708BB" w:rsidP="009E11E7">
      <w:pPr>
        <w:pStyle w:val="Normaallaad1"/>
        <w:spacing w:after="0" w:line="240" w:lineRule="auto"/>
        <w:jc w:val="both"/>
      </w:pPr>
      <w:r>
        <w:rPr>
          <w:rFonts w:ascii="Times New Roman" w:hAnsi="Times New Roman"/>
        </w:rPr>
        <w:t>A-täht on direktiivist tulenev võimalik lisamärge Euroopa puudega inimese kaardil nendele inimestele, kes vastavalt riiklikule õigusele ja tavale vajavad suuremat toetusvajadust ning abistajat või saatjat, sealhulgas abilooma. Eestis on plaanitud lisada A-täht kõikide sügava puude raskusastmega inimeste ja kõikide raske nägemispuudega inimeste kaartidele.</w:t>
      </w:r>
    </w:p>
    <w:p w14:paraId="025460EE" w14:textId="77777777" w:rsidR="00651150" w:rsidRDefault="00651150" w:rsidP="009E11E7">
      <w:pPr>
        <w:spacing w:after="0" w:line="240" w:lineRule="auto"/>
        <w:jc w:val="both"/>
        <w:rPr>
          <w:rFonts w:ascii="Times New Roman" w:hAnsi="Times New Roman"/>
        </w:rPr>
      </w:pPr>
    </w:p>
    <w:p w14:paraId="6D1354BF" w14:textId="34146F7E" w:rsidR="006708BB" w:rsidRDefault="006708BB" w:rsidP="009E11E7">
      <w:pPr>
        <w:pStyle w:val="Normaallaad1"/>
        <w:spacing w:after="0" w:line="240" w:lineRule="auto"/>
        <w:jc w:val="both"/>
      </w:pPr>
      <w:r>
        <w:rPr>
          <w:rFonts w:ascii="Times New Roman" w:hAnsi="Times New Roman"/>
        </w:rPr>
        <w:t xml:space="preserve">Kuna Euroopa puudega inimese kaart väljastatakse puudega inimestele ning kaardi väljastamisele eelneb põhjalik puude tuvastamine, mille käigus hinnatakse muu hulgas puude raskusastet ja liiki, ei ole põhjendatud täiendava hindamise korraldamine A-tähe määramiseks. Arvestades, et sügav puue on puude raskusastmetest kõige raskem ja sellest tulenevalt on nendel inimestel üldjuhul suurem toetuse ja </w:t>
      </w:r>
      <w:proofErr w:type="spellStart"/>
      <w:r>
        <w:rPr>
          <w:rFonts w:ascii="Times New Roman" w:hAnsi="Times New Roman"/>
        </w:rPr>
        <w:t>kõrvalabi</w:t>
      </w:r>
      <w:proofErr w:type="spellEnd"/>
      <w:r>
        <w:rPr>
          <w:rFonts w:ascii="Times New Roman" w:hAnsi="Times New Roman"/>
        </w:rPr>
        <w:t xml:space="preserve"> vajadus, on põhjendatud A-tähe kandmine sügava puude raskusastmega inimeste kaartidele. Samuti on põhjendatud A-tähe kandmine raske nägemispuudega inimeste kaartidele, kuna nägemispuudest tulenevalt võib neil olla suurem vajadus kõrvalise abi järele liikumisel ja igapäevatoimingutes, sealhulgas saatja abi järele. A-tähe lisamine kaardile on täpsemalt reguleeritud eelnõu § 1 punktis </w:t>
      </w:r>
      <w:r w:rsidR="00784E0C">
        <w:rPr>
          <w:rFonts w:ascii="Times New Roman" w:hAnsi="Times New Roman"/>
        </w:rPr>
        <w:t>2</w:t>
      </w:r>
      <w:r>
        <w:rPr>
          <w:rFonts w:ascii="Times New Roman" w:hAnsi="Times New Roman"/>
        </w:rPr>
        <w:t>.</w:t>
      </w:r>
    </w:p>
    <w:p w14:paraId="01A0BB25" w14:textId="77777777" w:rsidR="00416814" w:rsidRPr="008120EB" w:rsidRDefault="00416814" w:rsidP="009E11E7">
      <w:pPr>
        <w:spacing w:after="0" w:line="240" w:lineRule="auto"/>
        <w:jc w:val="both"/>
        <w:rPr>
          <w:rFonts w:ascii="Times New Roman" w:hAnsi="Times New Roman"/>
        </w:rPr>
      </w:pPr>
    </w:p>
    <w:p w14:paraId="7C3DBCAB" w14:textId="1918F837" w:rsidR="00416814" w:rsidRDefault="00AB2469" w:rsidP="00AB45CA">
      <w:pPr>
        <w:spacing w:after="0" w:line="240" w:lineRule="auto"/>
        <w:jc w:val="both"/>
        <w:rPr>
          <w:rFonts w:ascii="Times New Roman" w:hAnsi="Times New Roman"/>
        </w:rPr>
      </w:pPr>
      <w:r w:rsidRPr="008120EB">
        <w:rPr>
          <w:rFonts w:ascii="Times New Roman" w:hAnsi="Times New Roman"/>
        </w:rPr>
        <w:t>Muudatuse tulemusel laieneb tasuta muuseumikülastuse õigus raske nägemispuudega inimestele ja nende saatjatele. 2025. aasta lõpu seisuga oli Eestis 2695 raske nägemispuudega inimest. Kui arvestada, et tasuta külastuse õigus laieneb ka nende saatjatele, suureneb tasuta riigimuuseumi külastamise õigusega inimeste arv hinnanguliselt 5390 inimese võrra.</w:t>
      </w:r>
    </w:p>
    <w:p w14:paraId="2FADF8D7" w14:textId="77777777" w:rsidR="00103212" w:rsidRDefault="00103212" w:rsidP="00AB45CA">
      <w:pPr>
        <w:spacing w:after="0" w:line="240" w:lineRule="auto"/>
        <w:jc w:val="both"/>
        <w:rPr>
          <w:rFonts w:ascii="Times New Roman" w:hAnsi="Times New Roman"/>
        </w:rPr>
      </w:pPr>
    </w:p>
    <w:p w14:paraId="5E5F0752" w14:textId="646D755A" w:rsidR="006E740C" w:rsidRPr="006E740C" w:rsidRDefault="00017F93" w:rsidP="00AB45CA">
      <w:pPr>
        <w:spacing w:after="0" w:line="240" w:lineRule="auto"/>
        <w:jc w:val="both"/>
        <w:rPr>
          <w:rFonts w:ascii="Times New Roman" w:hAnsi="Times New Roman"/>
        </w:rPr>
      </w:pPr>
      <w:r w:rsidRPr="00017F93">
        <w:rPr>
          <w:rFonts w:ascii="Times New Roman" w:hAnsi="Times New Roman"/>
          <w:b/>
          <w:bCs/>
        </w:rPr>
        <w:t xml:space="preserve">Eelnõu § 3 punktiga </w:t>
      </w:r>
      <w:r w:rsidR="00FD5E48">
        <w:rPr>
          <w:rFonts w:ascii="Times New Roman" w:hAnsi="Times New Roman"/>
          <w:b/>
          <w:bCs/>
        </w:rPr>
        <w:t>2</w:t>
      </w:r>
      <w:r w:rsidRPr="00017F93">
        <w:rPr>
          <w:rFonts w:ascii="Times New Roman" w:hAnsi="Times New Roman"/>
        </w:rPr>
        <w:t xml:space="preserve"> </w:t>
      </w:r>
      <w:r w:rsidR="006E740C" w:rsidRPr="006E740C">
        <w:rPr>
          <w:rFonts w:ascii="Times New Roman" w:hAnsi="Times New Roman"/>
        </w:rPr>
        <w:t>täiendatakse muuseumiseadust §-ga 32</w:t>
      </w:r>
      <w:r w:rsidR="00644B2C" w:rsidRPr="00AC6AD5">
        <w:rPr>
          <w:rFonts w:ascii="Times New Roman" w:hAnsi="Times New Roman"/>
          <w:vertAlign w:val="superscript"/>
        </w:rPr>
        <w:t>2</w:t>
      </w:r>
      <w:r w:rsidR="006E740C" w:rsidRPr="006E740C">
        <w:rPr>
          <w:rFonts w:ascii="Times New Roman" w:hAnsi="Times New Roman"/>
        </w:rPr>
        <w:t>, mille</w:t>
      </w:r>
      <w:r w:rsidR="00644B2C">
        <w:rPr>
          <w:rFonts w:ascii="Times New Roman" w:hAnsi="Times New Roman"/>
        </w:rPr>
        <w:t>s</w:t>
      </w:r>
      <w:r w:rsidR="006E740C" w:rsidRPr="006E740C">
        <w:rPr>
          <w:rFonts w:ascii="Times New Roman" w:hAnsi="Times New Roman"/>
        </w:rPr>
        <w:t xml:space="preserve"> sätestatakse üleminekuregulatsioon </w:t>
      </w:r>
      <w:r w:rsidR="00644B2C">
        <w:rPr>
          <w:rFonts w:ascii="Times New Roman" w:hAnsi="Times New Roman"/>
        </w:rPr>
        <w:t>riigisisese</w:t>
      </w:r>
      <w:r w:rsidR="006E740C">
        <w:rPr>
          <w:rFonts w:ascii="Times New Roman" w:hAnsi="Times New Roman"/>
        </w:rPr>
        <w:t xml:space="preserve"> </w:t>
      </w:r>
      <w:r w:rsidR="006E740C" w:rsidRPr="006E740C">
        <w:rPr>
          <w:rFonts w:ascii="Times New Roman" w:hAnsi="Times New Roman"/>
        </w:rPr>
        <w:t xml:space="preserve">puudega isiku kaardi omanike </w:t>
      </w:r>
      <w:r w:rsidR="009F3F7B">
        <w:rPr>
          <w:rFonts w:ascii="Times New Roman" w:hAnsi="Times New Roman"/>
        </w:rPr>
        <w:t xml:space="preserve">tasuta </w:t>
      </w:r>
      <w:r w:rsidR="006E740C" w:rsidRPr="006E740C">
        <w:rPr>
          <w:rFonts w:ascii="Times New Roman" w:hAnsi="Times New Roman"/>
        </w:rPr>
        <w:t>muuseumikülastuse õiguste säilitamiseks</w:t>
      </w:r>
      <w:r w:rsidR="00BC42CD">
        <w:rPr>
          <w:rFonts w:ascii="Times New Roman" w:hAnsi="Times New Roman"/>
        </w:rPr>
        <w:t>.</w:t>
      </w:r>
    </w:p>
    <w:p w14:paraId="7EA8CE2B" w14:textId="77777777" w:rsidR="006E740C" w:rsidRPr="006E740C" w:rsidRDefault="006E740C" w:rsidP="00AB45CA">
      <w:pPr>
        <w:spacing w:after="0" w:line="240" w:lineRule="auto"/>
        <w:jc w:val="both"/>
        <w:rPr>
          <w:rFonts w:ascii="Times New Roman" w:hAnsi="Times New Roman"/>
        </w:rPr>
      </w:pPr>
    </w:p>
    <w:p w14:paraId="64111AA0" w14:textId="3CA556BB" w:rsidR="00E758B1" w:rsidRDefault="00E758B1" w:rsidP="00AB45CA">
      <w:pPr>
        <w:spacing w:after="0" w:line="240" w:lineRule="auto"/>
        <w:jc w:val="both"/>
        <w:rPr>
          <w:rFonts w:ascii="Times New Roman" w:hAnsi="Times New Roman"/>
        </w:rPr>
      </w:pPr>
      <w:r w:rsidRPr="00E758B1">
        <w:rPr>
          <w:rFonts w:ascii="Times New Roman" w:hAnsi="Times New Roman"/>
        </w:rPr>
        <w:t xml:space="preserve">Muudatus on vajalik seoses Euroopa puudega inimese kaardi kasutuselevõtuga alates 1. juunist 2028. Kuigi alates sellest kuupäevast väljastatakse senise puudega isiku kaardi asemel Euroopa puudega inimese kaarti, jäävad varem väljastatud puudega isiku kaardid kehtima neile märgitud kehtivusaja lõpuni, kuid </w:t>
      </w:r>
      <w:r w:rsidRPr="00DF52B8">
        <w:rPr>
          <w:rFonts w:ascii="Times New Roman" w:hAnsi="Times New Roman"/>
        </w:rPr>
        <w:t>mitte kauemaks kui</w:t>
      </w:r>
      <w:r w:rsidRPr="00E758B1">
        <w:rPr>
          <w:rFonts w:ascii="Times New Roman" w:hAnsi="Times New Roman"/>
        </w:rPr>
        <w:t xml:space="preserve"> 2031. aasta 31. maini. Seetõttu </w:t>
      </w:r>
      <w:r w:rsidR="00F97843">
        <w:rPr>
          <w:rFonts w:ascii="Times New Roman" w:hAnsi="Times New Roman"/>
        </w:rPr>
        <w:t>keht</w:t>
      </w:r>
      <w:r w:rsidRPr="00E758B1">
        <w:rPr>
          <w:rFonts w:ascii="Times New Roman" w:hAnsi="Times New Roman"/>
        </w:rPr>
        <w:t xml:space="preserve">estatakse üleminekusäte, mis tagab puudega isiku kaardi omanikele senise </w:t>
      </w:r>
      <w:r w:rsidR="009F3F7B">
        <w:rPr>
          <w:rFonts w:ascii="Times New Roman" w:hAnsi="Times New Roman"/>
        </w:rPr>
        <w:t>tasuta</w:t>
      </w:r>
      <w:r w:rsidRPr="00E758B1">
        <w:rPr>
          <w:rFonts w:ascii="Times New Roman" w:hAnsi="Times New Roman"/>
        </w:rPr>
        <w:t xml:space="preserve"> muuseumikülastusega õiguste säilimise ka pärast Euroopa puudega inimese kaardi kasutuselevõttu.</w:t>
      </w:r>
    </w:p>
    <w:p w14:paraId="5BFDBE40" w14:textId="77777777" w:rsidR="00E758B1" w:rsidRPr="00E758B1" w:rsidRDefault="00E758B1" w:rsidP="00AB45CA">
      <w:pPr>
        <w:spacing w:after="0" w:line="240" w:lineRule="auto"/>
        <w:jc w:val="both"/>
        <w:rPr>
          <w:rFonts w:ascii="Times New Roman" w:hAnsi="Times New Roman"/>
        </w:rPr>
      </w:pPr>
    </w:p>
    <w:p w14:paraId="7F374DAE" w14:textId="0B2CDF76" w:rsidR="00E758B1" w:rsidRPr="00E758B1" w:rsidRDefault="00E758B1" w:rsidP="00AB45CA">
      <w:pPr>
        <w:spacing w:after="0" w:line="240" w:lineRule="auto"/>
        <w:jc w:val="both"/>
        <w:rPr>
          <w:rFonts w:ascii="Times New Roman" w:hAnsi="Times New Roman"/>
        </w:rPr>
      </w:pPr>
      <w:r w:rsidRPr="00E758B1">
        <w:rPr>
          <w:rFonts w:ascii="Times New Roman" w:hAnsi="Times New Roman"/>
        </w:rPr>
        <w:t xml:space="preserve">Sätte eesmärk on vältida olukorda, kus isikul on kehtiv </w:t>
      </w:r>
      <w:r w:rsidR="00596C28">
        <w:rPr>
          <w:rFonts w:ascii="Times New Roman" w:hAnsi="Times New Roman"/>
        </w:rPr>
        <w:t>riigisise</w:t>
      </w:r>
      <w:r w:rsidR="00CB07FB">
        <w:rPr>
          <w:rFonts w:ascii="Times New Roman" w:hAnsi="Times New Roman"/>
        </w:rPr>
        <w:t>ne</w:t>
      </w:r>
      <w:r w:rsidRPr="00E758B1">
        <w:rPr>
          <w:rFonts w:ascii="Times New Roman" w:hAnsi="Times New Roman"/>
        </w:rPr>
        <w:t xml:space="preserve"> puudega isiku kaart, kuid talle ei ole veel väljastatud Euroopa puudega inimese kaarti ning seetõttu või</w:t>
      </w:r>
      <w:r w:rsidR="00F97843">
        <w:rPr>
          <w:rFonts w:ascii="Times New Roman" w:hAnsi="Times New Roman"/>
        </w:rPr>
        <w:t>b</w:t>
      </w:r>
      <w:r w:rsidRPr="00E758B1">
        <w:rPr>
          <w:rFonts w:ascii="Times New Roman" w:hAnsi="Times New Roman"/>
        </w:rPr>
        <w:t xml:space="preserve"> tekkida põhjendamatu piirang tasuta muuseumikülastuse õiguse kasutamisel. Muudatus tagab sujuva ülemineku seniselt puudega isiku kaardi süsteemilt Euroopa puudega inimese kaardi süsteemile ning õiguste katkematu jätkumise üleminekuperioodil.</w:t>
      </w:r>
    </w:p>
    <w:p w14:paraId="13C587F8" w14:textId="77777777" w:rsidR="005F7487" w:rsidRDefault="005F7487" w:rsidP="00AB45CA">
      <w:pPr>
        <w:spacing w:after="0" w:line="240" w:lineRule="auto"/>
        <w:jc w:val="both"/>
        <w:rPr>
          <w:rFonts w:ascii="Times New Roman" w:hAnsi="Times New Roman"/>
        </w:rPr>
      </w:pPr>
    </w:p>
    <w:p w14:paraId="1CE08FB4" w14:textId="0229CC3A" w:rsidR="005F7487" w:rsidRPr="00407A4E" w:rsidRDefault="005F7487" w:rsidP="00AB45CA">
      <w:pPr>
        <w:spacing w:after="0" w:line="240" w:lineRule="auto"/>
        <w:jc w:val="both"/>
        <w:rPr>
          <w:rFonts w:ascii="Times New Roman" w:hAnsi="Times New Roman"/>
          <w:b/>
          <w:bCs/>
        </w:rPr>
      </w:pPr>
      <w:r w:rsidRPr="00407A4E">
        <w:rPr>
          <w:rFonts w:ascii="Times New Roman" w:hAnsi="Times New Roman"/>
          <w:b/>
          <w:bCs/>
        </w:rPr>
        <w:t xml:space="preserve">Eelnõu §-ga </w:t>
      </w:r>
      <w:r>
        <w:rPr>
          <w:rFonts w:ascii="Times New Roman" w:hAnsi="Times New Roman"/>
          <w:b/>
          <w:bCs/>
        </w:rPr>
        <w:t>4</w:t>
      </w:r>
      <w:r w:rsidRPr="00407A4E">
        <w:rPr>
          <w:rFonts w:ascii="Times New Roman" w:hAnsi="Times New Roman"/>
          <w:b/>
          <w:bCs/>
        </w:rPr>
        <w:t xml:space="preserve"> muudetakse </w:t>
      </w:r>
      <w:r w:rsidR="000652FD">
        <w:rPr>
          <w:rFonts w:ascii="Times New Roman" w:hAnsi="Times New Roman"/>
          <w:b/>
          <w:bCs/>
        </w:rPr>
        <w:t>ühistranspordiseadust.</w:t>
      </w:r>
    </w:p>
    <w:p w14:paraId="6A0C0082" w14:textId="77777777" w:rsidR="005F7487" w:rsidRDefault="005F7487" w:rsidP="00AB45CA">
      <w:pPr>
        <w:spacing w:after="0" w:line="240" w:lineRule="auto"/>
        <w:jc w:val="both"/>
        <w:rPr>
          <w:rFonts w:ascii="Times New Roman" w:hAnsi="Times New Roman"/>
        </w:rPr>
      </w:pPr>
    </w:p>
    <w:p w14:paraId="6200289C" w14:textId="215A8663" w:rsidR="005864FC" w:rsidRPr="005864FC" w:rsidRDefault="007B3458" w:rsidP="00AB45CA">
      <w:pPr>
        <w:spacing w:after="0" w:line="240" w:lineRule="auto"/>
        <w:jc w:val="both"/>
        <w:rPr>
          <w:rFonts w:ascii="Times New Roman" w:hAnsi="Times New Roman"/>
        </w:rPr>
      </w:pPr>
      <w:r w:rsidRPr="007B3458">
        <w:rPr>
          <w:rFonts w:ascii="Times New Roman" w:hAnsi="Times New Roman"/>
          <w:b/>
          <w:bCs/>
        </w:rPr>
        <w:t>Eelnõu §-ga 4</w:t>
      </w:r>
      <w:r w:rsidRPr="007B3458">
        <w:rPr>
          <w:rFonts w:ascii="Times New Roman" w:hAnsi="Times New Roman"/>
        </w:rPr>
        <w:t xml:space="preserve"> </w:t>
      </w:r>
      <w:r w:rsidR="005864FC" w:rsidRPr="005864FC">
        <w:rPr>
          <w:rFonts w:ascii="Times New Roman" w:hAnsi="Times New Roman"/>
        </w:rPr>
        <w:t xml:space="preserve">muudetakse ühistranspordiseaduses puudega inimeste tasuta riigisisese liiniveo, saatja sõidusoodustuse </w:t>
      </w:r>
      <w:r w:rsidR="0038251E">
        <w:rPr>
          <w:rFonts w:ascii="Times New Roman" w:hAnsi="Times New Roman"/>
        </w:rPr>
        <w:t>ja</w:t>
      </w:r>
      <w:r w:rsidR="005864FC" w:rsidRPr="005864FC">
        <w:rPr>
          <w:rFonts w:ascii="Times New Roman" w:hAnsi="Times New Roman"/>
        </w:rPr>
        <w:t xml:space="preserve"> sõidusoodustuse õiguse tõendamise regulatsiooni seoses Euroopa puudega inimese kaardi kasutuselevõtuga alates 1. juunist 2028. Kuna puudest tulenevad sõidusoodustused on osaliselt sätestatud seaduses </w:t>
      </w:r>
      <w:r w:rsidR="005864FC">
        <w:rPr>
          <w:rFonts w:ascii="Times New Roman" w:hAnsi="Times New Roman"/>
        </w:rPr>
        <w:t>ja</w:t>
      </w:r>
      <w:r w:rsidR="005864FC" w:rsidRPr="005864FC">
        <w:rPr>
          <w:rFonts w:ascii="Times New Roman" w:hAnsi="Times New Roman"/>
        </w:rPr>
        <w:t xml:space="preserve"> reisijateveoteenused kuuluvad direktiivi kohaldamisalasse, tuleb viia puudest tulenevate sõidusoodustuste tõendamise alused kooskõlla Euroopa puudega inimese kaardi</w:t>
      </w:r>
      <w:r w:rsidR="005864FC">
        <w:rPr>
          <w:rFonts w:ascii="Times New Roman" w:hAnsi="Times New Roman"/>
        </w:rPr>
        <w:t xml:space="preserve"> direktiiviga</w:t>
      </w:r>
      <w:r w:rsidR="005864FC" w:rsidRPr="005864FC">
        <w:rPr>
          <w:rFonts w:ascii="Times New Roman" w:hAnsi="Times New Roman"/>
        </w:rPr>
        <w:t>.</w:t>
      </w:r>
    </w:p>
    <w:p w14:paraId="4F04EBFE" w14:textId="3B22D11F" w:rsidR="007B3458" w:rsidRPr="007B3458" w:rsidRDefault="007B3458" w:rsidP="00AB45CA">
      <w:pPr>
        <w:spacing w:after="0" w:line="240" w:lineRule="auto"/>
        <w:jc w:val="both"/>
        <w:rPr>
          <w:rFonts w:ascii="Times New Roman" w:hAnsi="Times New Roman"/>
        </w:rPr>
      </w:pPr>
    </w:p>
    <w:p w14:paraId="2E7070A4" w14:textId="1D2140B6" w:rsidR="008C79E7" w:rsidRPr="008C79E7" w:rsidRDefault="00277B28" w:rsidP="00AB45CA">
      <w:pPr>
        <w:spacing w:after="0" w:line="240" w:lineRule="auto"/>
        <w:jc w:val="both"/>
        <w:rPr>
          <w:rFonts w:ascii="Times New Roman" w:hAnsi="Times New Roman"/>
        </w:rPr>
      </w:pPr>
      <w:r w:rsidRPr="00277B28">
        <w:rPr>
          <w:rFonts w:ascii="Times New Roman" w:hAnsi="Times New Roman"/>
          <w:b/>
          <w:bCs/>
        </w:rPr>
        <w:t xml:space="preserve">Eelnõu § 4 punktiga 1 </w:t>
      </w:r>
      <w:r w:rsidRPr="008C79E7">
        <w:rPr>
          <w:rFonts w:ascii="Times New Roman" w:hAnsi="Times New Roman"/>
        </w:rPr>
        <w:t>muudetakse ühistranspordiseaduse § 32 lõike 3 esimest lauset.</w:t>
      </w:r>
      <w:r w:rsidRPr="00277B28">
        <w:rPr>
          <w:rFonts w:ascii="Times New Roman" w:hAnsi="Times New Roman"/>
        </w:rPr>
        <w:t xml:space="preserve"> </w:t>
      </w:r>
      <w:r w:rsidR="008C79E7">
        <w:rPr>
          <w:rFonts w:ascii="Times New Roman" w:hAnsi="Times New Roman"/>
        </w:rPr>
        <w:t>K</w:t>
      </w:r>
      <w:r w:rsidR="008C79E7" w:rsidRPr="008C79E7">
        <w:rPr>
          <w:rFonts w:ascii="Times New Roman" w:hAnsi="Times New Roman"/>
        </w:rPr>
        <w:t>ehtiva regulatsiooni kohaselt tõendatakse puudest tuleneva sõidusoodustuse olemasolu puuet tõendava dokumendi või puudega isiku kaardiga. Muudatuse kohaselt tõendatakse sõidusoodustuse olemasolu edaspidi Euroopa puudega inimese kaardiga.</w:t>
      </w:r>
    </w:p>
    <w:p w14:paraId="2A9E0EE2" w14:textId="77777777" w:rsidR="008C79E7" w:rsidRPr="008C79E7" w:rsidRDefault="008C79E7" w:rsidP="00AB45CA">
      <w:pPr>
        <w:spacing w:after="0" w:line="240" w:lineRule="auto"/>
        <w:jc w:val="both"/>
        <w:rPr>
          <w:rFonts w:ascii="Times New Roman" w:hAnsi="Times New Roman"/>
        </w:rPr>
      </w:pPr>
    </w:p>
    <w:p w14:paraId="6137F29A" w14:textId="40BE9C63" w:rsidR="00CB7670" w:rsidRDefault="008C79E7" w:rsidP="00AB45CA">
      <w:pPr>
        <w:spacing w:after="0" w:line="240" w:lineRule="auto"/>
        <w:jc w:val="both"/>
        <w:rPr>
          <w:rFonts w:ascii="Times New Roman" w:hAnsi="Times New Roman"/>
        </w:rPr>
      </w:pPr>
      <w:r w:rsidRPr="008C79E7">
        <w:rPr>
          <w:rFonts w:ascii="Times New Roman" w:hAnsi="Times New Roman"/>
        </w:rPr>
        <w:t xml:space="preserve">Muudatus on peamiselt tehnilist laadi ning tuleneb puudega isiku kaardi asendamisest Euroopa puudega inimese kaardiga alates 1. juunist 2028. Ühtlasi ei ole edaspidi kavas väljastada puudega isiku kaardi ja pensionitunnistuse </w:t>
      </w:r>
      <w:proofErr w:type="spellStart"/>
      <w:r w:rsidRPr="008C79E7">
        <w:rPr>
          <w:rFonts w:ascii="Times New Roman" w:hAnsi="Times New Roman"/>
        </w:rPr>
        <w:t>ühiskaarti</w:t>
      </w:r>
      <w:proofErr w:type="spellEnd"/>
      <w:r w:rsidRPr="008C79E7">
        <w:rPr>
          <w:rFonts w:ascii="Times New Roman" w:hAnsi="Times New Roman"/>
        </w:rPr>
        <w:t>. Praktikas on esinenud ka juhtumeid, kus sõidusoodustuse tõendamiseks esitatakse puude tuvastamise otsus, mis sisaldab sõidusoodustuse võimaldamiseks mittevajalikke isikuandmeid. Seetõttu lihtsustatakse nii inimese kui ka vedaja jaoks sõidusoodustuse tõendamist, nähes selle ühtse alusena ette Euroopa puudega inimese kaardi. Muudatus ei mõjuta sõidusoodustus</w:t>
      </w:r>
      <w:r w:rsidR="007B2CF1">
        <w:rPr>
          <w:rFonts w:ascii="Times New Roman" w:hAnsi="Times New Roman"/>
        </w:rPr>
        <w:t>t</w:t>
      </w:r>
      <w:r w:rsidRPr="008C79E7">
        <w:rPr>
          <w:rFonts w:ascii="Times New Roman" w:hAnsi="Times New Roman"/>
        </w:rPr>
        <w:t xml:space="preserve"> saam</w:t>
      </w:r>
      <w:r w:rsidR="007B2CF1">
        <w:rPr>
          <w:rFonts w:ascii="Times New Roman" w:hAnsi="Times New Roman"/>
        </w:rPr>
        <w:t>a</w:t>
      </w:r>
      <w:r w:rsidRPr="008C79E7">
        <w:rPr>
          <w:rFonts w:ascii="Times New Roman" w:hAnsi="Times New Roman"/>
        </w:rPr>
        <w:t xml:space="preserve"> õigustatud isikute ringi ega soodustuse sisu. Euroopa puudega inimese kaardi kasutuselevõtu tulemusena tuleb samadel tingimustel sõidusoodustust võimaldada ka teiste Euroopa Liidu liikmesriikide väljastatud Euroopa puudega inimese kaartide omanikele.</w:t>
      </w:r>
    </w:p>
    <w:p w14:paraId="6F9C9758" w14:textId="77777777" w:rsidR="008C4FE9" w:rsidRDefault="008C4FE9" w:rsidP="00AB45CA">
      <w:pPr>
        <w:spacing w:after="0" w:line="240" w:lineRule="auto"/>
        <w:jc w:val="both"/>
        <w:rPr>
          <w:rFonts w:ascii="Times New Roman" w:hAnsi="Times New Roman"/>
        </w:rPr>
      </w:pPr>
    </w:p>
    <w:p w14:paraId="1507C1A3" w14:textId="67E1A95D" w:rsidR="00F24E51" w:rsidRDefault="00F24E51" w:rsidP="00AB45CA">
      <w:pPr>
        <w:spacing w:after="0" w:line="240" w:lineRule="auto"/>
        <w:jc w:val="both"/>
        <w:rPr>
          <w:rFonts w:ascii="Times New Roman" w:hAnsi="Times New Roman"/>
        </w:rPr>
      </w:pPr>
      <w:r w:rsidRPr="00277B28">
        <w:rPr>
          <w:rFonts w:ascii="Times New Roman" w:hAnsi="Times New Roman"/>
          <w:b/>
          <w:bCs/>
        </w:rPr>
        <w:t xml:space="preserve">Eelnõu § 4 </w:t>
      </w:r>
      <w:r>
        <w:rPr>
          <w:rFonts w:ascii="Times New Roman" w:hAnsi="Times New Roman"/>
          <w:b/>
          <w:bCs/>
        </w:rPr>
        <w:t>p</w:t>
      </w:r>
      <w:r w:rsidR="008C4FE9" w:rsidRPr="008C4FE9">
        <w:rPr>
          <w:rFonts w:ascii="Times New Roman" w:hAnsi="Times New Roman"/>
          <w:b/>
          <w:bCs/>
        </w:rPr>
        <w:t>unktiga 2</w:t>
      </w:r>
      <w:r w:rsidR="008C4FE9" w:rsidRPr="008C4FE9">
        <w:rPr>
          <w:rFonts w:ascii="Times New Roman" w:hAnsi="Times New Roman"/>
        </w:rPr>
        <w:t xml:space="preserve"> muudetakse ühistranspordiseaduse § 34, mi</w:t>
      </w:r>
      <w:r w:rsidR="00B66577">
        <w:rPr>
          <w:rFonts w:ascii="Times New Roman" w:hAnsi="Times New Roman"/>
        </w:rPr>
        <w:t xml:space="preserve">lles </w:t>
      </w:r>
      <w:r w:rsidR="00EF4D67">
        <w:rPr>
          <w:rFonts w:ascii="Times New Roman" w:hAnsi="Times New Roman"/>
        </w:rPr>
        <w:t>loetle</w:t>
      </w:r>
      <w:r w:rsidR="00B66577">
        <w:rPr>
          <w:rFonts w:ascii="Times New Roman" w:hAnsi="Times New Roman"/>
        </w:rPr>
        <w:t>takse</w:t>
      </w:r>
      <w:r w:rsidR="008C4FE9" w:rsidRPr="008C4FE9">
        <w:rPr>
          <w:rFonts w:ascii="Times New Roman" w:hAnsi="Times New Roman"/>
        </w:rPr>
        <w:t xml:space="preserve"> isikud, keda vedaja on kohustatud riigisisesel </w:t>
      </w:r>
      <w:r w:rsidR="601FB27A" w:rsidRPr="76F590B3">
        <w:rPr>
          <w:rFonts w:ascii="Times New Roman" w:hAnsi="Times New Roman"/>
        </w:rPr>
        <w:t xml:space="preserve">liinil </w:t>
      </w:r>
      <w:r w:rsidR="008C4FE9" w:rsidRPr="008C4FE9">
        <w:rPr>
          <w:rFonts w:ascii="Times New Roman" w:hAnsi="Times New Roman"/>
        </w:rPr>
        <w:t xml:space="preserve">tee-, vee- ja </w:t>
      </w:r>
      <w:r w:rsidR="008C4FE9" w:rsidRPr="5F00D058">
        <w:rPr>
          <w:rFonts w:ascii="Times New Roman" w:hAnsi="Times New Roman"/>
        </w:rPr>
        <w:t>raudteelii</w:t>
      </w:r>
      <w:r w:rsidR="1A76B86B" w:rsidRPr="5F00D058">
        <w:rPr>
          <w:rFonts w:ascii="Times New Roman" w:hAnsi="Times New Roman"/>
        </w:rPr>
        <w:t>kluses</w:t>
      </w:r>
      <w:r w:rsidR="008C4FE9" w:rsidRPr="008C4FE9">
        <w:rPr>
          <w:rFonts w:ascii="Times New Roman" w:hAnsi="Times New Roman"/>
        </w:rPr>
        <w:t xml:space="preserve"> tasuta vedama.</w:t>
      </w:r>
    </w:p>
    <w:p w14:paraId="5D3B69EF" w14:textId="77777777" w:rsidR="00F24E51" w:rsidRDefault="00F24E51" w:rsidP="00AB45CA">
      <w:pPr>
        <w:spacing w:after="0" w:line="240" w:lineRule="auto"/>
        <w:jc w:val="both"/>
        <w:rPr>
          <w:rFonts w:ascii="Times New Roman" w:hAnsi="Times New Roman"/>
        </w:rPr>
      </w:pPr>
    </w:p>
    <w:p w14:paraId="3AC95BCE" w14:textId="572B31EC" w:rsidR="00AB29B3" w:rsidRDefault="0058435B" w:rsidP="00AB45CA">
      <w:pPr>
        <w:spacing w:after="0" w:line="240" w:lineRule="auto"/>
        <w:jc w:val="both"/>
      </w:pPr>
      <w:r>
        <w:rPr>
          <w:rFonts w:ascii="Times New Roman" w:hAnsi="Times New Roman"/>
        </w:rPr>
        <w:t>01.02.2027 jõustuva</w:t>
      </w:r>
      <w:r w:rsidRPr="00D90AE3">
        <w:rPr>
          <w:rFonts w:ascii="Times New Roman" w:hAnsi="Times New Roman"/>
        </w:rPr>
        <w:t xml:space="preserve"> </w:t>
      </w:r>
      <w:r w:rsidR="00D11919" w:rsidRPr="001A433B">
        <w:rPr>
          <w:rFonts w:ascii="Times New Roman" w:hAnsi="Times New Roman"/>
        </w:rPr>
        <w:t>ühistranspordiseaduse § 34</w:t>
      </w:r>
      <w:r w:rsidR="00D11919">
        <w:rPr>
          <w:rFonts w:ascii="Times New Roman" w:hAnsi="Times New Roman"/>
        </w:rPr>
        <w:t xml:space="preserve"> </w:t>
      </w:r>
      <w:r w:rsidR="008C4FE9" w:rsidRPr="008C4FE9">
        <w:rPr>
          <w:rFonts w:ascii="Times New Roman" w:hAnsi="Times New Roman"/>
        </w:rPr>
        <w:t xml:space="preserve">kohaselt on tasuta sõidu õigus puudega </w:t>
      </w:r>
      <w:r w:rsidR="00A35E40">
        <w:rPr>
          <w:rFonts w:ascii="Times New Roman" w:hAnsi="Times New Roman"/>
        </w:rPr>
        <w:t>alla</w:t>
      </w:r>
      <w:r w:rsidR="00A35E40" w:rsidRPr="008C4FE9">
        <w:rPr>
          <w:rFonts w:ascii="Times New Roman" w:hAnsi="Times New Roman"/>
        </w:rPr>
        <w:t xml:space="preserve"> </w:t>
      </w:r>
      <w:r w:rsidR="008C4FE9" w:rsidRPr="008C4FE9">
        <w:rPr>
          <w:rFonts w:ascii="Times New Roman" w:hAnsi="Times New Roman"/>
        </w:rPr>
        <w:t>1</w:t>
      </w:r>
      <w:r>
        <w:rPr>
          <w:rFonts w:ascii="Times New Roman" w:hAnsi="Times New Roman"/>
        </w:rPr>
        <w:t>8</w:t>
      </w:r>
      <w:r w:rsidR="008C4FE9" w:rsidRPr="008C4FE9">
        <w:rPr>
          <w:rFonts w:ascii="Times New Roman" w:hAnsi="Times New Roman"/>
        </w:rPr>
        <w:t xml:space="preserve">-aastasel </w:t>
      </w:r>
      <w:r w:rsidR="00D65AC3">
        <w:rPr>
          <w:rFonts w:ascii="Times New Roman" w:hAnsi="Times New Roman"/>
        </w:rPr>
        <w:t>isiku</w:t>
      </w:r>
      <w:r w:rsidR="008C4FE9" w:rsidRPr="008C4FE9">
        <w:rPr>
          <w:rFonts w:ascii="Times New Roman" w:hAnsi="Times New Roman"/>
        </w:rPr>
        <w:t>l, sügava puudega 1</w:t>
      </w:r>
      <w:r w:rsidR="00BA13D4">
        <w:rPr>
          <w:rFonts w:ascii="Times New Roman" w:hAnsi="Times New Roman"/>
        </w:rPr>
        <w:t>8</w:t>
      </w:r>
      <w:r w:rsidR="008C4FE9" w:rsidRPr="008C4FE9">
        <w:rPr>
          <w:rFonts w:ascii="Times New Roman" w:hAnsi="Times New Roman"/>
        </w:rPr>
        <w:t>-aastasel ja vanemal isikul</w:t>
      </w:r>
      <w:r w:rsidR="001439A9">
        <w:rPr>
          <w:rFonts w:ascii="Times New Roman" w:hAnsi="Times New Roman"/>
        </w:rPr>
        <w:t xml:space="preserve">, </w:t>
      </w:r>
      <w:r w:rsidR="001439A9" w:rsidRPr="001439A9">
        <w:rPr>
          <w:rFonts w:ascii="Times New Roman" w:hAnsi="Times New Roman"/>
        </w:rPr>
        <w:t>raske nägemispuudega isiku</w:t>
      </w:r>
      <w:r w:rsidR="001439A9">
        <w:rPr>
          <w:rFonts w:ascii="Times New Roman" w:hAnsi="Times New Roman"/>
        </w:rPr>
        <w:t>l</w:t>
      </w:r>
      <w:r w:rsidR="001439A9" w:rsidRPr="001439A9">
        <w:rPr>
          <w:rFonts w:ascii="Times New Roman" w:hAnsi="Times New Roman"/>
        </w:rPr>
        <w:t xml:space="preserve">, </w:t>
      </w:r>
      <w:r w:rsidR="001439A9" w:rsidRPr="0021467A">
        <w:rPr>
          <w:rFonts w:ascii="Times New Roman" w:hAnsi="Times New Roman"/>
        </w:rPr>
        <w:t>sügava või raske</w:t>
      </w:r>
      <w:r w:rsidR="001439A9" w:rsidRPr="001439A9">
        <w:rPr>
          <w:rFonts w:ascii="Times New Roman" w:hAnsi="Times New Roman"/>
        </w:rPr>
        <w:t xml:space="preserve"> nägemispuudega isiku saatj</w:t>
      </w:r>
      <w:r w:rsidR="001439A9">
        <w:rPr>
          <w:rFonts w:ascii="Times New Roman" w:hAnsi="Times New Roman"/>
        </w:rPr>
        <w:t>al</w:t>
      </w:r>
      <w:r w:rsidR="001439A9" w:rsidRPr="001439A9">
        <w:rPr>
          <w:rFonts w:ascii="Times New Roman" w:hAnsi="Times New Roman"/>
        </w:rPr>
        <w:t xml:space="preserve"> </w:t>
      </w:r>
      <w:r w:rsidR="001439A9" w:rsidRPr="0021467A">
        <w:rPr>
          <w:rFonts w:ascii="Times New Roman" w:hAnsi="Times New Roman"/>
        </w:rPr>
        <w:t>või</w:t>
      </w:r>
      <w:r w:rsidR="001439A9" w:rsidRPr="001439A9">
        <w:rPr>
          <w:rFonts w:ascii="Times New Roman" w:hAnsi="Times New Roman"/>
        </w:rPr>
        <w:t xml:space="preserve"> puudega isikut saatva</w:t>
      </w:r>
      <w:r w:rsidR="001439A9">
        <w:rPr>
          <w:rFonts w:ascii="Times New Roman" w:hAnsi="Times New Roman"/>
        </w:rPr>
        <w:t>l</w:t>
      </w:r>
      <w:r w:rsidR="001439A9" w:rsidRPr="001439A9">
        <w:rPr>
          <w:rFonts w:ascii="Times New Roman" w:hAnsi="Times New Roman"/>
        </w:rPr>
        <w:t xml:space="preserve"> juht- või abikoera</w:t>
      </w:r>
      <w:r w:rsidR="001439A9">
        <w:rPr>
          <w:rFonts w:ascii="Times New Roman" w:hAnsi="Times New Roman"/>
        </w:rPr>
        <w:t>l</w:t>
      </w:r>
      <w:r w:rsidR="001439A9" w:rsidRPr="001439A9">
        <w:rPr>
          <w:rFonts w:ascii="Times New Roman" w:hAnsi="Times New Roman"/>
        </w:rPr>
        <w:t>.</w:t>
      </w:r>
    </w:p>
    <w:p w14:paraId="0ED29849" w14:textId="0EE5AEF5" w:rsidR="76F590B3" w:rsidRDefault="76F590B3" w:rsidP="76F590B3">
      <w:pPr>
        <w:spacing w:after="0" w:line="240" w:lineRule="auto"/>
        <w:jc w:val="both"/>
        <w:rPr>
          <w:rFonts w:ascii="Times New Roman" w:hAnsi="Times New Roman"/>
        </w:rPr>
      </w:pPr>
    </w:p>
    <w:p w14:paraId="75637B77" w14:textId="735B1AE7" w:rsidR="19D43F7D" w:rsidRDefault="19D43F7D" w:rsidP="00595470">
      <w:pPr>
        <w:spacing w:after="0" w:line="240" w:lineRule="auto"/>
        <w:jc w:val="both"/>
        <w:rPr>
          <w:rFonts w:ascii="Times New Roman" w:hAnsi="Times New Roman"/>
        </w:rPr>
      </w:pPr>
      <w:r w:rsidRPr="76F590B3">
        <w:rPr>
          <w:rFonts w:ascii="Times New Roman" w:hAnsi="Times New Roman"/>
        </w:rPr>
        <w:t>Direktiivi eesmärk on tagada, et Euroopa puudega inimese kaardi omanikele võimaldatakse teises liikmesriigis juurdepääs seal pakutavatele soodustustele ja eelisõigustele samadel tingimustel nagu selle liikmesriigi puuetega inimestele. See hõlma</w:t>
      </w:r>
      <w:r w:rsidR="708DB76F" w:rsidRPr="76F590B3">
        <w:rPr>
          <w:rFonts w:ascii="Times New Roman" w:hAnsi="Times New Roman"/>
        </w:rPr>
        <w:t>b</w:t>
      </w:r>
      <w:r w:rsidRPr="76F590B3">
        <w:rPr>
          <w:rFonts w:ascii="Times New Roman" w:hAnsi="Times New Roman"/>
        </w:rPr>
        <w:t xml:space="preserve"> ka transpordivaldkonnas pakutavaid soodustusi. Direktiiv ei kohusta kehtestama tasuta sõidu õig</w:t>
      </w:r>
      <w:r w:rsidR="2D23DEFF" w:rsidRPr="76F590B3">
        <w:rPr>
          <w:rFonts w:ascii="Times New Roman" w:hAnsi="Times New Roman"/>
        </w:rPr>
        <w:t xml:space="preserve">ust, kuid kui liikmesriik on selle kehtestanud, tuleb soodustust võimaldada ka teiste liikmesriikide </w:t>
      </w:r>
      <w:r w:rsidR="68BBA218" w:rsidRPr="76F590B3">
        <w:rPr>
          <w:rFonts w:ascii="Times New Roman" w:hAnsi="Times New Roman"/>
        </w:rPr>
        <w:t>Eur</w:t>
      </w:r>
      <w:r w:rsidR="2D23DEFF" w:rsidRPr="76F590B3">
        <w:rPr>
          <w:rFonts w:ascii="Times New Roman" w:hAnsi="Times New Roman"/>
        </w:rPr>
        <w:t>oopa puudega inimese kaardi omanikele samadel tingimustel. Eestis on täisealiste tasuta sõidu õigus seotud konkreetsete puude liikide ja raskusastmetega. Kuna teiste</w:t>
      </w:r>
      <w:r w:rsidR="39348E1D" w:rsidRPr="76F590B3">
        <w:rPr>
          <w:rFonts w:ascii="Times New Roman" w:hAnsi="Times New Roman"/>
        </w:rPr>
        <w:t xml:space="preserve"> liikmesriikide puude tuvastamise süsteemid erinevad ning puude liik ega raskusaste Euroopa puudega inimese kaardil ei kajastu, kasutatakse eelnõus täisealiste tasuta sõidu õiguse ja saatja õiguse määratlemisel kaardile kantavat A-tähte. Alla 18-</w:t>
      </w:r>
      <w:r w:rsidR="0DF03DFE" w:rsidRPr="76F590B3">
        <w:rPr>
          <w:rFonts w:ascii="Times New Roman" w:hAnsi="Times New Roman"/>
        </w:rPr>
        <w:t>aastase Euroopa puudega inimese kaardi omaniku tasuta sõidu õigus ei sõltu A-tähe olemasolust.</w:t>
      </w:r>
    </w:p>
    <w:p w14:paraId="431D2626" w14:textId="77777777" w:rsidR="00E369E6" w:rsidRDefault="00E369E6" w:rsidP="00595470">
      <w:pPr>
        <w:spacing w:after="0" w:line="240" w:lineRule="auto"/>
        <w:jc w:val="both"/>
        <w:rPr>
          <w:rFonts w:ascii="Times New Roman" w:hAnsi="Times New Roman"/>
        </w:rPr>
      </w:pPr>
    </w:p>
    <w:p w14:paraId="6C86965B" w14:textId="0B42BA9A" w:rsidR="00A772B8" w:rsidRPr="00A772B8" w:rsidRDefault="00A772B8" w:rsidP="00595470">
      <w:pPr>
        <w:spacing w:after="0" w:line="240" w:lineRule="auto"/>
        <w:jc w:val="both"/>
        <w:rPr>
          <w:rFonts w:ascii="Times New Roman" w:hAnsi="Times New Roman"/>
        </w:rPr>
      </w:pPr>
      <w:r w:rsidRPr="00A772B8">
        <w:rPr>
          <w:rFonts w:ascii="Times New Roman" w:hAnsi="Times New Roman"/>
        </w:rPr>
        <w:t xml:space="preserve">Punktide 1 ja 2 </w:t>
      </w:r>
      <w:r w:rsidR="00DF31FA">
        <w:rPr>
          <w:rFonts w:ascii="Times New Roman" w:hAnsi="Times New Roman"/>
        </w:rPr>
        <w:t xml:space="preserve">kohaselt </w:t>
      </w:r>
      <w:r w:rsidRPr="00A772B8">
        <w:rPr>
          <w:rFonts w:ascii="Times New Roman" w:hAnsi="Times New Roman"/>
        </w:rPr>
        <w:t xml:space="preserve">säilitatakse kehtivad tasuta sõidu õigused koolieelses eas lastele </w:t>
      </w:r>
      <w:r>
        <w:rPr>
          <w:rFonts w:ascii="Times New Roman" w:hAnsi="Times New Roman"/>
        </w:rPr>
        <w:t>ja</w:t>
      </w:r>
      <w:r w:rsidRPr="00A772B8">
        <w:rPr>
          <w:rFonts w:ascii="Times New Roman" w:hAnsi="Times New Roman"/>
        </w:rPr>
        <w:t xml:space="preserve"> </w:t>
      </w:r>
      <w:r w:rsidR="0033097F">
        <w:rPr>
          <w:rFonts w:ascii="Times New Roman" w:hAnsi="Times New Roman"/>
        </w:rPr>
        <w:t xml:space="preserve">nendele </w:t>
      </w:r>
      <w:r w:rsidRPr="00A772B8">
        <w:rPr>
          <w:rFonts w:ascii="Times New Roman" w:hAnsi="Times New Roman"/>
        </w:rPr>
        <w:t xml:space="preserve">lastele, kelle </w:t>
      </w:r>
      <w:r w:rsidR="7BB69777" w:rsidRPr="5F00D058">
        <w:rPr>
          <w:rFonts w:ascii="Times New Roman" w:hAnsi="Times New Roman"/>
        </w:rPr>
        <w:t xml:space="preserve">õpingute </w:t>
      </w:r>
      <w:r w:rsidRPr="00A772B8">
        <w:rPr>
          <w:rFonts w:ascii="Times New Roman" w:hAnsi="Times New Roman"/>
        </w:rPr>
        <w:t>alustamine on edasi lükatud.</w:t>
      </w:r>
    </w:p>
    <w:p w14:paraId="35760E49" w14:textId="77777777" w:rsidR="00E369E6" w:rsidRPr="00CD32C1" w:rsidRDefault="00E369E6" w:rsidP="00595470">
      <w:pPr>
        <w:spacing w:after="0" w:line="240" w:lineRule="auto"/>
        <w:jc w:val="both"/>
        <w:rPr>
          <w:rFonts w:ascii="Times New Roman" w:hAnsi="Times New Roman"/>
        </w:rPr>
      </w:pPr>
    </w:p>
    <w:p w14:paraId="123B582C" w14:textId="34CA2B77" w:rsidR="007050FF" w:rsidRPr="007050FF" w:rsidRDefault="007050FF" w:rsidP="00595470">
      <w:pPr>
        <w:spacing w:after="0" w:line="240" w:lineRule="auto"/>
        <w:jc w:val="both"/>
        <w:rPr>
          <w:rFonts w:ascii="Times New Roman" w:hAnsi="Times New Roman"/>
        </w:rPr>
      </w:pPr>
      <w:r w:rsidRPr="007050FF">
        <w:rPr>
          <w:rFonts w:ascii="Times New Roman" w:hAnsi="Times New Roman"/>
        </w:rPr>
        <w:t>Punkti</w:t>
      </w:r>
      <w:r w:rsidR="00DF31FA">
        <w:rPr>
          <w:rFonts w:ascii="Times New Roman" w:hAnsi="Times New Roman"/>
        </w:rPr>
        <w:t>s</w:t>
      </w:r>
      <w:r w:rsidRPr="007050FF">
        <w:rPr>
          <w:rFonts w:ascii="Times New Roman" w:hAnsi="Times New Roman"/>
        </w:rPr>
        <w:t xml:space="preserve"> 3 sätestatakse tasuta sõidu õigus </w:t>
      </w:r>
      <w:r w:rsidR="00865299">
        <w:rPr>
          <w:rFonts w:ascii="Times New Roman" w:hAnsi="Times New Roman"/>
        </w:rPr>
        <w:t>alla</w:t>
      </w:r>
      <w:r w:rsidR="00865299" w:rsidRPr="007050FF">
        <w:rPr>
          <w:rFonts w:ascii="Times New Roman" w:hAnsi="Times New Roman"/>
        </w:rPr>
        <w:t xml:space="preserve"> </w:t>
      </w:r>
      <w:r w:rsidRPr="007050FF">
        <w:rPr>
          <w:rFonts w:ascii="Times New Roman" w:hAnsi="Times New Roman"/>
        </w:rPr>
        <w:t xml:space="preserve">18-aastasele Euroopa puudega inimese kaardi omanikule. Tegemist on kehtiva </w:t>
      </w:r>
      <w:r w:rsidR="007C24B9">
        <w:rPr>
          <w:rFonts w:ascii="Times New Roman" w:hAnsi="Times New Roman"/>
        </w:rPr>
        <w:t>alla</w:t>
      </w:r>
      <w:r w:rsidR="007C24B9" w:rsidRPr="007050FF">
        <w:rPr>
          <w:rFonts w:ascii="Times New Roman" w:hAnsi="Times New Roman"/>
        </w:rPr>
        <w:t xml:space="preserve"> </w:t>
      </w:r>
      <w:r w:rsidRPr="007050FF">
        <w:rPr>
          <w:rFonts w:ascii="Times New Roman" w:hAnsi="Times New Roman"/>
        </w:rPr>
        <w:t>18-aastase puudega isiku tasuta sõidu õiguse üleviimisega Euroopa puudega inimese kaardi süsteemi.</w:t>
      </w:r>
      <w:r>
        <w:rPr>
          <w:rFonts w:ascii="Times New Roman" w:hAnsi="Times New Roman"/>
        </w:rPr>
        <w:t xml:space="preserve"> Tasuta sõidu õigusega inimeste siht</w:t>
      </w:r>
      <w:r w:rsidR="00DF31FA">
        <w:rPr>
          <w:rFonts w:ascii="Times New Roman" w:hAnsi="Times New Roman"/>
        </w:rPr>
        <w:t>rühm</w:t>
      </w:r>
      <w:r>
        <w:rPr>
          <w:rFonts w:ascii="Times New Roman" w:hAnsi="Times New Roman"/>
        </w:rPr>
        <w:t xml:space="preserve"> ei muutu.</w:t>
      </w:r>
    </w:p>
    <w:p w14:paraId="42D60D4D" w14:textId="77777777" w:rsidR="00F24E51" w:rsidRDefault="00F24E51" w:rsidP="00595470">
      <w:pPr>
        <w:spacing w:after="0" w:line="240" w:lineRule="auto"/>
        <w:jc w:val="both"/>
        <w:rPr>
          <w:rFonts w:ascii="Times New Roman" w:hAnsi="Times New Roman"/>
        </w:rPr>
      </w:pPr>
    </w:p>
    <w:p w14:paraId="26C49698" w14:textId="77777777" w:rsidR="006708BB" w:rsidRDefault="006708BB" w:rsidP="00595470">
      <w:pPr>
        <w:pStyle w:val="Normaallaad1"/>
        <w:spacing w:after="0" w:line="240" w:lineRule="auto"/>
        <w:jc w:val="both"/>
      </w:pPr>
      <w:r>
        <w:rPr>
          <w:rFonts w:ascii="Times New Roman" w:hAnsi="Times New Roman"/>
        </w:rPr>
        <w:lastRenderedPageBreak/>
        <w:t>Punktis 4 sätestatakse tasuta sõidu õigus Euroopa puudega inimese kaardi omanikule ja tema saatjale, kui kaardile on kantud A-täht. A-täht on direktiivist tulenev võimalik lisamärge Euroopa puudega inimese kaardil nendele inimestele, kes vastavalt riiklikule õigusele ja tavale vajavad suuremat toetusvajadust ning abistajat või saatjat, sealhulgas abilooma. Eestis on plaanitud lisada A-täht kõikide sügava puudega inimeste ja kõikide raske nägemispuudega inimeste kaartidele.</w:t>
      </w:r>
    </w:p>
    <w:p w14:paraId="1DD516B4" w14:textId="77777777" w:rsidR="00B603EA" w:rsidRDefault="00B603EA" w:rsidP="00595470">
      <w:pPr>
        <w:spacing w:after="0" w:line="240" w:lineRule="auto"/>
        <w:jc w:val="both"/>
        <w:rPr>
          <w:rFonts w:ascii="Times New Roman" w:hAnsi="Times New Roman"/>
        </w:rPr>
      </w:pPr>
    </w:p>
    <w:p w14:paraId="2B52EB12" w14:textId="6C060BFF" w:rsidR="006708BB" w:rsidRDefault="006708BB" w:rsidP="00595470">
      <w:pPr>
        <w:pStyle w:val="Normaallaad1"/>
        <w:spacing w:after="0" w:line="240" w:lineRule="auto"/>
        <w:jc w:val="both"/>
      </w:pPr>
      <w:r>
        <w:rPr>
          <w:rFonts w:ascii="Times New Roman" w:hAnsi="Times New Roman"/>
        </w:rPr>
        <w:t xml:space="preserve">Kuna Euroopa puudega inimese kaart väljastatakse puudega inimestele ning kaardi väljastamisele eelneb põhjalik puude tuvastamine, mille käigus hinnatakse muu hulgas puude raskusastet ja liiki, ei ole põhjendatud täiendava hindamise korraldamine A-tähe määramiseks. Arvestades, et sügav puue on puude raskusastmetest kõige raskem ja sellest tulenevalt on nendel inimestel üldjuhul suurem toetuse ja </w:t>
      </w:r>
      <w:proofErr w:type="spellStart"/>
      <w:r>
        <w:rPr>
          <w:rFonts w:ascii="Times New Roman" w:hAnsi="Times New Roman"/>
        </w:rPr>
        <w:t>kõrvalabi</w:t>
      </w:r>
      <w:proofErr w:type="spellEnd"/>
      <w:r>
        <w:rPr>
          <w:rFonts w:ascii="Times New Roman" w:hAnsi="Times New Roman"/>
        </w:rPr>
        <w:t xml:space="preserve"> vajadus, on põhjendatud A-tähe kandmine sügava puudega inimeste kaartidele. Samuti on põhjendatud A-tähe kandmine raske nägemispuudega inimeste kaartidele, kuna nägemispuudest tulenevalt võib neil olla suurem vajadus kõrvalise abi järele liikumisel ja igapäevatoimingutes, sealhulgas saatja abi järele. A-tähe lisamine kaardile on täpsemalt reguleeritud eelnõu § 1 punktis </w:t>
      </w:r>
      <w:r w:rsidR="00606396">
        <w:rPr>
          <w:rFonts w:ascii="Times New Roman" w:hAnsi="Times New Roman"/>
        </w:rPr>
        <w:t>2.</w:t>
      </w:r>
    </w:p>
    <w:p w14:paraId="109F9D8E" w14:textId="08B95E21" w:rsidR="00B603EA" w:rsidRPr="00B603EA" w:rsidRDefault="00B603EA" w:rsidP="00595470">
      <w:pPr>
        <w:spacing w:after="0" w:line="240" w:lineRule="auto"/>
        <w:jc w:val="both"/>
        <w:rPr>
          <w:rFonts w:ascii="Times New Roman" w:hAnsi="Times New Roman"/>
        </w:rPr>
      </w:pPr>
    </w:p>
    <w:p w14:paraId="4E5C5418" w14:textId="457D9E66" w:rsidR="00B603EA" w:rsidRPr="008C4FE9" w:rsidRDefault="0073218B" w:rsidP="00595470">
      <w:pPr>
        <w:spacing w:after="0" w:line="240" w:lineRule="auto"/>
        <w:jc w:val="both"/>
        <w:rPr>
          <w:rFonts w:ascii="Times New Roman" w:hAnsi="Times New Roman"/>
        </w:rPr>
      </w:pPr>
      <w:r>
        <w:rPr>
          <w:rFonts w:ascii="Times New Roman" w:hAnsi="Times New Roman"/>
        </w:rPr>
        <w:t xml:space="preserve">Seega on </w:t>
      </w:r>
      <w:r w:rsidR="00CB4B3B">
        <w:rPr>
          <w:rFonts w:ascii="Times New Roman" w:hAnsi="Times New Roman"/>
        </w:rPr>
        <w:t xml:space="preserve">edaspidi selle </w:t>
      </w:r>
      <w:r w:rsidR="004A4F1A">
        <w:rPr>
          <w:rFonts w:ascii="Times New Roman" w:hAnsi="Times New Roman"/>
        </w:rPr>
        <w:t>sätte</w:t>
      </w:r>
      <w:r w:rsidR="00CB4B3B">
        <w:rPr>
          <w:rFonts w:ascii="Times New Roman" w:hAnsi="Times New Roman"/>
        </w:rPr>
        <w:t xml:space="preserve"> alusel tasuta sõidu</w:t>
      </w:r>
      <w:r w:rsidR="00E17782">
        <w:rPr>
          <w:rFonts w:ascii="Times New Roman" w:hAnsi="Times New Roman"/>
        </w:rPr>
        <w:t xml:space="preserve"> </w:t>
      </w:r>
      <w:r w:rsidR="00CB4B3B">
        <w:rPr>
          <w:rFonts w:ascii="Times New Roman" w:hAnsi="Times New Roman"/>
        </w:rPr>
        <w:t xml:space="preserve">õigus </w:t>
      </w:r>
      <w:r w:rsidR="002A6B60">
        <w:rPr>
          <w:rFonts w:ascii="Times New Roman" w:hAnsi="Times New Roman"/>
        </w:rPr>
        <w:t xml:space="preserve">lisaks punktis 3 nimetatud lastele </w:t>
      </w:r>
      <w:r w:rsidR="008F55E4">
        <w:rPr>
          <w:rFonts w:ascii="Times New Roman" w:hAnsi="Times New Roman"/>
        </w:rPr>
        <w:t>ka sü</w:t>
      </w:r>
      <w:r w:rsidR="00421E94">
        <w:rPr>
          <w:rFonts w:ascii="Times New Roman" w:hAnsi="Times New Roman"/>
        </w:rPr>
        <w:t>gava puudega täisealistel</w:t>
      </w:r>
      <w:r w:rsidR="009425ED">
        <w:rPr>
          <w:rFonts w:ascii="Times New Roman" w:hAnsi="Times New Roman"/>
        </w:rPr>
        <w:t xml:space="preserve"> ja raske nägemispuudega täisealistel</w:t>
      </w:r>
      <w:r w:rsidR="00421E94">
        <w:rPr>
          <w:rFonts w:ascii="Times New Roman" w:hAnsi="Times New Roman"/>
        </w:rPr>
        <w:t xml:space="preserve">. </w:t>
      </w:r>
      <w:r w:rsidR="00C26913">
        <w:rPr>
          <w:rFonts w:ascii="Times New Roman" w:hAnsi="Times New Roman"/>
        </w:rPr>
        <w:t>Lisaks on tasuta saatja õigus kõikidel sügava puudega inimestel</w:t>
      </w:r>
      <w:r w:rsidR="005F18E7">
        <w:rPr>
          <w:rFonts w:ascii="Times New Roman" w:hAnsi="Times New Roman"/>
        </w:rPr>
        <w:t xml:space="preserve"> ja </w:t>
      </w:r>
      <w:r w:rsidR="00EB12D5">
        <w:rPr>
          <w:rFonts w:ascii="Times New Roman" w:hAnsi="Times New Roman"/>
        </w:rPr>
        <w:t>raske nägemispuudega inimestel</w:t>
      </w:r>
      <w:r w:rsidR="003A6D51">
        <w:rPr>
          <w:rFonts w:ascii="Times New Roman" w:hAnsi="Times New Roman"/>
        </w:rPr>
        <w:t xml:space="preserve">. </w:t>
      </w:r>
      <w:r w:rsidR="003A6D51" w:rsidRPr="008120EB">
        <w:rPr>
          <w:rFonts w:ascii="Times New Roman" w:hAnsi="Times New Roman"/>
        </w:rPr>
        <w:t>Muudatuse tulemusel laieneb</w:t>
      </w:r>
      <w:r w:rsidR="009425ED">
        <w:rPr>
          <w:rFonts w:ascii="Times New Roman" w:hAnsi="Times New Roman"/>
        </w:rPr>
        <w:t xml:space="preserve"> võrreldes kehtiva seadusega</w:t>
      </w:r>
      <w:r w:rsidR="003A6D51" w:rsidRPr="008120EB">
        <w:rPr>
          <w:rFonts w:ascii="Times New Roman" w:hAnsi="Times New Roman"/>
        </w:rPr>
        <w:t xml:space="preserve"> tasuta </w:t>
      </w:r>
      <w:r w:rsidR="003A6D51">
        <w:rPr>
          <w:rFonts w:ascii="Times New Roman" w:hAnsi="Times New Roman"/>
        </w:rPr>
        <w:t>sõidu</w:t>
      </w:r>
      <w:r w:rsidR="009425ED">
        <w:rPr>
          <w:rFonts w:ascii="Times New Roman" w:hAnsi="Times New Roman"/>
        </w:rPr>
        <w:t xml:space="preserve"> </w:t>
      </w:r>
      <w:r w:rsidR="003A6D51">
        <w:rPr>
          <w:rFonts w:ascii="Times New Roman" w:hAnsi="Times New Roman"/>
        </w:rPr>
        <w:t xml:space="preserve">õigus </w:t>
      </w:r>
      <w:r w:rsidR="009425ED">
        <w:rPr>
          <w:rFonts w:ascii="Times New Roman" w:hAnsi="Times New Roman"/>
        </w:rPr>
        <w:t xml:space="preserve">ka </w:t>
      </w:r>
      <w:r w:rsidR="00E247B6">
        <w:rPr>
          <w:rFonts w:ascii="Times New Roman" w:hAnsi="Times New Roman"/>
        </w:rPr>
        <w:t>sügava puudega laste saatjatele.</w:t>
      </w:r>
    </w:p>
    <w:p w14:paraId="6CA5332C" w14:textId="77777777" w:rsidR="008040DD" w:rsidRDefault="008040DD" w:rsidP="00AB45CA">
      <w:pPr>
        <w:spacing w:after="0" w:line="240" w:lineRule="auto"/>
        <w:jc w:val="both"/>
        <w:rPr>
          <w:rFonts w:ascii="Times New Roman" w:hAnsi="Times New Roman"/>
        </w:rPr>
      </w:pPr>
    </w:p>
    <w:p w14:paraId="02815AAF" w14:textId="7F328751" w:rsidR="007A640E" w:rsidRDefault="004854D4" w:rsidP="00AB45CA">
      <w:pPr>
        <w:spacing w:after="0" w:line="240" w:lineRule="auto"/>
        <w:jc w:val="both"/>
        <w:rPr>
          <w:rFonts w:ascii="Times New Roman" w:hAnsi="Times New Roman"/>
        </w:rPr>
      </w:pPr>
      <w:r w:rsidRPr="004854D4">
        <w:rPr>
          <w:rFonts w:ascii="Times New Roman" w:hAnsi="Times New Roman"/>
        </w:rPr>
        <w:t>Punkti</w:t>
      </w:r>
      <w:r w:rsidR="009511AA">
        <w:rPr>
          <w:rFonts w:ascii="Times New Roman" w:hAnsi="Times New Roman"/>
        </w:rPr>
        <w:t>s</w:t>
      </w:r>
      <w:r w:rsidRPr="004854D4">
        <w:rPr>
          <w:rFonts w:ascii="Times New Roman" w:hAnsi="Times New Roman"/>
        </w:rPr>
        <w:t xml:space="preserve"> 5 sätestatakse tasuta sõidu õigus Euroopa puudega inimese kaardi omanikku saatvale juht- või abikoerale. Tegemist on kehtiva õiguse sisulise ülevõtmisega, </w:t>
      </w:r>
      <w:r w:rsidR="007A640E" w:rsidRPr="007A640E">
        <w:rPr>
          <w:rFonts w:ascii="Times New Roman" w:hAnsi="Times New Roman"/>
        </w:rPr>
        <w:t>kuid võrreldes kehtiva regulatsiooniga täpsustatakse, et tasuta sõidu õigus laieneb juht- või abikoerale juhul, kui koer saadab Euroopa puudega inimese kaardi omanikku. Muudatus on vajalik õigusselguse tagamiseks, kuna kehtiv seadus ei sätesta, kuidas peab inimene tõendama, et ta on juht- või abikoera kasutav puudega inimene. See on praktikas põhjustanud keerulisi olukordi nii puudega inimesele kui ka vedajale sõiduõiguse kontrollimisel.</w:t>
      </w:r>
    </w:p>
    <w:p w14:paraId="1FCFA17A" w14:textId="77777777" w:rsidR="00E00536" w:rsidRDefault="00E00536" w:rsidP="00AB45CA">
      <w:pPr>
        <w:spacing w:after="0" w:line="240" w:lineRule="auto"/>
        <w:jc w:val="both"/>
        <w:rPr>
          <w:rFonts w:ascii="Times New Roman" w:hAnsi="Times New Roman"/>
        </w:rPr>
      </w:pPr>
    </w:p>
    <w:p w14:paraId="428B55C2" w14:textId="5EFB76BB" w:rsidR="00E00536" w:rsidRPr="00E00536" w:rsidRDefault="00E00536" w:rsidP="00AB45CA">
      <w:pPr>
        <w:spacing w:after="0" w:line="240" w:lineRule="auto"/>
        <w:jc w:val="both"/>
        <w:rPr>
          <w:rFonts w:ascii="Times New Roman" w:hAnsi="Times New Roman"/>
        </w:rPr>
      </w:pPr>
      <w:r w:rsidRPr="00E00536">
        <w:rPr>
          <w:rFonts w:ascii="Times New Roman" w:hAnsi="Times New Roman"/>
        </w:rPr>
        <w:t>Muudatusega luuakse ühtne ja lihtne tõendamisalus Euroopa puudega inimese kaardi näol. Seejuures ei ole juht- või abikoera kasutamise õigus seotud A-tä</w:t>
      </w:r>
      <w:r w:rsidR="004557F7">
        <w:rPr>
          <w:rFonts w:ascii="Times New Roman" w:hAnsi="Times New Roman"/>
        </w:rPr>
        <w:t>h</w:t>
      </w:r>
      <w:r w:rsidRPr="00E00536">
        <w:rPr>
          <w:rFonts w:ascii="Times New Roman" w:hAnsi="Times New Roman"/>
        </w:rPr>
        <w:t>e olemasoluga kaardil. Kuigi A-tä</w:t>
      </w:r>
      <w:r w:rsidR="00840264">
        <w:rPr>
          <w:rFonts w:ascii="Times New Roman" w:hAnsi="Times New Roman"/>
        </w:rPr>
        <w:t>ht</w:t>
      </w:r>
      <w:r w:rsidRPr="00E00536">
        <w:rPr>
          <w:rFonts w:ascii="Times New Roman" w:hAnsi="Times New Roman"/>
        </w:rPr>
        <w:t xml:space="preserve"> viitab vajadusele saatja, tugiisiku, isikliku abistaja või abilooma järele, võivad juht- või abikoera kasutada ka inimesed, kellel ei ole A-täh</w:t>
      </w:r>
      <w:r w:rsidR="00840264">
        <w:rPr>
          <w:rFonts w:ascii="Times New Roman" w:hAnsi="Times New Roman"/>
        </w:rPr>
        <w:t>e</w:t>
      </w:r>
      <w:r w:rsidRPr="00E00536">
        <w:rPr>
          <w:rFonts w:ascii="Times New Roman" w:hAnsi="Times New Roman"/>
        </w:rPr>
        <w:t xml:space="preserve"> saamise alust, näiteks diabeedi või epilepsiaga inimesed. Seetõttu on põhjendatud siduda juht- või abikoera tasuta vedamise õigus Euroopa puudega inimese kaardi olemasoluga, mitte A-täh</w:t>
      </w:r>
      <w:r w:rsidR="00840264">
        <w:rPr>
          <w:rFonts w:ascii="Times New Roman" w:hAnsi="Times New Roman"/>
        </w:rPr>
        <w:t>ega</w:t>
      </w:r>
      <w:r w:rsidRPr="00E00536">
        <w:rPr>
          <w:rFonts w:ascii="Times New Roman" w:hAnsi="Times New Roman"/>
        </w:rPr>
        <w:t>.</w:t>
      </w:r>
    </w:p>
    <w:p w14:paraId="2E2EA415" w14:textId="77777777" w:rsidR="00E00536" w:rsidRDefault="00E00536" w:rsidP="00AB45CA">
      <w:pPr>
        <w:spacing w:after="0" w:line="240" w:lineRule="auto"/>
        <w:jc w:val="both"/>
        <w:rPr>
          <w:rFonts w:ascii="Times New Roman" w:hAnsi="Times New Roman"/>
        </w:rPr>
      </w:pPr>
    </w:p>
    <w:p w14:paraId="1C227C92" w14:textId="77777777" w:rsidR="008877C8" w:rsidRPr="008877C8" w:rsidRDefault="006708BB" w:rsidP="008877C8">
      <w:pPr>
        <w:pStyle w:val="Normaallaad1"/>
        <w:spacing w:after="0" w:line="240" w:lineRule="auto"/>
        <w:jc w:val="both"/>
        <w:rPr>
          <w:rFonts w:ascii="Times New Roman" w:hAnsi="Times New Roman"/>
        </w:rPr>
      </w:pPr>
      <w:r>
        <w:rPr>
          <w:rFonts w:ascii="Times New Roman" w:hAnsi="Times New Roman"/>
          <w:b/>
          <w:bCs/>
        </w:rPr>
        <w:t>Eelnõu § 4 punktiga 3</w:t>
      </w:r>
      <w:r>
        <w:rPr>
          <w:rFonts w:ascii="Times New Roman" w:hAnsi="Times New Roman"/>
        </w:rPr>
        <w:t xml:space="preserve"> muudetakse ühistranspordiseaduse § 36 lõiget 1, mis reguleerib avaliku teenindamise lepingu alusel </w:t>
      </w:r>
      <w:proofErr w:type="spellStart"/>
      <w:r>
        <w:rPr>
          <w:rFonts w:ascii="Times New Roman" w:hAnsi="Times New Roman"/>
        </w:rPr>
        <w:t>sõitjateveol</w:t>
      </w:r>
      <w:proofErr w:type="spellEnd"/>
      <w:r>
        <w:rPr>
          <w:rFonts w:ascii="Times New Roman" w:hAnsi="Times New Roman"/>
        </w:rPr>
        <w:t xml:space="preserve"> riigieelarvest hüvitatavaid sõidusoodustusi. Muudatusega viiakse saatja sõidusoodustuse regulatsioon kooskõlla Euroopa puudega inimese kaardi süsteemiga. 01.02.2027 jõustuva seaduse kohaselt hüvitatakse sõidusoodustus sügava puudega isiku </w:t>
      </w:r>
      <w:r w:rsidRPr="00042793">
        <w:rPr>
          <w:rFonts w:ascii="Times New Roman" w:hAnsi="Times New Roman"/>
        </w:rPr>
        <w:t xml:space="preserve">saatjale ja alla 18-aastase puudega isiku saatjale. </w:t>
      </w:r>
      <w:r w:rsidR="008877C8" w:rsidRPr="008877C8">
        <w:rPr>
          <w:rFonts w:ascii="Times New Roman" w:hAnsi="Times New Roman"/>
        </w:rPr>
        <w:t>Muudatuse kohaselt hüvitatakse edaspidi sõidusoodustus alla 18-aastase Euroopa puudega inimese kaardi omaniku saatjale ning 18-aastase ja vanema puudega inimese saatjale.</w:t>
      </w:r>
    </w:p>
    <w:p w14:paraId="1C466FDB" w14:textId="77777777" w:rsidR="009E1820" w:rsidRPr="007A640E" w:rsidRDefault="009E1820" w:rsidP="00AB45CA">
      <w:pPr>
        <w:spacing w:after="0" w:line="240" w:lineRule="auto"/>
        <w:jc w:val="both"/>
        <w:rPr>
          <w:rFonts w:ascii="Times New Roman" w:hAnsi="Times New Roman"/>
        </w:rPr>
      </w:pPr>
    </w:p>
    <w:p w14:paraId="40F9B18D" w14:textId="4DBCF421" w:rsidR="000E4BA8" w:rsidRDefault="00DE3E55" w:rsidP="00AB45CA">
      <w:pPr>
        <w:spacing w:after="0" w:line="240" w:lineRule="auto"/>
        <w:jc w:val="both"/>
      </w:pPr>
      <w:r w:rsidRPr="00277B28">
        <w:rPr>
          <w:rFonts w:ascii="Times New Roman" w:hAnsi="Times New Roman"/>
          <w:b/>
          <w:bCs/>
        </w:rPr>
        <w:t>Eelnõu § 4</w:t>
      </w:r>
      <w:r>
        <w:rPr>
          <w:rFonts w:ascii="Times New Roman" w:hAnsi="Times New Roman"/>
          <w:b/>
          <w:bCs/>
        </w:rPr>
        <w:t xml:space="preserve"> p</w:t>
      </w:r>
      <w:r w:rsidRPr="00DE3E55">
        <w:rPr>
          <w:rFonts w:ascii="Times New Roman" w:hAnsi="Times New Roman"/>
          <w:b/>
          <w:bCs/>
        </w:rPr>
        <w:t>unktiga 4</w:t>
      </w:r>
      <w:r w:rsidRPr="00DE3E55">
        <w:rPr>
          <w:rFonts w:ascii="Times New Roman" w:hAnsi="Times New Roman"/>
        </w:rPr>
        <w:t xml:space="preserve"> täiendatakse ühistranspordiseadust rakendussättega, mis reguleerib üleminekut seniselt puudega isiku kaardilt Euroopa puudega inimese kaardile. Kuigi alates 1.</w:t>
      </w:r>
      <w:r w:rsidR="00634F12">
        <w:rPr>
          <w:rFonts w:ascii="Times New Roman" w:hAnsi="Times New Roman"/>
        </w:rPr>
        <w:t> </w:t>
      </w:r>
      <w:r w:rsidRPr="00DE3E55">
        <w:rPr>
          <w:rFonts w:ascii="Times New Roman" w:hAnsi="Times New Roman"/>
        </w:rPr>
        <w:t xml:space="preserve">juunist 2028 väljastatakse puudega isiku kaardi asemel Euroopa puudega inimese kaarti, jäävad varem väljastatud puudega isiku kaardid kehtima neile märgitud kehtivusaja lõpuni, kuid </w:t>
      </w:r>
      <w:r w:rsidRPr="000E76E5">
        <w:rPr>
          <w:rFonts w:ascii="Times New Roman" w:hAnsi="Times New Roman"/>
        </w:rPr>
        <w:t>mitte kauemaks kui 2031</w:t>
      </w:r>
      <w:r w:rsidRPr="00DE3E55">
        <w:rPr>
          <w:rFonts w:ascii="Times New Roman" w:hAnsi="Times New Roman"/>
        </w:rPr>
        <w:t xml:space="preserve">. aasta 31. maini. Selleks sätestatakse, et kuni 2028. aasta 31. maini kehtinud ühistranspordiseaduse regulatsiooni kohaldatakse ka üleminekuperioodil nende </w:t>
      </w:r>
      <w:r w:rsidRPr="00DE3E55">
        <w:rPr>
          <w:rFonts w:ascii="Times New Roman" w:hAnsi="Times New Roman"/>
        </w:rPr>
        <w:lastRenderedPageBreak/>
        <w:t>isikute suhtes, kellel on kehtiv puudega isiku kaart. Muudatuse eesmärk on tagada sõidusoodustuste katkematu jätkumine ning vältida olukorda, kus isik kaotaks üleminekuperioodil õiguse sõidusoodustusele üksnes seetõttu, et talle ei ole veel väljastatud Euroopa puudega inimese kaarti.</w:t>
      </w:r>
    </w:p>
    <w:p w14:paraId="357A105A" w14:textId="4AB55BC2" w:rsidR="13F48A31" w:rsidRDefault="13F48A31" w:rsidP="13F48A31">
      <w:pPr>
        <w:spacing w:after="0" w:line="240" w:lineRule="auto"/>
        <w:jc w:val="both"/>
        <w:rPr>
          <w:rFonts w:ascii="Times New Roman" w:hAnsi="Times New Roman"/>
        </w:rPr>
      </w:pPr>
    </w:p>
    <w:p w14:paraId="4E105584" w14:textId="252B7270" w:rsidR="520EDCA3" w:rsidRDefault="00FA24FF" w:rsidP="13F48A31">
      <w:pPr>
        <w:spacing w:after="0" w:line="240" w:lineRule="auto"/>
        <w:jc w:val="both"/>
        <w:rPr>
          <w:rFonts w:ascii="Times New Roman" w:hAnsi="Times New Roman"/>
          <w:b/>
        </w:rPr>
      </w:pPr>
      <w:r>
        <w:rPr>
          <w:rFonts w:ascii="Times New Roman" w:hAnsi="Times New Roman"/>
          <w:b/>
        </w:rPr>
        <w:t>3</w:t>
      </w:r>
      <w:r w:rsidR="520EDCA3" w:rsidRPr="00042793">
        <w:rPr>
          <w:rFonts w:ascii="Times New Roman" w:hAnsi="Times New Roman"/>
          <w:b/>
        </w:rPr>
        <w:t xml:space="preserve">.1. </w:t>
      </w:r>
      <w:r w:rsidR="520EDCA3" w:rsidRPr="00042793">
        <w:rPr>
          <w:rFonts w:ascii="Times New Roman" w:hAnsi="Times New Roman"/>
          <w:b/>
          <w:bCs/>
        </w:rPr>
        <w:t>Põhiseaduspärasuse analüüs</w:t>
      </w:r>
    </w:p>
    <w:p w14:paraId="1A28C8F3" w14:textId="77777777" w:rsidR="00196A02" w:rsidRDefault="00196A02" w:rsidP="13F48A31">
      <w:pPr>
        <w:spacing w:after="0" w:line="240" w:lineRule="auto"/>
        <w:jc w:val="both"/>
        <w:rPr>
          <w:rFonts w:ascii="Times New Roman" w:hAnsi="Times New Roman"/>
          <w:b/>
          <w:bCs/>
        </w:rPr>
      </w:pPr>
    </w:p>
    <w:p w14:paraId="5B006A75" w14:textId="77777777" w:rsidR="00196A02" w:rsidRDefault="00196A02" w:rsidP="00196A02">
      <w:pPr>
        <w:spacing w:after="0" w:line="240" w:lineRule="auto"/>
        <w:jc w:val="both"/>
        <w:rPr>
          <w:rFonts w:ascii="Times New Roman" w:hAnsi="Times New Roman"/>
          <w:bCs/>
        </w:rPr>
      </w:pPr>
      <w:r w:rsidRPr="00042793">
        <w:rPr>
          <w:rFonts w:ascii="Times New Roman" w:hAnsi="Times New Roman"/>
          <w:bCs/>
        </w:rPr>
        <w:t>Eelnõu põhiseaduspärasuse hindamisel eristatakse Euroopa Liidu õigusest tulenevaid kohustuslikke nõudeid, nende rakendamisel tehtavaid riigisiseseid valikuid ja direktiivide ülevõtmisega mitteseotud muudatusi. Küsimustes, milles liikmesriigile on jäetud otsustusruum, tuleb põhjendada Eesti valitud lahenduse mõju isikute põhiõigustele. Samuti tuleb hinnata direktiividega mitteseotud muudatuste põhiseaduspärasust, kui nendega piiratakse õigusi või kehtestatakse kohustusi.</w:t>
      </w:r>
    </w:p>
    <w:p w14:paraId="5D099191" w14:textId="77777777" w:rsidR="00196A02" w:rsidRPr="00042793" w:rsidRDefault="00196A02" w:rsidP="00196A02">
      <w:pPr>
        <w:spacing w:after="0" w:line="240" w:lineRule="auto"/>
        <w:jc w:val="both"/>
        <w:rPr>
          <w:rFonts w:ascii="Times New Roman" w:hAnsi="Times New Roman"/>
          <w:bCs/>
        </w:rPr>
      </w:pPr>
    </w:p>
    <w:p w14:paraId="3A00E744" w14:textId="77777777" w:rsidR="00196A02" w:rsidRPr="006E4CBC" w:rsidRDefault="00196A02" w:rsidP="006E4CBC">
      <w:pPr>
        <w:spacing w:after="0" w:line="240" w:lineRule="auto"/>
        <w:jc w:val="both"/>
        <w:rPr>
          <w:rFonts w:ascii="Times New Roman" w:hAnsi="Times New Roman"/>
          <w:bCs/>
        </w:rPr>
      </w:pPr>
      <w:r w:rsidRPr="00042793">
        <w:rPr>
          <w:rFonts w:ascii="Times New Roman" w:hAnsi="Times New Roman"/>
          <w:bCs/>
        </w:rPr>
        <w:t xml:space="preserve">Põhiseaduse § 11 kohaselt peab põhiõiguse piirangul olema põhiseadusega kooskõlas olev eesmärk ning piirang peab olema selle saavutamiseks sobiv, vajalik ja mõõdukas. Sobivuse hindamisel kontrollitakse, kas piirang aitab eesmärki saavutada. Vajalikkuse hindamisel </w:t>
      </w:r>
      <w:r w:rsidRPr="006E4CBC">
        <w:rPr>
          <w:rFonts w:ascii="Times New Roman" w:hAnsi="Times New Roman"/>
          <w:bCs/>
        </w:rPr>
        <w:t>võrreldakse piirangut vähem koormavate, kuid vähemalt sama tõhusate lahendustega. Mõõdukuse hindamisel kaalutakse piirangu mõju isikule ja kaitstava eesmärgi tähtsust.</w:t>
      </w:r>
    </w:p>
    <w:p w14:paraId="4E3782B9" w14:textId="77777777" w:rsidR="00196A02" w:rsidRPr="006E4CBC" w:rsidRDefault="00196A02" w:rsidP="006E4CBC">
      <w:pPr>
        <w:spacing w:after="0" w:line="240" w:lineRule="auto"/>
        <w:jc w:val="both"/>
        <w:rPr>
          <w:rFonts w:ascii="Times New Roman" w:hAnsi="Times New Roman"/>
          <w:b/>
        </w:rPr>
      </w:pPr>
    </w:p>
    <w:p w14:paraId="34555242" w14:textId="5406C26F" w:rsidR="00741E1A" w:rsidRPr="006E4CBC" w:rsidRDefault="00FA24FF" w:rsidP="006E4CBC">
      <w:pPr>
        <w:spacing w:after="0" w:line="240" w:lineRule="auto"/>
        <w:jc w:val="both"/>
        <w:rPr>
          <w:rFonts w:ascii="Times New Roman" w:hAnsi="Times New Roman" w:cs="Times New Roman"/>
          <w:b/>
          <w:bCs/>
        </w:rPr>
      </w:pPr>
      <w:r>
        <w:rPr>
          <w:rFonts w:ascii="Times New Roman" w:hAnsi="Times New Roman" w:cs="Times New Roman"/>
          <w:b/>
          <w:bCs/>
        </w:rPr>
        <w:t>3</w:t>
      </w:r>
      <w:r w:rsidR="00741E1A" w:rsidRPr="006E4CBC">
        <w:rPr>
          <w:rFonts w:ascii="Times New Roman" w:hAnsi="Times New Roman" w:cs="Times New Roman"/>
          <w:b/>
          <w:bCs/>
        </w:rPr>
        <w:t xml:space="preserve">.1.1. </w:t>
      </w:r>
      <w:r w:rsidR="006E4CBC" w:rsidRPr="006E4CBC">
        <w:rPr>
          <w:rFonts w:ascii="Times New Roman" w:hAnsi="Times New Roman" w:cs="Times New Roman"/>
          <w:b/>
          <w:bCs/>
        </w:rPr>
        <w:t>Isikute ja asutuste</w:t>
      </w:r>
      <w:r w:rsidR="00741E1A" w:rsidRPr="006E4CBC">
        <w:rPr>
          <w:rFonts w:ascii="Times New Roman" w:hAnsi="Times New Roman" w:cs="Times New Roman"/>
          <w:b/>
          <w:bCs/>
        </w:rPr>
        <w:t xml:space="preserve"> kohustus avaldada teavet eritingimuste kohta</w:t>
      </w:r>
    </w:p>
    <w:p w14:paraId="577979C2" w14:textId="77777777" w:rsidR="00741E1A" w:rsidRPr="006E4CBC" w:rsidRDefault="00741E1A" w:rsidP="006E4CBC">
      <w:pPr>
        <w:spacing w:after="0" w:line="240" w:lineRule="auto"/>
        <w:jc w:val="both"/>
        <w:rPr>
          <w:rFonts w:ascii="Times New Roman" w:hAnsi="Times New Roman" w:cs="Times New Roman"/>
          <w:b/>
          <w:bCs/>
        </w:rPr>
      </w:pPr>
    </w:p>
    <w:p w14:paraId="76AE7D28" w14:textId="7CF43DE6" w:rsidR="00F843DB" w:rsidRPr="00AF3E8E" w:rsidRDefault="00F843DB" w:rsidP="00F843DB">
      <w:pPr>
        <w:spacing w:after="0" w:line="240" w:lineRule="auto"/>
        <w:jc w:val="both"/>
        <w:rPr>
          <w:rFonts w:ascii="Times New Roman" w:hAnsi="Times New Roman"/>
        </w:rPr>
      </w:pPr>
      <w:r w:rsidRPr="00AF3E8E">
        <w:rPr>
          <w:rFonts w:ascii="Times New Roman" w:hAnsi="Times New Roman"/>
        </w:rPr>
        <w:t>Kavandatavate PISTS § 14</w:t>
      </w:r>
      <w:r w:rsidR="00672CAD" w:rsidRPr="00672CAD">
        <w:rPr>
          <w:rFonts w:ascii="Times New Roman" w:hAnsi="Times New Roman"/>
          <w:vertAlign w:val="superscript"/>
        </w:rPr>
        <w:t>6</w:t>
      </w:r>
      <w:r w:rsidRPr="00AF3E8E">
        <w:rPr>
          <w:rFonts w:ascii="Times New Roman" w:hAnsi="Times New Roman"/>
        </w:rPr>
        <w:t xml:space="preserve"> ja LS § 167</w:t>
      </w:r>
      <w:r w:rsidR="00672CAD" w:rsidRPr="00672CAD">
        <w:rPr>
          <w:rFonts w:ascii="Times New Roman" w:hAnsi="Times New Roman"/>
          <w:vertAlign w:val="superscript"/>
        </w:rPr>
        <w:t>4</w:t>
      </w:r>
      <w:r w:rsidRPr="00AF3E8E">
        <w:rPr>
          <w:rFonts w:ascii="Times New Roman" w:hAnsi="Times New Roman"/>
        </w:rPr>
        <w:t xml:space="preserve"> kohaselt avaldatakse ligipääsetavat teavet kaardi alusel pakutavate eritingimuste ja eeliskohtlemise kohta. Direktiivi (EL) 2024/2841 artikli 18 lõige 1 kohustab liikmesriike tagama avaliku sektori asutuste pakutavaid tingimusi käsitleva teabe avaldamise. Sama artikli lõige 2 näeb eraettevõtjate puhul ette teabe avaldamise julgustamise. Eraettevõtjatele siduva avaldamiskohustuse kehtestamine on seega riigisisene valik.</w:t>
      </w:r>
    </w:p>
    <w:p w14:paraId="0F26765E" w14:textId="77777777" w:rsidR="00B44648" w:rsidRPr="00AF3E8E" w:rsidRDefault="00B44648" w:rsidP="00F843DB">
      <w:pPr>
        <w:spacing w:after="0" w:line="240" w:lineRule="auto"/>
        <w:jc w:val="both"/>
        <w:rPr>
          <w:rFonts w:ascii="Times New Roman" w:hAnsi="Times New Roman"/>
        </w:rPr>
      </w:pPr>
    </w:p>
    <w:p w14:paraId="1F04565A" w14:textId="77777777" w:rsidR="00F843DB" w:rsidRPr="00AF3E8E" w:rsidRDefault="00F843DB" w:rsidP="00F843DB">
      <w:pPr>
        <w:spacing w:after="0" w:line="240" w:lineRule="auto"/>
        <w:jc w:val="both"/>
        <w:rPr>
          <w:rFonts w:ascii="Times New Roman" w:hAnsi="Times New Roman"/>
        </w:rPr>
      </w:pPr>
      <w:r w:rsidRPr="00AF3E8E">
        <w:rPr>
          <w:rFonts w:ascii="Times New Roman" w:hAnsi="Times New Roman"/>
        </w:rPr>
        <w:t>Eraettevõtjatele kehtestatav kohustus riivab põhiseaduse §-ga 31 kaitstud ettevõtlusvabadust, sest ettevõtja peab kasutama aega ja vajaduse korral raha teabe koostamiseks, avaldamiseks ja ajakohastamiseks. Soodustuste pakkumise vabatahtlikkus ei kõrvalda nende pakkumisega kaasneva teavitamiskohustuse riivet.</w:t>
      </w:r>
    </w:p>
    <w:p w14:paraId="7C91C507" w14:textId="77777777" w:rsidR="00F843DB" w:rsidRPr="00AF3E8E" w:rsidRDefault="00F843DB" w:rsidP="00F843DB">
      <w:pPr>
        <w:spacing w:after="0" w:line="240" w:lineRule="auto"/>
        <w:jc w:val="both"/>
        <w:rPr>
          <w:rFonts w:ascii="Times New Roman" w:hAnsi="Times New Roman"/>
        </w:rPr>
      </w:pPr>
    </w:p>
    <w:p w14:paraId="0471870D" w14:textId="77777777" w:rsidR="00F843DB" w:rsidRPr="00AF3E8E" w:rsidRDefault="00F843DB" w:rsidP="00F843DB">
      <w:pPr>
        <w:spacing w:after="0" w:line="240" w:lineRule="auto"/>
        <w:jc w:val="both"/>
        <w:rPr>
          <w:rFonts w:ascii="Times New Roman" w:hAnsi="Times New Roman"/>
        </w:rPr>
      </w:pPr>
      <w:r w:rsidRPr="00AF3E8E">
        <w:rPr>
          <w:rFonts w:ascii="Times New Roman" w:hAnsi="Times New Roman"/>
        </w:rPr>
        <w:t>Piirangu eesmärk on tagada puudega inimestele tegelik võimalus kasutada neile pakutavaid eritingimusi ja eeliskohtlemist. Selleks vajab inimene arusaadavat ja ligipääsetavat teavet nii hüve olemasolu kui ka selle kasutamise tingimuste kohta. Teabe kättesaadavus võimaldab kavandada teenuste kasutamist ning vähendab vajadust küsida iga teenuseosutaja käest eraldi selgitusi. Eesmärk toetab puudega inimeste võrdset osalemist ühiskonnaelus ning põhiseaduse § 28 lõikes 4 sätestatud erilist kaitset.</w:t>
      </w:r>
    </w:p>
    <w:p w14:paraId="452521FE" w14:textId="77777777" w:rsidR="00F843DB" w:rsidRPr="00AF3E8E" w:rsidRDefault="00F843DB" w:rsidP="00F843DB">
      <w:pPr>
        <w:spacing w:after="0" w:line="240" w:lineRule="auto"/>
        <w:jc w:val="both"/>
        <w:rPr>
          <w:rFonts w:ascii="Times New Roman" w:hAnsi="Times New Roman"/>
        </w:rPr>
      </w:pPr>
    </w:p>
    <w:p w14:paraId="1256B4B9" w14:textId="77777777" w:rsidR="00F843DB" w:rsidRPr="00AF3E8E" w:rsidRDefault="00F843DB" w:rsidP="00F843DB">
      <w:pPr>
        <w:spacing w:after="0" w:line="240" w:lineRule="auto"/>
        <w:jc w:val="both"/>
        <w:rPr>
          <w:rFonts w:ascii="Times New Roman" w:hAnsi="Times New Roman"/>
        </w:rPr>
      </w:pPr>
      <w:r w:rsidRPr="00AF3E8E">
        <w:rPr>
          <w:rFonts w:ascii="Times New Roman" w:hAnsi="Times New Roman"/>
        </w:rPr>
        <w:t>Avaldamiskohustus on eesmärgi saavutamiseks sobiv, sest see muudab pakutavad hüved ja nende kasutamise tingimused inimestele teatavaks. Kaardi olemasolu ei taga iseenesest võimalust soodustust kasutada, kui inimene ei saa selle olemasolust või kasutamise tingimustest teada.</w:t>
      </w:r>
    </w:p>
    <w:p w14:paraId="1298948B" w14:textId="77777777" w:rsidR="00F843DB" w:rsidRPr="00AF3E8E" w:rsidRDefault="00F843DB" w:rsidP="00F843DB">
      <w:pPr>
        <w:spacing w:after="0" w:line="240" w:lineRule="auto"/>
        <w:jc w:val="both"/>
        <w:rPr>
          <w:rFonts w:ascii="Times New Roman" w:hAnsi="Times New Roman"/>
        </w:rPr>
      </w:pPr>
    </w:p>
    <w:p w14:paraId="235FDD1F" w14:textId="77777777" w:rsidR="00F843DB" w:rsidRPr="00AF3E8E" w:rsidRDefault="00F843DB" w:rsidP="00F843DB">
      <w:pPr>
        <w:spacing w:after="0" w:line="240" w:lineRule="auto"/>
        <w:jc w:val="both"/>
        <w:rPr>
          <w:rFonts w:ascii="Times New Roman" w:hAnsi="Times New Roman"/>
        </w:rPr>
      </w:pPr>
      <w:r w:rsidRPr="00AF3E8E">
        <w:rPr>
          <w:rFonts w:ascii="Times New Roman" w:hAnsi="Times New Roman"/>
        </w:rPr>
        <w:t xml:space="preserve">Kohustus on vajalik, sest vabatahtlik teavitamine ja juhendite koostamine ei taga teabe avaldamist kõigi eritingimusi pakkuvate ettevõtjate poolt. Need abinõud toetavad kohustuse täitmist, kuid ei asenda seda: ettevõtjal säilib võimalus jätta teave avaldamata või ajakohastamata. Üksnes riiklik koondteabeleht ei ole samuti sama tõhus alternatiiv. Ettevõtja määratud tingimuste kohta ajakohase teabe avaldamine koondlehel eeldab omakorda, et </w:t>
      </w:r>
      <w:r w:rsidRPr="00AF3E8E">
        <w:rPr>
          <w:rFonts w:ascii="Times New Roman" w:hAnsi="Times New Roman"/>
        </w:rPr>
        <w:lastRenderedPageBreak/>
        <w:t>ettevõtja edastab teabe ja selle muudatused lehe haldajale. Seega ei kõrvalda koondleht ettevõtja teavitamiskoormust, vaid muudab teabe avaldamise korraldust.</w:t>
      </w:r>
    </w:p>
    <w:p w14:paraId="020A2544" w14:textId="77777777" w:rsidR="00F843DB" w:rsidRPr="00AF3E8E" w:rsidRDefault="00F843DB" w:rsidP="00F843DB">
      <w:pPr>
        <w:spacing w:after="0" w:line="240" w:lineRule="auto"/>
        <w:jc w:val="both"/>
        <w:rPr>
          <w:rFonts w:ascii="Times New Roman" w:hAnsi="Times New Roman"/>
        </w:rPr>
      </w:pPr>
    </w:p>
    <w:p w14:paraId="2FB2C5C7" w14:textId="77777777" w:rsidR="00F843DB" w:rsidRPr="00AF3E8E" w:rsidRDefault="00F843DB" w:rsidP="00F843DB">
      <w:pPr>
        <w:spacing w:after="0" w:line="240" w:lineRule="auto"/>
        <w:jc w:val="both"/>
        <w:rPr>
          <w:rFonts w:ascii="Times New Roman" w:hAnsi="Times New Roman"/>
        </w:rPr>
      </w:pPr>
      <w:r w:rsidRPr="00AF3E8E">
        <w:rPr>
          <w:rFonts w:ascii="Times New Roman" w:hAnsi="Times New Roman"/>
        </w:rPr>
        <w:t>Kohustus on mõõdukas, sest see puudutab teavet juba pakutavate hüvede kohta ega kohusta ettevõtjat uusi soodustusi looma või olemasolevaid laiendama. Teabe sisu piirdub hüve olemuse ja selle kasutamiseks vajalike tingimustega. Ettevõtjal säilib võimalus valida sobiv avaldamiskanal, arvestades teabe ligipääsetavust. Kohustuse täitmine ei tähenda iseenesest uue veebilehe loomist ega kogu ettevõtja veebikeskkonna ümberkujundamist. Ka väiksem ettevõtja saab valida kohustuse täitmiseks oma tegevuse ulatusele vastava lahenduse.</w:t>
      </w:r>
    </w:p>
    <w:p w14:paraId="50CECF3F" w14:textId="77777777" w:rsidR="00F843DB" w:rsidRPr="00AF3E8E" w:rsidRDefault="00F843DB" w:rsidP="00F843DB">
      <w:pPr>
        <w:spacing w:after="0" w:line="240" w:lineRule="auto"/>
        <w:jc w:val="both"/>
        <w:rPr>
          <w:rFonts w:ascii="Times New Roman" w:hAnsi="Times New Roman"/>
        </w:rPr>
      </w:pPr>
    </w:p>
    <w:p w14:paraId="785A4320" w14:textId="2DFD227F" w:rsidR="00F843DB" w:rsidRPr="00AF3E8E" w:rsidRDefault="00F843DB" w:rsidP="00F843DB">
      <w:pPr>
        <w:spacing w:after="0" w:line="240" w:lineRule="auto"/>
        <w:jc w:val="both"/>
        <w:rPr>
          <w:rFonts w:ascii="Times New Roman" w:hAnsi="Times New Roman"/>
        </w:rPr>
      </w:pPr>
      <w:r w:rsidRPr="00AF3E8E">
        <w:rPr>
          <w:rFonts w:ascii="Times New Roman" w:hAnsi="Times New Roman"/>
        </w:rPr>
        <w:t>Teabe ligipääsetavuse nõue on seotud kohustuse eesmärgiga</w:t>
      </w:r>
      <w:r w:rsidR="00FB7381" w:rsidRPr="00AF3E8E">
        <w:rPr>
          <w:rFonts w:ascii="Times New Roman" w:hAnsi="Times New Roman"/>
        </w:rPr>
        <w:t xml:space="preserve"> - </w:t>
      </w:r>
      <w:r w:rsidRPr="00AF3E8E">
        <w:rPr>
          <w:rFonts w:ascii="Times New Roman" w:hAnsi="Times New Roman"/>
        </w:rPr>
        <w:t>teabe pelgast avaldamisest ei piisa, kui puudega inimene ei saa seda kasutada. Samas piirdub kõnealune kohustus eritingimusi käsitleva teabe kättesaadavaks tegemisega ega laienda iseenesest toodete ja teenuste ligipääsetavuse seaduse nõudeid ettevõtja kogu tegevusele. Selliselt piiritletud kohustusega kaasnev koormus ei kaalu üles puudega inimeste huvi saada pakutavate hüvede kasutamiseks vajalikku teavet.</w:t>
      </w:r>
    </w:p>
    <w:p w14:paraId="72AF5F9B" w14:textId="77777777" w:rsidR="00F843DB" w:rsidRPr="00AF3E8E" w:rsidRDefault="00F843DB" w:rsidP="00F843DB">
      <w:pPr>
        <w:spacing w:after="0" w:line="240" w:lineRule="auto"/>
        <w:jc w:val="both"/>
        <w:rPr>
          <w:rFonts w:ascii="Times New Roman" w:hAnsi="Times New Roman"/>
        </w:rPr>
      </w:pPr>
    </w:p>
    <w:p w14:paraId="39CE08AE" w14:textId="77777777" w:rsidR="00F843DB" w:rsidRPr="00AF3E8E" w:rsidRDefault="00F843DB" w:rsidP="00F843DB">
      <w:pPr>
        <w:spacing w:after="0" w:line="240" w:lineRule="auto"/>
        <w:jc w:val="both"/>
        <w:rPr>
          <w:rFonts w:ascii="Times New Roman" w:hAnsi="Times New Roman"/>
        </w:rPr>
      </w:pPr>
      <w:r w:rsidRPr="00AF3E8E">
        <w:rPr>
          <w:rFonts w:ascii="Times New Roman" w:hAnsi="Times New Roman"/>
        </w:rPr>
        <w:t>Eeltoodust tulenevalt on kirjeldatud ulatusega avaldamiskohustus puudega inimeste õiguste kaitseks sobiv, vajalik ja mõõdukas ning kooskõlas põhiseaduse §-dega 11 ja 31.</w:t>
      </w:r>
    </w:p>
    <w:p w14:paraId="667243B1" w14:textId="77777777" w:rsidR="001B198F" w:rsidRPr="00231F4E" w:rsidRDefault="001B198F" w:rsidP="00231F4E">
      <w:pPr>
        <w:spacing w:after="0" w:line="240" w:lineRule="auto"/>
        <w:jc w:val="both"/>
        <w:rPr>
          <w:rFonts w:ascii="Times New Roman" w:hAnsi="Times New Roman"/>
          <w:color w:val="7030A0"/>
        </w:rPr>
      </w:pPr>
    </w:p>
    <w:p w14:paraId="5ADCFF4D" w14:textId="32B3E968" w:rsidR="00231F4E" w:rsidRPr="00867BB6" w:rsidRDefault="00FA24FF" w:rsidP="00231F4E">
      <w:pPr>
        <w:spacing w:after="0" w:line="240" w:lineRule="auto"/>
        <w:jc w:val="both"/>
        <w:rPr>
          <w:rFonts w:ascii="Times New Roman" w:hAnsi="Times New Roman"/>
          <w:b/>
        </w:rPr>
      </w:pPr>
      <w:r>
        <w:rPr>
          <w:rFonts w:ascii="Times New Roman" w:hAnsi="Times New Roman"/>
          <w:b/>
          <w:bCs/>
        </w:rPr>
        <w:t>3</w:t>
      </w:r>
      <w:r w:rsidR="001B198F" w:rsidRPr="00867BB6">
        <w:rPr>
          <w:rFonts w:ascii="Times New Roman" w:hAnsi="Times New Roman"/>
          <w:b/>
          <w:bCs/>
        </w:rPr>
        <w:t>.1.</w:t>
      </w:r>
      <w:r w:rsidR="00832DFC">
        <w:rPr>
          <w:rFonts w:ascii="Times New Roman" w:hAnsi="Times New Roman"/>
          <w:b/>
          <w:bCs/>
        </w:rPr>
        <w:t>2</w:t>
      </w:r>
      <w:r w:rsidR="00231F4E" w:rsidRPr="00867BB6">
        <w:rPr>
          <w:rFonts w:ascii="Times New Roman" w:hAnsi="Times New Roman"/>
          <w:b/>
          <w:bCs/>
        </w:rPr>
        <w:t>. Euroopa puudega inimese kaardi maksimaalne kehtivusaeg</w:t>
      </w:r>
    </w:p>
    <w:p w14:paraId="476D3AE3" w14:textId="77777777" w:rsidR="001B198F" w:rsidRPr="00867BB6" w:rsidRDefault="001B198F" w:rsidP="00231F4E">
      <w:pPr>
        <w:spacing w:after="0" w:line="240" w:lineRule="auto"/>
        <w:jc w:val="both"/>
        <w:rPr>
          <w:rFonts w:ascii="Times New Roman" w:hAnsi="Times New Roman"/>
        </w:rPr>
      </w:pPr>
    </w:p>
    <w:p w14:paraId="7AB81E20" w14:textId="2ECDDAA3" w:rsidR="00B86C69" w:rsidRDefault="00B86C69" w:rsidP="00B86C69">
      <w:pPr>
        <w:spacing w:after="0" w:line="240" w:lineRule="auto"/>
        <w:jc w:val="both"/>
        <w:rPr>
          <w:rFonts w:ascii="Times New Roman" w:hAnsi="Times New Roman"/>
        </w:rPr>
      </w:pPr>
      <w:r w:rsidRPr="00B86C69">
        <w:rPr>
          <w:rFonts w:ascii="Times New Roman" w:hAnsi="Times New Roman"/>
        </w:rPr>
        <w:t>Kavandatava PISTS § 14</w:t>
      </w:r>
      <w:r w:rsidR="00137A9A" w:rsidRPr="00137A9A">
        <w:rPr>
          <w:rFonts w:ascii="Times New Roman" w:hAnsi="Times New Roman"/>
          <w:vertAlign w:val="superscript"/>
        </w:rPr>
        <w:t>2</w:t>
      </w:r>
      <w:r w:rsidRPr="00B86C69">
        <w:rPr>
          <w:rFonts w:ascii="Times New Roman" w:hAnsi="Times New Roman"/>
        </w:rPr>
        <w:t xml:space="preserve"> lõike 4 kohaselt on Euroopa puudega inimese kaardi maksimaalne kehtivusaeg lastel viis ja täisealistel kümme aastat ka juhul, kui puude raskusaste on tuvastatud pikemaks ajaks. Direktiivi (EL) 2024/2841 artikli 7 lõige 6 jätab kehtivusaja määramise liikmesriigile, nõudes ühtlasi võimalikult pika kehtivusaja tagamist. Viie- ja kümneaastane tähtaeg on Eesti valik, mille põhjendus on seotud kaardi kasutaja tuvastamisega.</w:t>
      </w:r>
    </w:p>
    <w:p w14:paraId="3F748BFD" w14:textId="77777777" w:rsidR="00B86C69" w:rsidRPr="00B86C69" w:rsidRDefault="00B86C69" w:rsidP="00B86C69">
      <w:pPr>
        <w:spacing w:after="0" w:line="240" w:lineRule="auto"/>
        <w:jc w:val="both"/>
        <w:rPr>
          <w:rFonts w:ascii="Times New Roman" w:hAnsi="Times New Roman"/>
        </w:rPr>
      </w:pPr>
    </w:p>
    <w:p w14:paraId="3BD1CDEC" w14:textId="132BEF30" w:rsidR="00B86C69" w:rsidRPr="00B86C69" w:rsidRDefault="00B86C69" w:rsidP="00B86C69">
      <w:pPr>
        <w:spacing w:after="0" w:line="240" w:lineRule="auto"/>
        <w:jc w:val="both"/>
        <w:rPr>
          <w:rFonts w:ascii="Times New Roman" w:hAnsi="Times New Roman"/>
        </w:rPr>
      </w:pPr>
      <w:r w:rsidRPr="00B86C69">
        <w:rPr>
          <w:rFonts w:ascii="Times New Roman" w:hAnsi="Times New Roman"/>
        </w:rPr>
        <w:t>Kaardi perioodilise uuendamise kohustus riivab põhiseaduse §-ga 19 kaitstud üldist tegevusvabadust, sest inimene peab tegema dokumendi uuendamiseks vajalikke toiminguid. Lastele ja täisealistele erineva maksimaalse kehtivusaja kehtestamine puudutab ka põhiseaduse §-s 12 sätestatud võrdse kohtlemise põhimõtet. Kaardi kehtivusaja lõppemine ei lõpeta puude raskusastme tuvastamise otsuse kehtivust ega sellest tulenevaid toetuse saamise õigusi.</w:t>
      </w:r>
      <w:r>
        <w:rPr>
          <w:rFonts w:ascii="Times New Roman" w:hAnsi="Times New Roman"/>
        </w:rPr>
        <w:t xml:space="preserve"> </w:t>
      </w:r>
      <w:r w:rsidRPr="00B86C69">
        <w:rPr>
          <w:rFonts w:ascii="Times New Roman" w:hAnsi="Times New Roman"/>
        </w:rPr>
        <w:t>Piirangu eesmärk on tagada kaardi usaldusväärne seostamine selle omajaga ning vähendada kaardi kasutamist selleks õigustamata isiku poolt. Kaardile kantud foto peab võimaldama teenuseosutajal hinnata, kas kaarti esitab selle omaja.</w:t>
      </w:r>
    </w:p>
    <w:p w14:paraId="0243371B" w14:textId="77777777" w:rsidR="00B86C69" w:rsidRPr="00B86C69" w:rsidRDefault="00B86C69" w:rsidP="00B86C69">
      <w:pPr>
        <w:spacing w:after="0" w:line="240" w:lineRule="auto"/>
        <w:jc w:val="both"/>
        <w:rPr>
          <w:rFonts w:ascii="Times New Roman" w:hAnsi="Times New Roman"/>
        </w:rPr>
      </w:pPr>
    </w:p>
    <w:p w14:paraId="7AD5B7D7" w14:textId="77777777" w:rsidR="00B86C69" w:rsidRPr="00B86C69" w:rsidRDefault="00B86C69" w:rsidP="00B86C69">
      <w:pPr>
        <w:spacing w:after="0" w:line="240" w:lineRule="auto"/>
        <w:jc w:val="both"/>
        <w:rPr>
          <w:rFonts w:ascii="Times New Roman" w:hAnsi="Times New Roman"/>
        </w:rPr>
      </w:pPr>
      <w:r w:rsidRPr="00B86C69">
        <w:rPr>
          <w:rFonts w:ascii="Times New Roman" w:hAnsi="Times New Roman"/>
        </w:rPr>
        <w:t xml:space="preserve">Perioodiline uuendamine on eesmärgi saavutamiseks </w:t>
      </w:r>
      <w:r w:rsidRPr="001216AE">
        <w:rPr>
          <w:rFonts w:ascii="Times New Roman" w:hAnsi="Times New Roman"/>
        </w:rPr>
        <w:t>sobiv</w:t>
      </w:r>
      <w:r w:rsidRPr="00B86C69">
        <w:rPr>
          <w:rFonts w:ascii="Times New Roman" w:hAnsi="Times New Roman"/>
        </w:rPr>
        <w:t>, sest võimaldab asendada vananenud foto ajakohasega. Lapse välimus muutub kasvamise ja arengu tõttu üldjuhul kiiremini kui täisealise välimus. Seetõttu aitab laste lühem uuendamistsükkel säilitada foto kasutatavust.</w:t>
      </w:r>
    </w:p>
    <w:p w14:paraId="64AAE8A6" w14:textId="77777777" w:rsidR="00B86C69" w:rsidRPr="00B86C69" w:rsidRDefault="00B86C69" w:rsidP="00B86C69">
      <w:pPr>
        <w:spacing w:after="0" w:line="240" w:lineRule="auto"/>
        <w:jc w:val="both"/>
        <w:rPr>
          <w:rFonts w:ascii="Times New Roman" w:hAnsi="Times New Roman"/>
        </w:rPr>
      </w:pPr>
    </w:p>
    <w:p w14:paraId="73FA9C87" w14:textId="77777777" w:rsidR="00B86C69" w:rsidRDefault="00B86C69" w:rsidP="00B86C69">
      <w:pPr>
        <w:spacing w:after="0" w:line="240" w:lineRule="auto"/>
        <w:jc w:val="both"/>
        <w:rPr>
          <w:rFonts w:ascii="Times New Roman" w:hAnsi="Times New Roman"/>
        </w:rPr>
      </w:pPr>
      <w:r w:rsidRPr="00B86C69">
        <w:rPr>
          <w:rFonts w:ascii="Times New Roman" w:hAnsi="Times New Roman"/>
        </w:rPr>
        <w:t xml:space="preserve">Füüsilise kaardi perioodiline asendamine on </w:t>
      </w:r>
      <w:r w:rsidRPr="001216AE">
        <w:rPr>
          <w:rFonts w:ascii="Times New Roman" w:hAnsi="Times New Roman"/>
        </w:rPr>
        <w:t>vajalik</w:t>
      </w:r>
      <w:r w:rsidRPr="00B86C69">
        <w:rPr>
          <w:rFonts w:ascii="Times New Roman" w:hAnsi="Times New Roman"/>
        </w:rPr>
        <w:t xml:space="preserve">, sest foto uuendamine üksnes andmekogus või kaardi digiversioonil ei muuda füüsilisele kaardile kantud fotot. Üksnes digitaalsele kontrollile tuginemine vähendaks võimalust kasutada füüsilist kaarti iseseisvalt. Täiendava isikut tõendava dokumendi süstemaatiline esitamine oleks inimesele korduv kohustus ning muudaks hüvede kasutamise sõltuvaks teise dokumendi </w:t>
      </w:r>
      <w:proofErr w:type="spellStart"/>
      <w:r w:rsidRPr="00B86C69">
        <w:rPr>
          <w:rFonts w:ascii="Times New Roman" w:hAnsi="Times New Roman"/>
        </w:rPr>
        <w:t>kaasaskandmisest</w:t>
      </w:r>
      <w:proofErr w:type="spellEnd"/>
      <w:r w:rsidRPr="00B86C69">
        <w:rPr>
          <w:rFonts w:ascii="Times New Roman" w:hAnsi="Times New Roman"/>
        </w:rPr>
        <w:t>. Kaardi perioodiline uuendamine võimaldab selle asemel kasutada kaarti tavapäraselt iseseisva tõendina.</w:t>
      </w:r>
    </w:p>
    <w:p w14:paraId="4EED609C" w14:textId="77777777" w:rsidR="00FB7381" w:rsidRPr="00B86C69" w:rsidRDefault="00FB7381" w:rsidP="00B86C69">
      <w:pPr>
        <w:spacing w:after="0" w:line="240" w:lineRule="auto"/>
        <w:jc w:val="both"/>
        <w:rPr>
          <w:rFonts w:ascii="Times New Roman" w:hAnsi="Times New Roman"/>
        </w:rPr>
      </w:pPr>
    </w:p>
    <w:p w14:paraId="7053D6C2" w14:textId="77777777" w:rsidR="00B86C69" w:rsidRDefault="00B86C69" w:rsidP="00B86C69">
      <w:pPr>
        <w:spacing w:after="0" w:line="240" w:lineRule="auto"/>
        <w:jc w:val="both"/>
        <w:rPr>
          <w:rFonts w:ascii="Times New Roman" w:hAnsi="Times New Roman"/>
        </w:rPr>
      </w:pPr>
      <w:r w:rsidRPr="00B86C69">
        <w:rPr>
          <w:rFonts w:ascii="Times New Roman" w:hAnsi="Times New Roman"/>
        </w:rPr>
        <w:t xml:space="preserve">Digiversiooni puhul puudutab uuendamisvajadus foto ja kaardiandmete ajakohastamist. Füüsilise kaardi asendamise vajadus ei õigusta iseenesest digiversiooni kasutajale täiendavate </w:t>
      </w:r>
      <w:r w:rsidRPr="00B86C69">
        <w:rPr>
          <w:rFonts w:ascii="Times New Roman" w:hAnsi="Times New Roman"/>
        </w:rPr>
        <w:lastRenderedPageBreak/>
        <w:t>toimingute kehtestamist. Digiversiooni ajakohastamisel on põhjendatud kasutada tehniliselt võimalikku lihtsamat menetlust, säilitades kaardi kasutaja tuvastamise usaldusväärsuse.</w:t>
      </w:r>
    </w:p>
    <w:p w14:paraId="1AD09C8E" w14:textId="77777777" w:rsidR="00FB7381" w:rsidRPr="00B86C69" w:rsidRDefault="00FB7381" w:rsidP="00B86C69">
      <w:pPr>
        <w:spacing w:after="0" w:line="240" w:lineRule="auto"/>
        <w:jc w:val="both"/>
        <w:rPr>
          <w:rFonts w:ascii="Times New Roman" w:hAnsi="Times New Roman"/>
        </w:rPr>
      </w:pPr>
    </w:p>
    <w:p w14:paraId="5B62CA15" w14:textId="77777777" w:rsidR="00B86C69" w:rsidRPr="00B86C69" w:rsidRDefault="00B86C69" w:rsidP="00B86C69">
      <w:pPr>
        <w:spacing w:after="0" w:line="240" w:lineRule="auto"/>
        <w:jc w:val="both"/>
        <w:rPr>
          <w:rFonts w:ascii="Times New Roman" w:hAnsi="Times New Roman"/>
        </w:rPr>
      </w:pPr>
      <w:r w:rsidRPr="00B86C69">
        <w:rPr>
          <w:rFonts w:ascii="Times New Roman" w:hAnsi="Times New Roman"/>
        </w:rPr>
        <w:t xml:space="preserve">Viie- ja kümneaastane uuendamistsükkel on </w:t>
      </w:r>
      <w:r w:rsidRPr="001216AE">
        <w:rPr>
          <w:rFonts w:ascii="Times New Roman" w:hAnsi="Times New Roman"/>
        </w:rPr>
        <w:t>mõõdukas</w:t>
      </w:r>
      <w:r w:rsidRPr="00B86C69">
        <w:rPr>
          <w:rFonts w:ascii="Times New Roman" w:hAnsi="Times New Roman"/>
        </w:rPr>
        <w:t>, sest jätab dokumendi kasutamiseks pika ajavahemiku ning väldib sagedast asjaajamist. Tähtaegade valikut toetab võrdlus teiste fotoga dokumentidega: isikut tõendavate dokumentide seaduse § 24 järgi väljastatakse Eesti kodaniku pass üldjuhul kuni kümneks aastaks ja alla 15-aastasele kuni viieks aastaks. Võrdlus toetab viie- ja kümneaastase perioodi kasutamist, kuid ei tähenda, et dokumentide eesmärgid või vanusepiirid oleksid identsed. Puudega inimese kaardi puhul hõlmab lühem tähtaeg kogu alaealisuse, arvestades ka noorukieas jätkuvaid välimuse muutusi.</w:t>
      </w:r>
    </w:p>
    <w:p w14:paraId="51EBBA68" w14:textId="77777777" w:rsidR="00B86C69" w:rsidRPr="00B86C69" w:rsidRDefault="00B86C69" w:rsidP="00B86C69">
      <w:pPr>
        <w:spacing w:after="0" w:line="240" w:lineRule="auto"/>
        <w:jc w:val="both"/>
        <w:rPr>
          <w:rFonts w:ascii="Times New Roman" w:hAnsi="Times New Roman"/>
        </w:rPr>
      </w:pPr>
    </w:p>
    <w:p w14:paraId="77EF8056" w14:textId="77777777" w:rsidR="00B86C69" w:rsidRPr="00B86C69" w:rsidRDefault="00B86C69" w:rsidP="00B86C69">
      <w:pPr>
        <w:spacing w:after="0" w:line="240" w:lineRule="auto"/>
        <w:jc w:val="both"/>
        <w:rPr>
          <w:rFonts w:ascii="Times New Roman" w:hAnsi="Times New Roman"/>
        </w:rPr>
      </w:pPr>
      <w:r w:rsidRPr="00B86C69">
        <w:rPr>
          <w:rFonts w:ascii="Times New Roman" w:hAnsi="Times New Roman"/>
        </w:rPr>
        <w:t>Riive ulatust vähendab see, et kaardi tavapärane uuendamine on tasuta ning kehtiva puudeotsuse korral ei eelda see puude uut tuvastamist. Uuendamise eesmärk on ajakohastada õigusi tõendavat dokumenti, mitte hinnata uuesti juba tuvastatud puuet. Direktiivi artikli 7 lõige 4 näeb ette kaardi tasuta väljastamise ja pikendamise.</w:t>
      </w:r>
    </w:p>
    <w:p w14:paraId="7D230889" w14:textId="77777777" w:rsidR="00B86C69" w:rsidRPr="00B86C69" w:rsidRDefault="00B86C69" w:rsidP="00B86C69">
      <w:pPr>
        <w:spacing w:after="0" w:line="240" w:lineRule="auto"/>
        <w:jc w:val="both"/>
        <w:rPr>
          <w:rFonts w:ascii="Times New Roman" w:hAnsi="Times New Roman"/>
        </w:rPr>
      </w:pPr>
    </w:p>
    <w:p w14:paraId="3A1B54FC" w14:textId="77777777" w:rsidR="00B86C69" w:rsidRPr="00B86C69" w:rsidRDefault="00B86C69" w:rsidP="00B86C69">
      <w:pPr>
        <w:spacing w:after="0" w:line="240" w:lineRule="auto"/>
        <w:jc w:val="both"/>
        <w:rPr>
          <w:rFonts w:ascii="Times New Roman" w:hAnsi="Times New Roman"/>
        </w:rPr>
      </w:pPr>
      <w:r w:rsidRPr="00B86C69">
        <w:rPr>
          <w:rFonts w:ascii="Times New Roman" w:hAnsi="Times New Roman"/>
        </w:rPr>
        <w:t>Laste ja täisealiste erineval kohtlemisel on objektiivne põhjus: laste kiirem välimuse muutumine suurendab vajadust fotot sagedamini uuendada. Viieaastane tähtaeg arvestab seda vajadust, säilitades samal ajal piisavalt pika kasutusaja. Erinev kohtlemine on seetõttu põhjendatud ja proportsionaalne.</w:t>
      </w:r>
    </w:p>
    <w:p w14:paraId="7BBE6C21" w14:textId="77777777" w:rsidR="00B86C69" w:rsidRPr="00B86C69" w:rsidRDefault="00B86C69" w:rsidP="00B86C69">
      <w:pPr>
        <w:spacing w:after="0" w:line="240" w:lineRule="auto"/>
        <w:jc w:val="both"/>
        <w:rPr>
          <w:rFonts w:ascii="Times New Roman" w:hAnsi="Times New Roman"/>
        </w:rPr>
      </w:pPr>
    </w:p>
    <w:p w14:paraId="45981732" w14:textId="77777777" w:rsidR="00B86C69" w:rsidRPr="00B86C69" w:rsidRDefault="00B86C69" w:rsidP="00B86C69">
      <w:pPr>
        <w:spacing w:after="0" w:line="240" w:lineRule="auto"/>
        <w:jc w:val="both"/>
        <w:rPr>
          <w:rFonts w:ascii="Times New Roman" w:hAnsi="Times New Roman"/>
        </w:rPr>
      </w:pPr>
      <w:r w:rsidRPr="00B86C69">
        <w:rPr>
          <w:rFonts w:ascii="Times New Roman" w:hAnsi="Times New Roman"/>
        </w:rPr>
        <w:t>Eeltoodust tulenevalt on kaardi maksimaalse kehtivusaja piiramine lastel viie ja täisealistel kümne aastaga sobiv, vajalik ja mõõdukas ning kooskõlas põhiseaduse §-dega 11, 12 ja 19. Hinnang puudutab dokumendi perioodilist uuendamist ega õigusta kehtiva puudeotsuse korral uue puude hindamise nõudmist.</w:t>
      </w:r>
    </w:p>
    <w:p w14:paraId="7A82160A" w14:textId="514246B9" w:rsidR="404262E9" w:rsidRPr="00996B23" w:rsidRDefault="404262E9" w:rsidP="404262E9">
      <w:pPr>
        <w:spacing w:after="0" w:line="240" w:lineRule="auto"/>
        <w:jc w:val="both"/>
        <w:rPr>
          <w:rFonts w:ascii="Times New Roman" w:hAnsi="Times New Roman"/>
        </w:rPr>
      </w:pPr>
    </w:p>
    <w:p w14:paraId="28A1953D" w14:textId="77777777" w:rsidR="00D5050A" w:rsidRPr="00847158" w:rsidRDefault="00D5050A" w:rsidP="00AB45CA">
      <w:pPr>
        <w:pStyle w:val="Loendilik"/>
        <w:numPr>
          <w:ilvl w:val="0"/>
          <w:numId w:val="6"/>
        </w:numPr>
        <w:spacing w:after="0" w:line="240" w:lineRule="auto"/>
        <w:jc w:val="both"/>
        <w:rPr>
          <w:rFonts w:ascii="Times New Roman" w:hAnsi="Times New Roman"/>
          <w:b/>
        </w:rPr>
      </w:pPr>
      <w:r w:rsidRPr="00847158">
        <w:rPr>
          <w:rFonts w:ascii="Times New Roman" w:hAnsi="Times New Roman"/>
          <w:b/>
        </w:rPr>
        <w:t>Eelnõu terminoloogia</w:t>
      </w:r>
    </w:p>
    <w:p w14:paraId="11EADCB1" w14:textId="77777777" w:rsidR="00D5050A" w:rsidRPr="00847158" w:rsidRDefault="00D5050A" w:rsidP="00AB45CA">
      <w:pPr>
        <w:spacing w:after="0" w:line="240" w:lineRule="auto"/>
        <w:rPr>
          <w:rFonts w:ascii="Times New Roman" w:hAnsi="Times New Roman"/>
          <w:lang w:eastAsia="et-EE"/>
        </w:rPr>
        <w:sectPr w:rsidR="00D5050A" w:rsidRPr="00847158" w:rsidSect="000074F8">
          <w:type w:val="continuous"/>
          <w:pgSz w:w="11906" w:h="16838"/>
          <w:pgMar w:top="1134" w:right="1134" w:bottom="1134" w:left="1701" w:header="680" w:footer="680" w:gutter="0"/>
          <w:cols w:space="708"/>
          <w:docGrid w:linePitch="360"/>
        </w:sectPr>
      </w:pPr>
    </w:p>
    <w:p w14:paraId="7A213EA6" w14:textId="111FCFBB" w:rsidR="00D5050A" w:rsidRPr="00847158" w:rsidRDefault="00D5050A" w:rsidP="00AB45CA">
      <w:pPr>
        <w:spacing w:after="0" w:line="240" w:lineRule="auto"/>
        <w:rPr>
          <w:rFonts w:ascii="Times New Roman" w:hAnsi="Times New Roman"/>
          <w:lang w:eastAsia="et-EE"/>
        </w:rPr>
        <w:sectPr w:rsidR="00D5050A" w:rsidRPr="00847158" w:rsidSect="000074F8">
          <w:type w:val="continuous"/>
          <w:pgSz w:w="11906" w:h="16838"/>
          <w:pgMar w:top="1134" w:right="1134" w:bottom="1134" w:left="1701" w:header="680" w:footer="680" w:gutter="0"/>
          <w:cols w:space="708"/>
          <w:formProt w:val="0"/>
          <w:docGrid w:linePitch="360"/>
        </w:sectPr>
      </w:pPr>
    </w:p>
    <w:p w14:paraId="1B947E7E" w14:textId="4653650A" w:rsidR="00A02375" w:rsidRDefault="00A02375" w:rsidP="00AB45CA">
      <w:pPr>
        <w:spacing w:after="0" w:line="240" w:lineRule="auto"/>
        <w:jc w:val="both"/>
        <w:rPr>
          <w:rFonts w:ascii="Times New Roman" w:hAnsi="Times New Roman"/>
          <w:lang w:eastAsia="et-EE"/>
        </w:rPr>
      </w:pPr>
      <w:r w:rsidRPr="00962556">
        <w:rPr>
          <w:rFonts w:ascii="Times New Roman" w:hAnsi="Times New Roman"/>
          <w:lang w:eastAsia="et-EE"/>
        </w:rPr>
        <w:t>Eelnõu</w:t>
      </w:r>
      <w:r w:rsidR="00B44CFF">
        <w:rPr>
          <w:rFonts w:ascii="Times New Roman" w:hAnsi="Times New Roman"/>
          <w:lang w:eastAsia="et-EE"/>
        </w:rPr>
        <w:t xml:space="preserve"> kohaselt</w:t>
      </w:r>
      <w:r w:rsidRPr="00A02375">
        <w:rPr>
          <w:rFonts w:ascii="Times New Roman" w:hAnsi="Times New Roman"/>
          <w:lang w:eastAsia="et-EE"/>
        </w:rPr>
        <w:t xml:space="preserve"> võetakse Eesti õiguses kasutusele Euroopa Liidu õigusest tulenevad terminid </w:t>
      </w:r>
      <w:r w:rsidRPr="00C753B9">
        <w:rPr>
          <w:rFonts w:ascii="Times New Roman" w:hAnsi="Times New Roman"/>
          <w:lang w:eastAsia="et-EE"/>
        </w:rPr>
        <w:t>„Euroopa puudega inimese kaart“</w:t>
      </w:r>
      <w:r w:rsidRPr="001F314B">
        <w:rPr>
          <w:rFonts w:ascii="Times New Roman" w:hAnsi="Times New Roman"/>
          <w:lang w:eastAsia="et-EE"/>
        </w:rPr>
        <w:t xml:space="preserve">, </w:t>
      </w:r>
      <w:r w:rsidRPr="00C753B9">
        <w:rPr>
          <w:rFonts w:ascii="Times New Roman" w:hAnsi="Times New Roman"/>
          <w:lang w:eastAsia="et-EE"/>
        </w:rPr>
        <w:t>„Euroopa puudega inimese parkimiskaart“</w:t>
      </w:r>
      <w:r w:rsidRPr="001F314B">
        <w:rPr>
          <w:rFonts w:ascii="Times New Roman" w:hAnsi="Times New Roman"/>
          <w:lang w:eastAsia="et-EE"/>
        </w:rPr>
        <w:t xml:space="preserve">, </w:t>
      </w:r>
      <w:r w:rsidRPr="00C753B9">
        <w:rPr>
          <w:rFonts w:ascii="Times New Roman" w:hAnsi="Times New Roman"/>
          <w:lang w:eastAsia="et-EE"/>
        </w:rPr>
        <w:t>„eritingimus või eeliskohtlemine“</w:t>
      </w:r>
      <w:r w:rsidRPr="001F314B">
        <w:rPr>
          <w:rFonts w:ascii="Times New Roman" w:hAnsi="Times New Roman"/>
          <w:lang w:eastAsia="et-EE"/>
        </w:rPr>
        <w:t xml:space="preserve">, </w:t>
      </w:r>
      <w:r w:rsidRPr="00C753B9">
        <w:rPr>
          <w:rFonts w:ascii="Times New Roman" w:hAnsi="Times New Roman"/>
          <w:lang w:eastAsia="et-EE"/>
        </w:rPr>
        <w:t>„</w:t>
      </w:r>
      <w:r w:rsidR="00102242">
        <w:rPr>
          <w:rFonts w:ascii="Times New Roman" w:hAnsi="Times New Roman"/>
          <w:lang w:eastAsia="et-EE"/>
        </w:rPr>
        <w:t>abiloom</w:t>
      </w:r>
      <w:r w:rsidRPr="00C753B9">
        <w:rPr>
          <w:rFonts w:ascii="Times New Roman" w:hAnsi="Times New Roman"/>
          <w:lang w:eastAsia="et-EE"/>
        </w:rPr>
        <w:t>“</w:t>
      </w:r>
      <w:r w:rsidRPr="001F314B">
        <w:rPr>
          <w:rFonts w:ascii="Times New Roman" w:hAnsi="Times New Roman"/>
          <w:lang w:eastAsia="et-EE"/>
        </w:rPr>
        <w:t xml:space="preserve"> ja </w:t>
      </w:r>
      <w:r w:rsidRPr="00C753B9">
        <w:rPr>
          <w:rFonts w:ascii="Times New Roman" w:hAnsi="Times New Roman"/>
          <w:lang w:eastAsia="et-EE"/>
        </w:rPr>
        <w:t>„liidu liikuvusprogramm“</w:t>
      </w:r>
      <w:r w:rsidRPr="001F314B">
        <w:rPr>
          <w:rFonts w:ascii="Times New Roman" w:hAnsi="Times New Roman"/>
          <w:lang w:eastAsia="et-EE"/>
        </w:rPr>
        <w:t>. T</w:t>
      </w:r>
      <w:r w:rsidRPr="00A02375">
        <w:rPr>
          <w:rFonts w:ascii="Times New Roman" w:hAnsi="Times New Roman"/>
          <w:lang w:eastAsia="et-EE"/>
        </w:rPr>
        <w:t>erminid tulenevad direktiivist (EL) 2024/2841 ning nende kasutamine on vajalik direktiivi ülevõtmiseks ja Eesti õiguse terminoloogia kooskõlla viimiseks Euroopa Liidu õigusega.</w:t>
      </w:r>
    </w:p>
    <w:p w14:paraId="3F034BC6" w14:textId="77777777" w:rsidR="00A02375" w:rsidRPr="00A02375" w:rsidRDefault="00A02375" w:rsidP="00AB45CA">
      <w:pPr>
        <w:spacing w:after="0" w:line="240" w:lineRule="auto"/>
        <w:jc w:val="both"/>
        <w:rPr>
          <w:rFonts w:ascii="Times New Roman" w:hAnsi="Times New Roman"/>
          <w:lang w:eastAsia="et-EE"/>
        </w:rPr>
      </w:pPr>
    </w:p>
    <w:p w14:paraId="2AC56A03" w14:textId="6A52CEFE" w:rsidR="00A02375" w:rsidRPr="00A02375" w:rsidRDefault="00A02375" w:rsidP="00AB45CA">
      <w:pPr>
        <w:spacing w:after="0" w:line="240" w:lineRule="auto"/>
        <w:jc w:val="both"/>
        <w:rPr>
          <w:rFonts w:ascii="Times New Roman" w:hAnsi="Times New Roman"/>
          <w:lang w:eastAsia="et-EE"/>
        </w:rPr>
      </w:pPr>
      <w:r w:rsidRPr="00A02375">
        <w:rPr>
          <w:rFonts w:ascii="Times New Roman" w:hAnsi="Times New Roman"/>
          <w:lang w:eastAsia="et-EE"/>
        </w:rPr>
        <w:t xml:space="preserve">Euroopa puudega inimese kaart asendab senise </w:t>
      </w:r>
      <w:r w:rsidR="001F314B">
        <w:rPr>
          <w:rFonts w:ascii="Times New Roman" w:hAnsi="Times New Roman"/>
          <w:lang w:eastAsia="et-EE"/>
        </w:rPr>
        <w:t>riigisisese</w:t>
      </w:r>
      <w:r w:rsidRPr="00A02375">
        <w:rPr>
          <w:rFonts w:ascii="Times New Roman" w:hAnsi="Times New Roman"/>
          <w:lang w:eastAsia="et-EE"/>
        </w:rPr>
        <w:t xml:space="preserve"> puudega isiku kaardi </w:t>
      </w:r>
      <w:r w:rsidR="002A101F">
        <w:rPr>
          <w:rFonts w:ascii="Times New Roman" w:hAnsi="Times New Roman"/>
          <w:lang w:eastAsia="et-EE"/>
        </w:rPr>
        <w:t>ja</w:t>
      </w:r>
      <w:r w:rsidRPr="00A02375">
        <w:rPr>
          <w:rFonts w:ascii="Times New Roman" w:hAnsi="Times New Roman"/>
          <w:lang w:eastAsia="et-EE"/>
        </w:rPr>
        <w:t xml:space="preserve"> Euroopa puudega inimese parkimiskaart senise liikumispuudega või pimedat inimest teenindava sõiduki parkimiskaardi. Eelnõus kasutatakse lisaks terminit </w:t>
      </w:r>
      <w:r w:rsidRPr="00C753B9">
        <w:rPr>
          <w:rFonts w:ascii="Times New Roman" w:hAnsi="Times New Roman"/>
          <w:lang w:eastAsia="et-EE"/>
        </w:rPr>
        <w:t>„valideerimisrakendus“</w:t>
      </w:r>
      <w:r w:rsidRPr="00BA0BEA">
        <w:rPr>
          <w:rFonts w:ascii="Times New Roman" w:hAnsi="Times New Roman"/>
          <w:lang w:eastAsia="et-EE"/>
        </w:rPr>
        <w:t>,</w:t>
      </w:r>
      <w:r w:rsidRPr="00A02375">
        <w:rPr>
          <w:rFonts w:ascii="Times New Roman" w:hAnsi="Times New Roman"/>
          <w:lang w:eastAsia="et-EE"/>
        </w:rPr>
        <w:t xml:space="preserve"> millega tähistatakse Euroopa puudega inimese kaardi autentsuse ja kehtivuse kontrollimiseks kasutatavat tehnilist lahendust.</w:t>
      </w:r>
    </w:p>
    <w:p w14:paraId="686D6A07" w14:textId="77777777" w:rsidR="00D5050A" w:rsidRPr="0006061E" w:rsidRDefault="00D5050A" w:rsidP="00AB45CA">
      <w:pPr>
        <w:spacing w:after="0" w:line="240" w:lineRule="auto"/>
        <w:rPr>
          <w:rFonts w:ascii="Times New Roman" w:hAnsi="Times New Roman"/>
          <w:lang w:eastAsia="et-EE"/>
        </w:rPr>
      </w:pPr>
    </w:p>
    <w:p w14:paraId="488974F8" w14:textId="77777777" w:rsidR="00D5050A" w:rsidRPr="0006061E" w:rsidRDefault="00D5050A" w:rsidP="00AB45CA">
      <w:pPr>
        <w:pStyle w:val="Loendilik"/>
        <w:numPr>
          <w:ilvl w:val="0"/>
          <w:numId w:val="6"/>
        </w:numPr>
        <w:spacing w:after="0" w:line="240" w:lineRule="auto"/>
        <w:jc w:val="both"/>
        <w:rPr>
          <w:rFonts w:ascii="Times New Roman" w:hAnsi="Times New Roman"/>
        </w:rPr>
      </w:pPr>
      <w:r w:rsidRPr="0006061E">
        <w:rPr>
          <w:rFonts w:ascii="Times New Roman" w:hAnsi="Times New Roman"/>
          <w:b/>
        </w:rPr>
        <w:t>Eelnõu vastavus Euroopa Liidu õigusele</w:t>
      </w:r>
    </w:p>
    <w:p w14:paraId="5C59338C" w14:textId="77777777" w:rsidR="00D5050A" w:rsidRPr="0006061E" w:rsidRDefault="00D5050A" w:rsidP="00AB45CA">
      <w:pPr>
        <w:spacing w:after="0" w:line="240" w:lineRule="auto"/>
        <w:rPr>
          <w:rFonts w:ascii="Times New Roman" w:hAnsi="Times New Roman"/>
        </w:rPr>
      </w:pPr>
    </w:p>
    <w:p w14:paraId="651B5973" w14:textId="77777777" w:rsidR="00D5050A" w:rsidRPr="0006061E" w:rsidRDefault="00D5050A" w:rsidP="00AB45CA">
      <w:pPr>
        <w:spacing w:after="0" w:line="240" w:lineRule="auto"/>
        <w:rPr>
          <w:rFonts w:ascii="Times New Roman" w:hAnsi="Times New Roman"/>
        </w:rPr>
        <w:sectPr w:rsidR="00D5050A" w:rsidRPr="0006061E" w:rsidSect="000074F8">
          <w:type w:val="continuous"/>
          <w:pgSz w:w="11906" w:h="16838"/>
          <w:pgMar w:top="1134" w:right="1134" w:bottom="1134" w:left="1701" w:header="680" w:footer="680" w:gutter="0"/>
          <w:cols w:space="708"/>
          <w:docGrid w:linePitch="360"/>
        </w:sectPr>
      </w:pPr>
    </w:p>
    <w:p w14:paraId="3B9F8FAC" w14:textId="39D5D23D" w:rsidR="00EE62F1" w:rsidRDefault="00EE62F1" w:rsidP="00AB45CA">
      <w:pPr>
        <w:spacing w:after="0" w:line="240" w:lineRule="auto"/>
        <w:jc w:val="both"/>
        <w:rPr>
          <w:rFonts w:ascii="Times New Roman" w:hAnsi="Times New Roman"/>
        </w:rPr>
      </w:pPr>
      <w:r w:rsidRPr="00EE62F1">
        <w:rPr>
          <w:rFonts w:ascii="Times New Roman" w:hAnsi="Times New Roman"/>
        </w:rPr>
        <w:t>Eelnõuga võetakse Eesti õigusesse üle Euroopa Parlamendi ja nõukogu direktiiv (EL) 2024/2841, millega luuakse Euroopa puudega inimese kaart ja Euroopa puudega inimese parkimiskaart (ELT L, 2024/2841, 14.11.2024), ning Euroopa Parlamendi ja nõukogu direktiiv (EL) 2024/2842, millega laiendatakse direktiivi (EL) 2024/2841 liikmesriigis seaduslikult elavatele kolmanda riigi kodanikele (ELT L, 2024/2842, 14.11.2024).</w:t>
      </w:r>
    </w:p>
    <w:p w14:paraId="28B9721F" w14:textId="77777777" w:rsidR="005A40CF" w:rsidRPr="00EE62F1" w:rsidRDefault="005A40CF" w:rsidP="00AB45CA">
      <w:pPr>
        <w:spacing w:after="0" w:line="240" w:lineRule="auto"/>
        <w:jc w:val="both"/>
        <w:rPr>
          <w:rFonts w:ascii="Times New Roman" w:hAnsi="Times New Roman"/>
        </w:rPr>
      </w:pPr>
    </w:p>
    <w:p w14:paraId="73579891" w14:textId="5AEF4D65" w:rsidR="00EE62F1" w:rsidRDefault="00EE62F1" w:rsidP="00AB45CA">
      <w:pPr>
        <w:spacing w:after="0" w:line="240" w:lineRule="auto"/>
        <w:jc w:val="both"/>
        <w:rPr>
          <w:rFonts w:ascii="Times New Roman" w:hAnsi="Times New Roman"/>
        </w:rPr>
      </w:pPr>
      <w:r w:rsidRPr="00EE62F1">
        <w:rPr>
          <w:rFonts w:ascii="Times New Roman" w:hAnsi="Times New Roman"/>
        </w:rPr>
        <w:t xml:space="preserve">Direktiiviga (EL) 2024/2841 kehtestatakse Euroopa puudega inimese kaardi ja Euroopa puudega inimese parkimiskaardi ühine raamistik, nende vastastikuse tunnustamise põhimõte ning nõuded kaartide väljastamisele, vormile, kehtivusele, ligipääsetavusele, turvalisusele ja </w:t>
      </w:r>
      <w:r w:rsidRPr="00EE62F1">
        <w:rPr>
          <w:rFonts w:ascii="Times New Roman" w:hAnsi="Times New Roman"/>
        </w:rPr>
        <w:lastRenderedPageBreak/>
        <w:t>väärkasutuse ennetamisele. Direktiiviga (EL) 2024/2842 laiendatakse sama regulatsiooni liikmesriigis seaduslikult elavatele kolmanda riigi kodanikele.</w:t>
      </w:r>
    </w:p>
    <w:p w14:paraId="0CE80027" w14:textId="77777777" w:rsidR="005A40CF" w:rsidRPr="00EE62F1" w:rsidRDefault="005A40CF" w:rsidP="00AB45CA">
      <w:pPr>
        <w:spacing w:after="0" w:line="240" w:lineRule="auto"/>
        <w:jc w:val="both"/>
        <w:rPr>
          <w:rFonts w:ascii="Times New Roman" w:hAnsi="Times New Roman"/>
        </w:rPr>
      </w:pPr>
    </w:p>
    <w:p w14:paraId="0284DFC7" w14:textId="2978F05D" w:rsidR="00EE62F1" w:rsidRDefault="00EE62F1" w:rsidP="00AB45CA">
      <w:pPr>
        <w:spacing w:after="0" w:line="240" w:lineRule="auto"/>
        <w:jc w:val="both"/>
        <w:rPr>
          <w:rFonts w:ascii="Times New Roman" w:hAnsi="Times New Roman"/>
        </w:rPr>
      </w:pPr>
      <w:r w:rsidRPr="00EE62F1">
        <w:rPr>
          <w:rFonts w:ascii="Times New Roman" w:hAnsi="Times New Roman"/>
        </w:rPr>
        <w:t>Eelnõu</w:t>
      </w:r>
      <w:r w:rsidR="00797C39">
        <w:rPr>
          <w:rFonts w:ascii="Times New Roman" w:hAnsi="Times New Roman"/>
        </w:rPr>
        <w:t>s</w:t>
      </w:r>
      <w:r w:rsidRPr="00EE62F1">
        <w:rPr>
          <w:rFonts w:ascii="Times New Roman" w:hAnsi="Times New Roman"/>
        </w:rPr>
        <w:t xml:space="preserve"> sätestatakse kaartide mõiste ja kohaldamisala, pädev asutus, väljastamise ja kehtetuks tunnistamise kord, valideerimine, teabe kättesaadavus ning väärkasutusega seotud teabevahetus. Eelnõu</w:t>
      </w:r>
      <w:r w:rsidR="00D0419F">
        <w:rPr>
          <w:rFonts w:ascii="Times New Roman" w:hAnsi="Times New Roman"/>
        </w:rPr>
        <w:t>kohased</w:t>
      </w:r>
      <w:r w:rsidRPr="00EE62F1">
        <w:rPr>
          <w:rFonts w:ascii="Times New Roman" w:hAnsi="Times New Roman"/>
        </w:rPr>
        <w:t xml:space="preserve"> lahendused vastavad direktiivides sätestatud nõuetele.</w:t>
      </w:r>
    </w:p>
    <w:p w14:paraId="78B223A3" w14:textId="77777777" w:rsidR="005A40CF" w:rsidRPr="00EE62F1" w:rsidRDefault="005A40CF" w:rsidP="00AB45CA">
      <w:pPr>
        <w:spacing w:after="0" w:line="240" w:lineRule="auto"/>
        <w:jc w:val="both"/>
        <w:rPr>
          <w:rFonts w:ascii="Times New Roman" w:hAnsi="Times New Roman"/>
        </w:rPr>
      </w:pPr>
    </w:p>
    <w:p w14:paraId="3E897463" w14:textId="74BFED0E" w:rsidR="00EE62F1" w:rsidRDefault="00EE62F1" w:rsidP="00AB45CA">
      <w:pPr>
        <w:spacing w:after="0" w:line="240" w:lineRule="auto"/>
        <w:jc w:val="both"/>
        <w:rPr>
          <w:rFonts w:ascii="Times New Roman" w:hAnsi="Times New Roman"/>
        </w:rPr>
      </w:pPr>
      <w:r w:rsidRPr="00EE62F1">
        <w:rPr>
          <w:rFonts w:ascii="Times New Roman" w:hAnsi="Times New Roman"/>
        </w:rPr>
        <w:t>Direktiiv jätab mitmes küsimuses liikmesriigile valikuvabaduse. Eelnõu</w:t>
      </w:r>
      <w:r w:rsidR="0093690C">
        <w:rPr>
          <w:rFonts w:ascii="Times New Roman" w:hAnsi="Times New Roman"/>
        </w:rPr>
        <w:t xml:space="preserve"> kohaselt</w:t>
      </w:r>
      <w:r w:rsidRPr="00EE62F1">
        <w:rPr>
          <w:rFonts w:ascii="Times New Roman" w:hAnsi="Times New Roman"/>
        </w:rPr>
        <w:t xml:space="preserve"> määratakse mõlema kaardi väljastamise pädevaks asutuseks </w:t>
      </w:r>
      <w:r w:rsidR="000F260D">
        <w:rPr>
          <w:rFonts w:ascii="Times New Roman" w:hAnsi="Times New Roman"/>
        </w:rPr>
        <w:t>SKA.</w:t>
      </w:r>
      <w:r w:rsidRPr="00EE62F1">
        <w:rPr>
          <w:rFonts w:ascii="Times New Roman" w:hAnsi="Times New Roman"/>
        </w:rPr>
        <w:t xml:space="preserve"> Alternatiiv oleks olnud määrata ülesanne mõnele teisele riigiasutusele või jätta parkimiskaardi väljastamine kohaliku omavalitsuse üksustele. </w:t>
      </w:r>
      <w:r w:rsidR="000F260D">
        <w:rPr>
          <w:rFonts w:ascii="Times New Roman" w:hAnsi="Times New Roman"/>
        </w:rPr>
        <w:t>SKA</w:t>
      </w:r>
      <w:r w:rsidRPr="00EE62F1">
        <w:rPr>
          <w:rFonts w:ascii="Times New Roman" w:hAnsi="Times New Roman"/>
        </w:rPr>
        <w:t xml:space="preserve"> kasuks otsustati, kuna amet </w:t>
      </w:r>
      <w:r w:rsidR="00632933">
        <w:rPr>
          <w:rFonts w:ascii="Times New Roman" w:hAnsi="Times New Roman"/>
        </w:rPr>
        <w:t xml:space="preserve">juba </w:t>
      </w:r>
      <w:r w:rsidRPr="00EE62F1">
        <w:rPr>
          <w:rFonts w:ascii="Times New Roman" w:hAnsi="Times New Roman"/>
        </w:rPr>
        <w:t xml:space="preserve">tuvastab puude raskusastet ja väljastab </w:t>
      </w:r>
      <w:r w:rsidR="007546AB">
        <w:rPr>
          <w:rFonts w:ascii="Times New Roman" w:hAnsi="Times New Roman"/>
        </w:rPr>
        <w:t>riigisisest</w:t>
      </w:r>
      <w:r w:rsidRPr="00EE62F1">
        <w:rPr>
          <w:rFonts w:ascii="Times New Roman" w:hAnsi="Times New Roman"/>
        </w:rPr>
        <w:t xml:space="preserve"> puudega inimese kaarti ning selline lahendus võimaldab kasutada olemasolevaid menetlusi ja infosüsteeme</w:t>
      </w:r>
      <w:r w:rsidR="00632933">
        <w:rPr>
          <w:rFonts w:ascii="Times New Roman" w:hAnsi="Times New Roman"/>
        </w:rPr>
        <w:t>, samuti</w:t>
      </w:r>
      <w:r w:rsidRPr="00EE62F1">
        <w:rPr>
          <w:rFonts w:ascii="Times New Roman" w:hAnsi="Times New Roman"/>
        </w:rPr>
        <w:t xml:space="preserve"> vähendada dubleerivat asjaajamist.</w:t>
      </w:r>
    </w:p>
    <w:p w14:paraId="1CAE4184" w14:textId="77777777" w:rsidR="005A40CF" w:rsidRPr="00EE62F1" w:rsidRDefault="005A40CF" w:rsidP="00AB45CA">
      <w:pPr>
        <w:spacing w:after="0" w:line="240" w:lineRule="auto"/>
        <w:jc w:val="both"/>
        <w:rPr>
          <w:rFonts w:ascii="Times New Roman" w:hAnsi="Times New Roman"/>
        </w:rPr>
      </w:pPr>
    </w:p>
    <w:p w14:paraId="3A42E26B" w14:textId="5F00BCD0" w:rsidR="00EE62F1" w:rsidRPr="00EE62F1" w:rsidRDefault="00EE62F1" w:rsidP="00AB45CA">
      <w:pPr>
        <w:spacing w:after="0" w:line="240" w:lineRule="auto"/>
        <w:jc w:val="both"/>
        <w:rPr>
          <w:rFonts w:ascii="Times New Roman" w:hAnsi="Times New Roman"/>
        </w:rPr>
      </w:pPr>
      <w:r w:rsidRPr="00EE62F1">
        <w:rPr>
          <w:rFonts w:ascii="Times New Roman" w:hAnsi="Times New Roman"/>
        </w:rPr>
        <w:t>Samuti ei kasutata eelnõus direktiivi artikli 2 lõikes 2 sätestatud võimalust laiendada kaartide kohaldamist üldiselt kõigile lühiajalisest viibimisest pikematele Eestis viibimise juhtudele. Alternatiiv oleks olnud laiendada kaartide tunnustamist ka muudele pikaajalise viibimise juhtudele. Eelnõus piirdutakse direktiivist tuleneva kohustusliku lahendusega, mille kohaselt kehtivad kaardid pikema aja vältel liidu liikuvusprogrammis osalevatele isikutele.</w:t>
      </w:r>
    </w:p>
    <w:p w14:paraId="692E23FE" w14:textId="0E04B75C" w:rsidR="5BAF0A2C" w:rsidRDefault="5BAF0A2C" w:rsidP="00AB45CA">
      <w:pPr>
        <w:spacing w:after="0" w:line="240" w:lineRule="auto"/>
        <w:jc w:val="both"/>
        <w:rPr>
          <w:rFonts w:ascii="Times New Roman" w:hAnsi="Times New Roman"/>
        </w:rPr>
      </w:pPr>
    </w:p>
    <w:p w14:paraId="32F4F54B" w14:textId="71CA1AD9" w:rsidR="00EE62F1" w:rsidRPr="00EE62F1" w:rsidRDefault="00EE62F1" w:rsidP="00AB45CA">
      <w:pPr>
        <w:spacing w:after="0" w:line="240" w:lineRule="auto"/>
        <w:jc w:val="both"/>
        <w:rPr>
          <w:rFonts w:ascii="Times New Roman" w:hAnsi="Times New Roman"/>
        </w:rPr>
      </w:pPr>
      <w:r w:rsidRPr="00EE62F1">
        <w:rPr>
          <w:rFonts w:ascii="Times New Roman" w:hAnsi="Times New Roman"/>
        </w:rPr>
        <w:t>Eelnõu reguleerimisalaga seondu</w:t>
      </w:r>
      <w:r w:rsidR="001E6051">
        <w:rPr>
          <w:rFonts w:ascii="Times New Roman" w:hAnsi="Times New Roman"/>
        </w:rPr>
        <w:t>vad ka</w:t>
      </w:r>
      <w:r w:rsidRPr="00EE62F1">
        <w:rPr>
          <w:rFonts w:ascii="Times New Roman" w:hAnsi="Times New Roman"/>
        </w:rPr>
        <w:t xml:space="preserve"> isikuandmete kaitse </w:t>
      </w:r>
      <w:proofErr w:type="spellStart"/>
      <w:r w:rsidRPr="00EE62F1">
        <w:rPr>
          <w:rFonts w:ascii="Times New Roman" w:hAnsi="Times New Roman"/>
        </w:rPr>
        <w:t>üldmäärus</w:t>
      </w:r>
      <w:proofErr w:type="spellEnd"/>
      <w:r w:rsidRPr="00EE62F1">
        <w:rPr>
          <w:rFonts w:ascii="Times New Roman" w:hAnsi="Times New Roman"/>
        </w:rPr>
        <w:t xml:space="preserve"> ning Euroopa Parlamendi ja nõukogu direktiiv (EL) 2019/882 toodete ja teenuste ligipääsetavusnõuete kohta. Neist tulenevaid nõudeid on arvestatud isikuandmete töötlemist ja </w:t>
      </w:r>
      <w:r w:rsidRPr="00DB23F7">
        <w:rPr>
          <w:rFonts w:ascii="Times New Roman" w:hAnsi="Times New Roman"/>
        </w:rPr>
        <w:t>teabe ligipääsetavust</w:t>
      </w:r>
      <w:r w:rsidRPr="00EE62F1">
        <w:rPr>
          <w:rFonts w:ascii="Times New Roman" w:hAnsi="Times New Roman"/>
        </w:rPr>
        <w:t xml:space="preserve"> puudutavate sätete kujundamisel.</w:t>
      </w:r>
    </w:p>
    <w:p w14:paraId="6804F38B" w14:textId="77777777" w:rsidR="00EC708C" w:rsidRDefault="00EC708C" w:rsidP="00AB45CA">
      <w:pPr>
        <w:spacing w:after="0" w:line="240" w:lineRule="auto"/>
        <w:jc w:val="both"/>
        <w:rPr>
          <w:rFonts w:ascii="Times New Roman" w:hAnsi="Times New Roman"/>
        </w:rPr>
      </w:pPr>
    </w:p>
    <w:p w14:paraId="7A731097" w14:textId="63211E74" w:rsidR="00EE62F1" w:rsidRPr="00EE62F1" w:rsidRDefault="00EE62F1" w:rsidP="00AB45CA">
      <w:pPr>
        <w:spacing w:after="0" w:line="240" w:lineRule="auto"/>
        <w:jc w:val="both"/>
        <w:rPr>
          <w:rFonts w:ascii="Times New Roman" w:hAnsi="Times New Roman"/>
        </w:rPr>
      </w:pPr>
      <w:r w:rsidRPr="00EE62F1">
        <w:rPr>
          <w:rFonts w:ascii="Times New Roman" w:hAnsi="Times New Roman"/>
        </w:rPr>
        <w:t xml:space="preserve">Eelnõu reguleerimisalaga otseselt seotud Euroopa Liidu Kohtu praktikat ei ole tuvastatud. Direktiivide ülevõtmise kohta </w:t>
      </w:r>
      <w:r w:rsidR="00D829D1">
        <w:rPr>
          <w:rFonts w:ascii="Times New Roman" w:hAnsi="Times New Roman"/>
        </w:rPr>
        <w:t>on koostatud</w:t>
      </w:r>
      <w:r w:rsidR="00D829D1" w:rsidRPr="00EE62F1">
        <w:rPr>
          <w:rFonts w:ascii="Times New Roman" w:hAnsi="Times New Roman"/>
        </w:rPr>
        <w:t xml:space="preserve"> </w:t>
      </w:r>
      <w:r w:rsidRPr="00EE62F1">
        <w:rPr>
          <w:rFonts w:ascii="Times New Roman" w:hAnsi="Times New Roman"/>
        </w:rPr>
        <w:t>seletuskirja lisana</w:t>
      </w:r>
      <w:r w:rsidR="00D829D1">
        <w:rPr>
          <w:rFonts w:ascii="Times New Roman" w:hAnsi="Times New Roman"/>
        </w:rPr>
        <w:t xml:space="preserve"> </w:t>
      </w:r>
      <w:r w:rsidR="0084599E">
        <w:rPr>
          <w:rFonts w:ascii="Times New Roman" w:hAnsi="Times New Roman"/>
        </w:rPr>
        <w:t>3</w:t>
      </w:r>
      <w:r w:rsidRPr="00EE62F1">
        <w:rPr>
          <w:rFonts w:ascii="Times New Roman" w:hAnsi="Times New Roman"/>
        </w:rPr>
        <w:t xml:space="preserve"> vastavustabel, milles näidatakse direktiivide sätete vastavus eelnõu sätetele.</w:t>
      </w:r>
    </w:p>
    <w:p w14:paraId="43B79387" w14:textId="77777777" w:rsidR="005A40CF" w:rsidRDefault="005A40CF" w:rsidP="00AB45CA">
      <w:pPr>
        <w:spacing w:after="0" w:line="240" w:lineRule="auto"/>
        <w:rPr>
          <w:rFonts w:ascii="Times New Roman" w:hAnsi="Times New Roman"/>
        </w:rPr>
      </w:pPr>
    </w:p>
    <w:p w14:paraId="65437794" w14:textId="7102C3AD" w:rsidR="00D5050A" w:rsidRPr="0006061E" w:rsidRDefault="00FC5D2C" w:rsidP="00AB45CA">
      <w:pPr>
        <w:spacing w:after="0" w:line="240" w:lineRule="auto"/>
        <w:jc w:val="both"/>
        <w:rPr>
          <w:rFonts w:ascii="Times New Roman" w:hAnsi="Times New Roman"/>
        </w:rPr>
        <w:sectPr w:rsidR="00D5050A" w:rsidRPr="0006061E" w:rsidSect="000074F8">
          <w:type w:val="continuous"/>
          <w:pgSz w:w="11906" w:h="16838"/>
          <w:pgMar w:top="1134" w:right="1134" w:bottom="1134" w:left="1701" w:header="680" w:footer="680" w:gutter="0"/>
          <w:cols w:space="708"/>
          <w:formProt w:val="0"/>
          <w:docGrid w:linePitch="360"/>
        </w:sectPr>
      </w:pPr>
      <w:r w:rsidRPr="00E37066">
        <w:rPr>
          <w:rFonts w:ascii="Times New Roman" w:hAnsi="Times New Roman"/>
        </w:rPr>
        <w:t xml:space="preserve">Seaduseelnõu väljatöötamise toetamiseks </w:t>
      </w:r>
      <w:r w:rsidR="001F4B4B">
        <w:rPr>
          <w:rFonts w:ascii="Times New Roman" w:hAnsi="Times New Roman"/>
        </w:rPr>
        <w:t>tegi</w:t>
      </w:r>
      <w:r w:rsidRPr="00E37066">
        <w:rPr>
          <w:rFonts w:ascii="Times New Roman" w:hAnsi="Times New Roman"/>
        </w:rPr>
        <w:t xml:space="preserve"> Trinidad Wiseman OÜ 2026. aasta I poolaastal teenus</w:t>
      </w:r>
      <w:r w:rsidR="001F4B4B">
        <w:rPr>
          <w:rFonts w:ascii="Times New Roman" w:hAnsi="Times New Roman"/>
        </w:rPr>
        <w:t>e</w:t>
      </w:r>
      <w:r w:rsidRPr="00E37066">
        <w:rPr>
          <w:rFonts w:ascii="Times New Roman" w:hAnsi="Times New Roman"/>
        </w:rPr>
        <w:t>disaini analüüsi, mille üheks osaks oli ka õigusanalüüs</w:t>
      </w:r>
      <w:r w:rsidR="006219DC" w:rsidRPr="00E37066">
        <w:rPr>
          <w:rFonts w:ascii="Times New Roman" w:hAnsi="Times New Roman"/>
        </w:rPr>
        <w:t>, mille koos</w:t>
      </w:r>
      <w:r w:rsidR="00C7715C" w:rsidRPr="00E37066">
        <w:rPr>
          <w:rFonts w:ascii="Times New Roman" w:hAnsi="Times New Roman"/>
        </w:rPr>
        <w:t xml:space="preserve">taja oli Jaana </w:t>
      </w:r>
      <w:proofErr w:type="spellStart"/>
      <w:r w:rsidR="00C7715C" w:rsidRPr="00E37066">
        <w:rPr>
          <w:rFonts w:ascii="Times New Roman" w:hAnsi="Times New Roman"/>
        </w:rPr>
        <w:t>Nõgisto</w:t>
      </w:r>
      <w:proofErr w:type="spellEnd"/>
      <w:r w:rsidR="00C7715C" w:rsidRPr="00E37066">
        <w:rPr>
          <w:rFonts w:ascii="Times New Roman" w:hAnsi="Times New Roman"/>
        </w:rPr>
        <w:t xml:space="preserve"> </w:t>
      </w:r>
      <w:r w:rsidR="0061397B" w:rsidRPr="00E37066">
        <w:rPr>
          <w:rFonts w:ascii="Times New Roman" w:hAnsi="Times New Roman"/>
        </w:rPr>
        <w:t>(</w:t>
      </w:r>
      <w:r w:rsidR="003F6EB1" w:rsidRPr="00E37066">
        <w:rPr>
          <w:rFonts w:ascii="Times New Roman" w:hAnsi="Times New Roman"/>
        </w:rPr>
        <w:t xml:space="preserve">Advokaadibüroo Jaana </w:t>
      </w:r>
      <w:proofErr w:type="spellStart"/>
      <w:r w:rsidR="003F6EB1" w:rsidRPr="00E37066">
        <w:rPr>
          <w:rFonts w:ascii="Times New Roman" w:hAnsi="Times New Roman"/>
        </w:rPr>
        <w:t>Nõgisto</w:t>
      </w:r>
      <w:proofErr w:type="spellEnd"/>
      <w:r w:rsidR="003F6EB1" w:rsidRPr="00E37066">
        <w:rPr>
          <w:rFonts w:ascii="Times New Roman" w:hAnsi="Times New Roman"/>
        </w:rPr>
        <w:t xml:space="preserve">, </w:t>
      </w:r>
      <w:hyperlink r:id="rId27" w:history="1">
        <w:r w:rsidR="00E37066" w:rsidRPr="00E37066">
          <w:rPr>
            <w:rStyle w:val="Hperlink"/>
            <w:rFonts w:ascii="Times New Roman" w:hAnsi="Times New Roman"/>
          </w:rPr>
          <w:t>jaana@jaananogisto.com</w:t>
        </w:r>
      </w:hyperlink>
      <w:r w:rsidR="0061397B" w:rsidRPr="00E37066">
        <w:rPr>
          <w:rFonts w:ascii="Times New Roman" w:hAnsi="Times New Roman"/>
        </w:rPr>
        <w:t>)</w:t>
      </w:r>
      <w:r w:rsidR="00E37066" w:rsidRPr="00E37066">
        <w:rPr>
          <w:rFonts w:ascii="Times New Roman" w:hAnsi="Times New Roman"/>
        </w:rPr>
        <w:t>.</w:t>
      </w:r>
    </w:p>
    <w:p w14:paraId="684F4AB2" w14:textId="77777777" w:rsidR="00D5050A" w:rsidRPr="0006061E" w:rsidRDefault="00D5050A" w:rsidP="00AB45CA">
      <w:pPr>
        <w:spacing w:after="0" w:line="240" w:lineRule="auto"/>
        <w:rPr>
          <w:rFonts w:ascii="Times New Roman" w:hAnsi="Times New Roman"/>
        </w:rPr>
      </w:pPr>
    </w:p>
    <w:p w14:paraId="44F17803" w14:textId="69491C17" w:rsidR="00D5050A" w:rsidRPr="0006061E" w:rsidRDefault="000D52E4" w:rsidP="00AB45CA">
      <w:pPr>
        <w:pStyle w:val="Loendilik"/>
        <w:numPr>
          <w:ilvl w:val="0"/>
          <w:numId w:val="6"/>
        </w:numPr>
        <w:spacing w:after="0" w:line="240" w:lineRule="auto"/>
        <w:jc w:val="both"/>
        <w:rPr>
          <w:rFonts w:ascii="Times New Roman" w:hAnsi="Times New Roman"/>
          <w:b/>
        </w:rPr>
      </w:pPr>
      <w:r>
        <w:rPr>
          <w:rFonts w:ascii="Times New Roman" w:hAnsi="Times New Roman"/>
          <w:b/>
        </w:rPr>
        <w:t>Seaduse mõjud</w:t>
      </w:r>
    </w:p>
    <w:p w14:paraId="59B57686" w14:textId="77777777" w:rsidR="00D5050A" w:rsidRPr="0006061E" w:rsidRDefault="00D5050A" w:rsidP="00AB45CA">
      <w:pPr>
        <w:spacing w:after="0" w:line="240" w:lineRule="auto"/>
        <w:rPr>
          <w:rFonts w:ascii="Times New Roman" w:hAnsi="Times New Roman"/>
        </w:rPr>
        <w:sectPr w:rsidR="00D5050A" w:rsidRPr="0006061E" w:rsidSect="000074F8">
          <w:type w:val="continuous"/>
          <w:pgSz w:w="11906" w:h="16838"/>
          <w:pgMar w:top="1134" w:right="1134" w:bottom="1134" w:left="1701" w:header="680" w:footer="680" w:gutter="0"/>
          <w:cols w:space="708"/>
          <w:docGrid w:linePitch="360"/>
        </w:sectPr>
      </w:pPr>
    </w:p>
    <w:p w14:paraId="58354DC7" w14:textId="77777777" w:rsidR="00B13E53" w:rsidRDefault="00B13E53" w:rsidP="00AB45CA">
      <w:pPr>
        <w:spacing w:after="0" w:line="240" w:lineRule="auto"/>
        <w:jc w:val="both"/>
        <w:rPr>
          <w:rFonts w:ascii="Times New Roman" w:hAnsi="Times New Roman"/>
          <w:b/>
        </w:rPr>
      </w:pPr>
    </w:p>
    <w:p w14:paraId="0FF5BAB7" w14:textId="77777777" w:rsidR="00B13E53" w:rsidRDefault="00B13E53" w:rsidP="00AB45CA">
      <w:pPr>
        <w:spacing w:after="0" w:line="240" w:lineRule="auto"/>
        <w:jc w:val="both"/>
        <w:rPr>
          <w:rFonts w:ascii="Times New Roman" w:hAnsi="Times New Roman"/>
        </w:rPr>
      </w:pPr>
      <w:r w:rsidRPr="51BA4D6C">
        <w:rPr>
          <w:rFonts w:ascii="Times New Roman" w:hAnsi="Times New Roman"/>
        </w:rPr>
        <w:t>Muudatuse</w:t>
      </w:r>
      <w:r>
        <w:rPr>
          <w:rFonts w:ascii="Times New Roman" w:hAnsi="Times New Roman"/>
        </w:rPr>
        <w:t xml:space="preserve"> eesmärgid:</w:t>
      </w:r>
    </w:p>
    <w:p w14:paraId="674F9CC4" w14:textId="4FD04D20" w:rsidR="00C653C8" w:rsidRDefault="00B53EED" w:rsidP="00C753B9">
      <w:pPr>
        <w:pStyle w:val="Loendilik"/>
        <w:numPr>
          <w:ilvl w:val="0"/>
          <w:numId w:val="8"/>
        </w:numPr>
        <w:spacing w:after="0" w:line="240" w:lineRule="auto"/>
        <w:ind w:left="360"/>
        <w:jc w:val="both"/>
        <w:rPr>
          <w:rFonts w:ascii="Times New Roman" w:hAnsi="Times New Roman"/>
        </w:rPr>
      </w:pPr>
      <w:r>
        <w:rPr>
          <w:rFonts w:ascii="Times New Roman" w:hAnsi="Times New Roman"/>
          <w:b/>
          <w:bCs/>
        </w:rPr>
        <w:t xml:space="preserve">Euroopa </w:t>
      </w:r>
      <w:r w:rsidR="00ED6738">
        <w:rPr>
          <w:rFonts w:ascii="Times New Roman" w:hAnsi="Times New Roman"/>
          <w:b/>
          <w:bCs/>
        </w:rPr>
        <w:t xml:space="preserve">puudega isiku kaardi kasutuselevõtt. </w:t>
      </w:r>
      <w:r w:rsidR="00B13E53" w:rsidRPr="00C653C8">
        <w:rPr>
          <w:rFonts w:ascii="Times New Roman" w:hAnsi="Times New Roman"/>
        </w:rPr>
        <w:t xml:space="preserve">Senine </w:t>
      </w:r>
      <w:r w:rsidR="00632933">
        <w:rPr>
          <w:rFonts w:ascii="Times New Roman" w:hAnsi="Times New Roman"/>
        </w:rPr>
        <w:t>riigisiseselt</w:t>
      </w:r>
      <w:r w:rsidR="00B13E53" w:rsidRPr="00C653C8">
        <w:rPr>
          <w:rFonts w:ascii="Times New Roman" w:hAnsi="Times New Roman"/>
        </w:rPr>
        <w:t xml:space="preserve"> kehtiv puudega isiku kaart asendatakse Euroopa puudega inimese </w:t>
      </w:r>
      <w:r w:rsidR="00B13E53" w:rsidRPr="00C653C8" w:rsidDel="008170A1">
        <w:rPr>
          <w:rFonts w:ascii="Times New Roman" w:hAnsi="Times New Roman"/>
        </w:rPr>
        <w:t xml:space="preserve">kaardiga </w:t>
      </w:r>
      <w:r w:rsidR="00B13E53" w:rsidRPr="00C653C8">
        <w:rPr>
          <w:rFonts w:ascii="Times New Roman" w:hAnsi="Times New Roman"/>
        </w:rPr>
        <w:t xml:space="preserve">(edaspidi ka </w:t>
      </w:r>
      <w:r w:rsidR="00255EFE">
        <w:rPr>
          <w:rFonts w:ascii="Times New Roman" w:hAnsi="Times New Roman"/>
        </w:rPr>
        <w:t xml:space="preserve">EL </w:t>
      </w:r>
      <w:r w:rsidR="00B13E53" w:rsidRPr="00C653C8">
        <w:rPr>
          <w:rFonts w:ascii="Times New Roman" w:hAnsi="Times New Roman"/>
        </w:rPr>
        <w:t xml:space="preserve">PIK) </w:t>
      </w:r>
      <w:r w:rsidR="00737CF0">
        <w:rPr>
          <w:rFonts w:ascii="Times New Roman" w:hAnsi="Times New Roman"/>
        </w:rPr>
        <w:t>ning</w:t>
      </w:r>
      <w:r w:rsidR="00B13E53" w:rsidRPr="00C653C8">
        <w:rPr>
          <w:rFonts w:ascii="Times New Roman" w:hAnsi="Times New Roman"/>
        </w:rPr>
        <w:t xml:space="preserve"> sellega seonduvalt </w:t>
      </w:r>
      <w:r w:rsidR="00737CF0">
        <w:rPr>
          <w:rFonts w:ascii="Times New Roman" w:hAnsi="Times New Roman"/>
        </w:rPr>
        <w:t xml:space="preserve">võetakse </w:t>
      </w:r>
      <w:r w:rsidR="00B13E53" w:rsidRPr="00C653C8">
        <w:rPr>
          <w:rFonts w:ascii="Times New Roman" w:hAnsi="Times New Roman"/>
        </w:rPr>
        <w:t xml:space="preserve">üle </w:t>
      </w:r>
      <w:r w:rsidR="00737CF0">
        <w:rPr>
          <w:rFonts w:ascii="Times New Roman" w:hAnsi="Times New Roman"/>
        </w:rPr>
        <w:t>asjakohase</w:t>
      </w:r>
      <w:r w:rsidR="0034037C">
        <w:rPr>
          <w:rFonts w:ascii="Times New Roman" w:hAnsi="Times New Roman"/>
        </w:rPr>
        <w:t>s</w:t>
      </w:r>
      <w:r w:rsidR="00B13E53" w:rsidRPr="00C653C8">
        <w:rPr>
          <w:rFonts w:ascii="Times New Roman" w:hAnsi="Times New Roman"/>
        </w:rPr>
        <w:t xml:space="preserve"> direktiivi</w:t>
      </w:r>
      <w:r w:rsidR="0034037C">
        <w:rPr>
          <w:rFonts w:ascii="Times New Roman" w:hAnsi="Times New Roman"/>
        </w:rPr>
        <w:t>s</w:t>
      </w:r>
      <w:r w:rsidR="00B13E53" w:rsidRPr="00C653C8">
        <w:rPr>
          <w:rFonts w:ascii="Times New Roman" w:hAnsi="Times New Roman"/>
        </w:rPr>
        <w:t xml:space="preserve"> sätestatud õigused ja kohustused. Mõjuanalüüs keskendub direktiivi ülevõtmisega kaasnevatele sisulistele muudatustele.</w:t>
      </w:r>
    </w:p>
    <w:p w14:paraId="27AE324E" w14:textId="1D5B3D3E" w:rsidR="00D26227" w:rsidRPr="001F167D" w:rsidRDefault="00ED6738" w:rsidP="004730D6">
      <w:pPr>
        <w:pStyle w:val="Loendilik"/>
        <w:numPr>
          <w:ilvl w:val="0"/>
          <w:numId w:val="8"/>
        </w:numPr>
        <w:spacing w:after="0" w:line="240" w:lineRule="auto"/>
        <w:ind w:left="360"/>
        <w:jc w:val="both"/>
        <w:rPr>
          <w:rFonts w:ascii="Times New Roman" w:hAnsi="Times New Roman"/>
        </w:rPr>
      </w:pPr>
      <w:r w:rsidRPr="001216AE">
        <w:rPr>
          <w:rFonts w:ascii="Times New Roman" w:hAnsi="Times New Roman"/>
          <w:b/>
          <w:bCs/>
        </w:rPr>
        <w:t xml:space="preserve">Euroopa puudega inimese </w:t>
      </w:r>
      <w:r w:rsidR="00E446B0" w:rsidRPr="001216AE">
        <w:rPr>
          <w:rFonts w:ascii="Times New Roman" w:hAnsi="Times New Roman"/>
          <w:b/>
          <w:bCs/>
        </w:rPr>
        <w:t>parkimiskaardi kasutuselevõtt.</w:t>
      </w:r>
      <w:r w:rsidR="00E446B0">
        <w:rPr>
          <w:rFonts w:ascii="Times New Roman" w:hAnsi="Times New Roman"/>
        </w:rPr>
        <w:t xml:space="preserve"> </w:t>
      </w:r>
      <w:r w:rsidR="00D26227" w:rsidRPr="00D26227">
        <w:rPr>
          <w:rFonts w:ascii="Times New Roman" w:hAnsi="Times New Roman"/>
        </w:rPr>
        <w:t xml:space="preserve">Senise, 1968. aasta teeliikluse konventsiooni täiendava Euroopa kokkuleppe alusel tunnustatava parkimiskaardi </w:t>
      </w:r>
      <w:r w:rsidR="00215660">
        <w:rPr>
          <w:rFonts w:ascii="Times New Roman" w:hAnsi="Times New Roman"/>
        </w:rPr>
        <w:t>asemel</w:t>
      </w:r>
      <w:r w:rsidR="00D26227" w:rsidRPr="00D26227">
        <w:rPr>
          <w:rFonts w:ascii="Times New Roman" w:hAnsi="Times New Roman"/>
        </w:rPr>
        <w:t xml:space="preserve"> </w:t>
      </w:r>
      <w:r w:rsidR="0090137A">
        <w:rPr>
          <w:rFonts w:ascii="Times New Roman" w:hAnsi="Times New Roman"/>
        </w:rPr>
        <w:t xml:space="preserve">hakkab Eesti väljastama ja tunnustama </w:t>
      </w:r>
      <w:r w:rsidR="00D26227" w:rsidRPr="00D26227">
        <w:rPr>
          <w:rFonts w:ascii="Times New Roman" w:hAnsi="Times New Roman"/>
        </w:rPr>
        <w:t>Euroopa puudega inimese parkimiskaart</w:t>
      </w:r>
      <w:r w:rsidR="0090137A">
        <w:rPr>
          <w:rFonts w:ascii="Times New Roman" w:hAnsi="Times New Roman"/>
        </w:rPr>
        <w:t>i</w:t>
      </w:r>
      <w:r w:rsidR="00D26227" w:rsidRPr="00D26227">
        <w:rPr>
          <w:rFonts w:ascii="Times New Roman" w:hAnsi="Times New Roman"/>
        </w:rPr>
        <w:t xml:space="preserve"> (edaspidi EL PAK) ning sellega seonduvalt võetakse üle direktiivis sätestatud õigused ja kohustused.</w:t>
      </w:r>
      <w:r w:rsidR="004730D6" w:rsidRPr="004730D6">
        <w:rPr>
          <w:rFonts w:ascii="Segoe UI" w:eastAsia="Times New Roman" w:hAnsi="Segoe UI" w:cs="Segoe UI"/>
          <w:sz w:val="21"/>
          <w:szCs w:val="21"/>
          <w:lang w:eastAsia="et-EE"/>
        </w:rPr>
        <w:t xml:space="preserve"> </w:t>
      </w:r>
      <w:r w:rsidR="004730D6" w:rsidRPr="004730D6">
        <w:rPr>
          <w:rFonts w:ascii="Times New Roman" w:hAnsi="Times New Roman"/>
        </w:rPr>
        <w:t xml:space="preserve">EL </w:t>
      </w:r>
      <w:proofErr w:type="spellStart"/>
      <w:r w:rsidR="004730D6" w:rsidRPr="004730D6">
        <w:rPr>
          <w:rFonts w:ascii="Times New Roman" w:hAnsi="Times New Roman"/>
        </w:rPr>
        <w:t>PAK-i</w:t>
      </w:r>
      <w:proofErr w:type="spellEnd"/>
      <w:r w:rsidR="004730D6" w:rsidRPr="004730D6">
        <w:rPr>
          <w:rFonts w:ascii="Times New Roman" w:hAnsi="Times New Roman"/>
        </w:rPr>
        <w:t xml:space="preserve"> kõrval tunnustatakse Eestis jätkuvalt 1968. aasta teeliikluse konventsiooni täiendava Euroopa kokkuleppega liitunud riikide pädevate asutuste väljastatud parkimiskaarte ning Ühendkuningriigi pädeva asutuse väljastatud parkimiskaarte.</w:t>
      </w:r>
    </w:p>
    <w:p w14:paraId="0AC14C89" w14:textId="77777777" w:rsidR="00C653C8" w:rsidRDefault="00C653C8" w:rsidP="00AB45CA">
      <w:pPr>
        <w:spacing w:after="0" w:line="240" w:lineRule="auto"/>
        <w:jc w:val="both"/>
        <w:rPr>
          <w:rFonts w:ascii="Times New Roman" w:hAnsi="Times New Roman"/>
        </w:rPr>
      </w:pPr>
    </w:p>
    <w:p w14:paraId="578317BA" w14:textId="059BD3C6" w:rsidR="00B13E53" w:rsidRDefault="00B13E53" w:rsidP="00AB45CA">
      <w:pPr>
        <w:spacing w:after="0" w:line="240" w:lineRule="auto"/>
        <w:jc w:val="both"/>
        <w:rPr>
          <w:rFonts w:ascii="Times New Roman" w:hAnsi="Times New Roman"/>
        </w:rPr>
      </w:pPr>
      <w:r w:rsidRPr="629E85B1">
        <w:rPr>
          <w:rFonts w:ascii="Times New Roman" w:hAnsi="Times New Roman"/>
        </w:rPr>
        <w:t>Muudatuste rakendamisel võib eeldada sotsiaalse</w:t>
      </w:r>
      <w:r>
        <w:rPr>
          <w:rFonts w:ascii="Times New Roman" w:hAnsi="Times New Roman"/>
        </w:rPr>
        <w:t xml:space="preserve">t ja </w:t>
      </w:r>
      <w:r w:rsidRPr="629E85B1">
        <w:rPr>
          <w:rFonts w:ascii="Times New Roman" w:hAnsi="Times New Roman"/>
        </w:rPr>
        <w:t>majanduslikku</w:t>
      </w:r>
      <w:r>
        <w:rPr>
          <w:rFonts w:ascii="Times New Roman" w:hAnsi="Times New Roman"/>
        </w:rPr>
        <w:t xml:space="preserve"> mõju</w:t>
      </w:r>
      <w:r w:rsidRPr="629E85B1">
        <w:rPr>
          <w:rFonts w:ascii="Times New Roman" w:hAnsi="Times New Roman"/>
        </w:rPr>
        <w:t xml:space="preserve">, samuti mõju riigivalitsemisele ja infotehnoloogilistele arendustele. Eelnõu mõjude olulisuse tuvastamiseks </w:t>
      </w:r>
      <w:r w:rsidRPr="629E85B1">
        <w:rPr>
          <w:rFonts w:ascii="Times New Roman" w:hAnsi="Times New Roman"/>
        </w:rPr>
        <w:lastRenderedPageBreak/>
        <w:t xml:space="preserve">hinnati nimetatud valdkondi </w:t>
      </w:r>
      <w:r>
        <w:rPr>
          <w:rFonts w:ascii="Times New Roman" w:hAnsi="Times New Roman"/>
        </w:rPr>
        <w:t>vajaduse</w:t>
      </w:r>
      <w:r w:rsidR="00B509C8">
        <w:rPr>
          <w:rFonts w:ascii="Times New Roman" w:hAnsi="Times New Roman"/>
        </w:rPr>
        <w:t xml:space="preserve"> korra</w:t>
      </w:r>
      <w:r>
        <w:rPr>
          <w:rFonts w:ascii="Times New Roman" w:hAnsi="Times New Roman"/>
        </w:rPr>
        <w:t>l kolme</w:t>
      </w:r>
      <w:r w:rsidRPr="629E85B1">
        <w:rPr>
          <w:rFonts w:ascii="Times New Roman" w:hAnsi="Times New Roman"/>
        </w:rPr>
        <w:t xml:space="preserve"> kriteeriumi alusel: mõjutatud sihtrühma suurus</w:t>
      </w:r>
      <w:r>
        <w:rPr>
          <w:rFonts w:ascii="Times New Roman" w:hAnsi="Times New Roman"/>
        </w:rPr>
        <w:t>, mõju ulatus</w:t>
      </w:r>
      <w:r w:rsidR="001A6060">
        <w:rPr>
          <w:rFonts w:ascii="Times New Roman" w:hAnsi="Times New Roman"/>
        </w:rPr>
        <w:t xml:space="preserve"> </w:t>
      </w:r>
      <w:r>
        <w:rPr>
          <w:rFonts w:ascii="Times New Roman" w:hAnsi="Times New Roman"/>
        </w:rPr>
        <w:t>ja</w:t>
      </w:r>
      <w:r w:rsidRPr="629E85B1">
        <w:rPr>
          <w:rFonts w:ascii="Times New Roman" w:hAnsi="Times New Roman"/>
        </w:rPr>
        <w:t xml:space="preserve"> ebasoovitavate mõjude kaasnemise risk.</w:t>
      </w:r>
      <w:r>
        <w:rPr>
          <w:rFonts w:ascii="Times New Roman" w:hAnsi="Times New Roman"/>
        </w:rPr>
        <w:t xml:space="preserve"> </w:t>
      </w:r>
      <w:r w:rsidR="00413E73" w:rsidRPr="0052427F">
        <w:rPr>
          <w:rFonts w:ascii="Times New Roman" w:hAnsi="Times New Roman"/>
        </w:rPr>
        <w:t>Mõjuanalüüsis ei käsitleta eraldi muudatusi, mis on üksnes tehnilise, normitehnilise või terminoloogilise iseloomuga ega mõjuta oluliselt isikute õigusi, kohustusi, halduskoormust või avaliku sektori töökorraldust.</w:t>
      </w:r>
      <w:r w:rsidR="00413E73">
        <w:rPr>
          <w:rFonts w:ascii="Times New Roman" w:hAnsi="Times New Roman"/>
        </w:rPr>
        <w:t xml:space="preserve"> </w:t>
      </w:r>
      <w:r>
        <w:rPr>
          <w:rFonts w:ascii="Times New Roman" w:hAnsi="Times New Roman"/>
        </w:rPr>
        <w:t>Mõjupeatükk on üles ehitatud muudatuse eesmärkide põhiselt.</w:t>
      </w:r>
    </w:p>
    <w:p w14:paraId="4FFE0890" w14:textId="77777777" w:rsidR="00DA231F" w:rsidRDefault="00DA231F" w:rsidP="00AB45CA">
      <w:pPr>
        <w:spacing w:after="0" w:line="240" w:lineRule="auto"/>
        <w:jc w:val="both"/>
        <w:rPr>
          <w:rFonts w:ascii="Times New Roman" w:hAnsi="Times New Roman"/>
        </w:rPr>
      </w:pPr>
    </w:p>
    <w:p w14:paraId="29A1C7FA" w14:textId="5BB51A50" w:rsidR="00D07E5F" w:rsidRDefault="00D07E5F" w:rsidP="00D07E5F">
      <w:pPr>
        <w:spacing w:after="0" w:line="240" w:lineRule="auto"/>
        <w:jc w:val="both"/>
        <w:rPr>
          <w:rFonts w:ascii="Times New Roman" w:hAnsi="Times New Roman"/>
        </w:rPr>
      </w:pPr>
      <w:r w:rsidRPr="00067E74">
        <w:rPr>
          <w:rFonts w:ascii="Times New Roman" w:hAnsi="Times New Roman"/>
        </w:rPr>
        <w:t>Muudatus</w:t>
      </w:r>
      <w:r w:rsidR="00080233">
        <w:rPr>
          <w:rFonts w:ascii="Times New Roman" w:hAnsi="Times New Roman"/>
        </w:rPr>
        <w:t>tel puudub mõju regio</w:t>
      </w:r>
      <w:r w:rsidR="0072194D">
        <w:rPr>
          <w:rFonts w:ascii="Times New Roman" w:hAnsi="Times New Roman"/>
        </w:rPr>
        <w:t>n</w:t>
      </w:r>
      <w:r w:rsidR="00080233">
        <w:rPr>
          <w:rFonts w:ascii="Times New Roman" w:hAnsi="Times New Roman"/>
        </w:rPr>
        <w:t>aalarengule</w:t>
      </w:r>
      <w:r w:rsidRPr="00067E74">
        <w:rPr>
          <w:rFonts w:ascii="Times New Roman" w:hAnsi="Times New Roman"/>
        </w:rPr>
        <w:t xml:space="preserve">, mistõttu ei ole </w:t>
      </w:r>
      <w:r w:rsidR="00C52251">
        <w:rPr>
          <w:rFonts w:ascii="Times New Roman" w:hAnsi="Times New Roman"/>
        </w:rPr>
        <w:t xml:space="preserve">mõju </w:t>
      </w:r>
      <w:r w:rsidR="00712BFA">
        <w:rPr>
          <w:rFonts w:ascii="Times New Roman" w:hAnsi="Times New Roman"/>
        </w:rPr>
        <w:t>selles valdkonnas</w:t>
      </w:r>
      <w:r w:rsidRPr="00067E74">
        <w:rPr>
          <w:rFonts w:ascii="Times New Roman" w:hAnsi="Times New Roman"/>
        </w:rPr>
        <w:t xml:space="preserve"> hinnatud</w:t>
      </w:r>
      <w:r>
        <w:rPr>
          <w:rFonts w:ascii="Times New Roman" w:hAnsi="Times New Roman"/>
        </w:rPr>
        <w:t>.</w:t>
      </w:r>
    </w:p>
    <w:p w14:paraId="4B7D5378" w14:textId="77777777" w:rsidR="00DA231F" w:rsidRDefault="00DA231F" w:rsidP="00AB45CA">
      <w:pPr>
        <w:spacing w:after="0" w:line="240" w:lineRule="auto"/>
        <w:jc w:val="both"/>
        <w:rPr>
          <w:rFonts w:ascii="Times New Roman" w:hAnsi="Times New Roman"/>
        </w:rPr>
      </w:pPr>
    </w:p>
    <w:p w14:paraId="1DE03B3D" w14:textId="5D888A30" w:rsidR="00F74977" w:rsidRPr="00F74977" w:rsidRDefault="00E642F7" w:rsidP="00F74977">
      <w:pPr>
        <w:spacing w:after="0" w:line="240" w:lineRule="auto"/>
        <w:jc w:val="both"/>
        <w:rPr>
          <w:rFonts w:ascii="Times New Roman" w:hAnsi="Times New Roman"/>
        </w:rPr>
      </w:pPr>
      <w:r>
        <w:rPr>
          <w:rFonts w:ascii="Times New Roman" w:hAnsi="Times New Roman"/>
        </w:rPr>
        <w:t>Eelnõu mõjude osas</w:t>
      </w:r>
      <w:r w:rsidR="00F74977" w:rsidRPr="00F74977">
        <w:rPr>
          <w:rFonts w:ascii="Times New Roman" w:hAnsi="Times New Roman"/>
        </w:rPr>
        <w:t xml:space="preserve"> </w:t>
      </w:r>
      <w:proofErr w:type="spellStart"/>
      <w:r w:rsidR="00F74977" w:rsidRPr="00F74977">
        <w:rPr>
          <w:rFonts w:ascii="Times New Roman" w:hAnsi="Times New Roman"/>
        </w:rPr>
        <w:t>järelhindamist</w:t>
      </w:r>
      <w:proofErr w:type="spellEnd"/>
      <w:r w:rsidR="00F74977" w:rsidRPr="00F74977">
        <w:rPr>
          <w:rFonts w:ascii="Times New Roman" w:hAnsi="Times New Roman"/>
        </w:rPr>
        <w:t xml:space="preserve"> ei kavandata, kuna eelnõuga valdavalt täpsustatakse ja lihtsustatakse olemasolevaid menetlusi ning võetakse üle Euroopa Liidu õigusest tulenevad nõuded. Muudatuste rakendumist ja võimalikke probleeme on võimalik jälgida tavapärase rakenduspraktika käigus.</w:t>
      </w:r>
    </w:p>
    <w:p w14:paraId="6EC9DFB9" w14:textId="67AC3452" w:rsidR="00B13E53" w:rsidRPr="00230A31" w:rsidRDefault="00B13E53" w:rsidP="00AB45CA">
      <w:pPr>
        <w:spacing w:after="0" w:line="240" w:lineRule="auto"/>
        <w:jc w:val="both"/>
        <w:rPr>
          <w:rFonts w:ascii="Times New Roman" w:hAnsi="Times New Roman"/>
        </w:rPr>
      </w:pPr>
    </w:p>
    <w:p w14:paraId="28CAE950" w14:textId="140F15ED" w:rsidR="008E23F6" w:rsidRDefault="008E23F6" w:rsidP="00AB45CA">
      <w:pPr>
        <w:spacing w:after="0" w:line="240" w:lineRule="auto"/>
        <w:jc w:val="both"/>
        <w:rPr>
          <w:rFonts w:ascii="Times New Roman" w:hAnsi="Times New Roman"/>
          <w:b/>
        </w:rPr>
      </w:pPr>
      <w:r w:rsidRPr="008E23F6">
        <w:rPr>
          <w:rFonts w:ascii="Times New Roman" w:hAnsi="Times New Roman"/>
          <w:b/>
          <w:bCs/>
        </w:rPr>
        <w:t>6.</w:t>
      </w:r>
      <w:r w:rsidR="003C1784">
        <w:rPr>
          <w:rFonts w:ascii="Times New Roman" w:hAnsi="Times New Roman"/>
          <w:b/>
          <w:bCs/>
        </w:rPr>
        <w:t>1</w:t>
      </w:r>
      <w:r w:rsidRPr="008E23F6">
        <w:rPr>
          <w:rFonts w:ascii="Times New Roman" w:hAnsi="Times New Roman"/>
          <w:b/>
          <w:bCs/>
        </w:rPr>
        <w:t xml:space="preserve">. </w:t>
      </w:r>
      <w:r w:rsidR="00B13E53" w:rsidRPr="008E23F6">
        <w:rPr>
          <w:rFonts w:ascii="Times New Roman" w:hAnsi="Times New Roman"/>
          <w:b/>
        </w:rPr>
        <w:t>Euroopa Liidu puudega inimese kaart</w:t>
      </w:r>
    </w:p>
    <w:p w14:paraId="67A95A1D" w14:textId="77777777" w:rsidR="00B77932" w:rsidRPr="008E23F6" w:rsidRDefault="00B77932" w:rsidP="00AB45CA">
      <w:pPr>
        <w:spacing w:after="0" w:line="240" w:lineRule="auto"/>
        <w:jc w:val="both"/>
        <w:rPr>
          <w:rFonts w:ascii="Times New Roman" w:hAnsi="Times New Roman"/>
          <w:b/>
          <w:bCs/>
        </w:rPr>
      </w:pPr>
    </w:p>
    <w:p w14:paraId="6C408E2B" w14:textId="002C39CE" w:rsidR="00B13E53" w:rsidRDefault="00255EFE" w:rsidP="00AB45CA">
      <w:pPr>
        <w:spacing w:after="0" w:line="240" w:lineRule="auto"/>
        <w:jc w:val="both"/>
        <w:rPr>
          <w:rFonts w:ascii="Times New Roman" w:hAnsi="Times New Roman"/>
        </w:rPr>
      </w:pPr>
      <w:r w:rsidRPr="007C6697">
        <w:rPr>
          <w:rFonts w:ascii="Times New Roman" w:hAnsi="Times New Roman"/>
        </w:rPr>
        <w:t xml:space="preserve">EL </w:t>
      </w:r>
      <w:r w:rsidR="00B13E53" w:rsidRPr="007C6697">
        <w:rPr>
          <w:rFonts w:ascii="Times New Roman" w:hAnsi="Times New Roman"/>
        </w:rPr>
        <w:t>PIK</w:t>
      </w:r>
      <w:r w:rsidR="00B13E53" w:rsidRPr="0091104F">
        <w:rPr>
          <w:rFonts w:ascii="Times New Roman" w:hAnsi="Times New Roman"/>
        </w:rPr>
        <w:t xml:space="preserve"> </w:t>
      </w:r>
      <w:r w:rsidR="00B13E53">
        <w:rPr>
          <w:rFonts w:ascii="Times New Roman" w:hAnsi="Times New Roman"/>
        </w:rPr>
        <w:t xml:space="preserve">asendab senise puudega isiku kaardi. Olulised erinevused </w:t>
      </w:r>
      <w:proofErr w:type="spellStart"/>
      <w:r w:rsidR="00B13E53">
        <w:rPr>
          <w:rFonts w:ascii="Times New Roman" w:hAnsi="Times New Roman"/>
        </w:rPr>
        <w:t>senikehtivaga</w:t>
      </w:r>
      <w:proofErr w:type="spellEnd"/>
      <w:r w:rsidR="00B13E53">
        <w:rPr>
          <w:rFonts w:ascii="Times New Roman" w:hAnsi="Times New Roman"/>
        </w:rPr>
        <w:t xml:space="preserve"> võrreldes on esitatud tabelis </w:t>
      </w:r>
      <w:r w:rsidR="003C1784">
        <w:rPr>
          <w:rFonts w:ascii="Times New Roman" w:hAnsi="Times New Roman"/>
        </w:rPr>
        <w:t>1</w:t>
      </w:r>
      <w:r w:rsidR="00B13E53">
        <w:rPr>
          <w:rFonts w:ascii="Times New Roman" w:hAnsi="Times New Roman"/>
        </w:rPr>
        <w:t>.</w:t>
      </w:r>
    </w:p>
    <w:p w14:paraId="30ED1879" w14:textId="77777777" w:rsidR="00255EFE" w:rsidRDefault="00255EFE" w:rsidP="00AB45CA">
      <w:pPr>
        <w:spacing w:after="0" w:line="240" w:lineRule="auto"/>
        <w:jc w:val="both"/>
        <w:rPr>
          <w:rFonts w:ascii="Times New Roman" w:hAnsi="Times New Roman"/>
        </w:rPr>
      </w:pPr>
    </w:p>
    <w:p w14:paraId="039AF2C6" w14:textId="23AFCE95" w:rsidR="00B13E53" w:rsidRDefault="00B13E53" w:rsidP="00AB45CA">
      <w:pPr>
        <w:spacing w:after="0" w:line="240" w:lineRule="auto"/>
        <w:jc w:val="both"/>
        <w:rPr>
          <w:rFonts w:ascii="Times New Roman" w:hAnsi="Times New Roman"/>
        </w:rPr>
      </w:pPr>
      <w:r>
        <w:rPr>
          <w:rFonts w:ascii="Times New Roman" w:hAnsi="Times New Roman"/>
        </w:rPr>
        <w:t xml:space="preserve">Tabel </w:t>
      </w:r>
      <w:r w:rsidR="003C1784">
        <w:rPr>
          <w:rFonts w:ascii="Times New Roman" w:hAnsi="Times New Roman"/>
        </w:rPr>
        <w:t>1</w:t>
      </w:r>
      <w:r>
        <w:rPr>
          <w:rFonts w:ascii="Times New Roman" w:hAnsi="Times New Roman"/>
        </w:rPr>
        <w:t>. Väljastatava EL</w:t>
      </w:r>
      <w:r w:rsidR="00E87653">
        <w:rPr>
          <w:rFonts w:ascii="Times New Roman" w:hAnsi="Times New Roman"/>
        </w:rPr>
        <w:t>i</w:t>
      </w:r>
      <w:r>
        <w:rPr>
          <w:rFonts w:ascii="Times New Roman" w:hAnsi="Times New Roman"/>
        </w:rPr>
        <w:t xml:space="preserve"> puudega inimese kaardi erinevused võrreldes </w:t>
      </w:r>
      <w:proofErr w:type="spellStart"/>
      <w:r>
        <w:rPr>
          <w:rFonts w:ascii="Times New Roman" w:hAnsi="Times New Roman"/>
        </w:rPr>
        <w:t>senikehtiva</w:t>
      </w:r>
      <w:proofErr w:type="spellEnd"/>
      <w:r>
        <w:rPr>
          <w:rFonts w:ascii="Times New Roman" w:hAnsi="Times New Roman"/>
        </w:rPr>
        <w:t xml:space="preserve"> kaardiga</w:t>
      </w:r>
    </w:p>
    <w:tbl>
      <w:tblPr>
        <w:tblStyle w:val="Kontuurtabel"/>
        <w:tblW w:w="0" w:type="auto"/>
        <w:tblLook w:val="04A0" w:firstRow="1" w:lastRow="0" w:firstColumn="1" w:lastColumn="0" w:noHBand="0" w:noVBand="1"/>
      </w:tblPr>
      <w:tblGrid>
        <w:gridCol w:w="3020"/>
        <w:gridCol w:w="3020"/>
        <w:gridCol w:w="3021"/>
      </w:tblGrid>
      <w:tr w:rsidR="00B13E53" w:rsidRPr="00230A31" w14:paraId="5DF7D0AD" w14:textId="77777777" w:rsidTr="008F75AE">
        <w:trPr>
          <w:tblHeader/>
        </w:trPr>
        <w:tc>
          <w:tcPr>
            <w:tcW w:w="3020" w:type="dxa"/>
            <w:shd w:val="clear" w:color="auto" w:fill="D9F2D0" w:themeFill="accent6" w:themeFillTint="33"/>
          </w:tcPr>
          <w:p w14:paraId="6A603FD0" w14:textId="77777777" w:rsidR="00B13E53" w:rsidRPr="00230A31" w:rsidRDefault="00B13E53" w:rsidP="00AB45CA">
            <w:pPr>
              <w:jc w:val="both"/>
              <w:rPr>
                <w:rFonts w:ascii="Times New Roman" w:hAnsi="Times New Roman"/>
              </w:rPr>
            </w:pPr>
            <w:r>
              <w:rPr>
                <w:rFonts w:ascii="Times New Roman" w:hAnsi="Times New Roman"/>
              </w:rPr>
              <w:t>Tunnused</w:t>
            </w:r>
          </w:p>
        </w:tc>
        <w:tc>
          <w:tcPr>
            <w:tcW w:w="3020" w:type="dxa"/>
            <w:shd w:val="clear" w:color="auto" w:fill="D9F2D0" w:themeFill="accent6" w:themeFillTint="33"/>
          </w:tcPr>
          <w:p w14:paraId="097CFD03" w14:textId="77777777" w:rsidR="00B13E53" w:rsidRPr="00230A31" w:rsidRDefault="00B13E53" w:rsidP="00AB45CA">
            <w:pPr>
              <w:jc w:val="both"/>
              <w:rPr>
                <w:rFonts w:ascii="Times New Roman" w:hAnsi="Times New Roman"/>
              </w:rPr>
            </w:pPr>
            <w:r>
              <w:rPr>
                <w:rFonts w:ascii="Times New Roman" w:hAnsi="Times New Roman"/>
              </w:rPr>
              <w:t>Puudega isiku kaart</w:t>
            </w:r>
          </w:p>
        </w:tc>
        <w:tc>
          <w:tcPr>
            <w:tcW w:w="3021" w:type="dxa"/>
            <w:shd w:val="clear" w:color="auto" w:fill="D9F2D0" w:themeFill="accent6" w:themeFillTint="33"/>
          </w:tcPr>
          <w:p w14:paraId="1B030587" w14:textId="781DA5C1" w:rsidR="00B13E53" w:rsidRPr="00230A31" w:rsidRDefault="00B77932" w:rsidP="00AB45CA">
            <w:pPr>
              <w:jc w:val="both"/>
              <w:rPr>
                <w:rFonts w:ascii="Times New Roman" w:hAnsi="Times New Roman"/>
              </w:rPr>
            </w:pPr>
            <w:r>
              <w:rPr>
                <w:rFonts w:ascii="Times New Roman" w:hAnsi="Times New Roman"/>
              </w:rPr>
              <w:t xml:space="preserve">EL </w:t>
            </w:r>
            <w:r w:rsidR="00B13E53">
              <w:rPr>
                <w:rFonts w:ascii="Times New Roman" w:hAnsi="Times New Roman"/>
              </w:rPr>
              <w:t>PIK</w:t>
            </w:r>
          </w:p>
        </w:tc>
      </w:tr>
      <w:tr w:rsidR="00B13E53" w14:paraId="1EA6D4C8" w14:textId="77777777">
        <w:tc>
          <w:tcPr>
            <w:tcW w:w="3020" w:type="dxa"/>
          </w:tcPr>
          <w:p w14:paraId="070D6560" w14:textId="77777777" w:rsidR="00B13E53" w:rsidRPr="003A046B" w:rsidRDefault="00B13E53" w:rsidP="00AB45CA">
            <w:pPr>
              <w:rPr>
                <w:rFonts w:ascii="Times New Roman" w:hAnsi="Times New Roman"/>
              </w:rPr>
            </w:pPr>
            <w:r>
              <w:rPr>
                <w:rFonts w:ascii="Times New Roman" w:hAnsi="Times New Roman"/>
              </w:rPr>
              <w:t>Kehtivusala</w:t>
            </w:r>
          </w:p>
        </w:tc>
        <w:tc>
          <w:tcPr>
            <w:tcW w:w="3020" w:type="dxa"/>
          </w:tcPr>
          <w:p w14:paraId="27F6D643" w14:textId="77777777" w:rsidR="00B13E53" w:rsidRPr="003A046B" w:rsidRDefault="00B13E53" w:rsidP="00AB45CA">
            <w:pPr>
              <w:jc w:val="both"/>
              <w:rPr>
                <w:rFonts w:ascii="Times New Roman" w:hAnsi="Times New Roman"/>
              </w:rPr>
            </w:pPr>
            <w:r>
              <w:rPr>
                <w:rFonts w:ascii="Times New Roman" w:hAnsi="Times New Roman"/>
              </w:rPr>
              <w:t>Eesti</w:t>
            </w:r>
          </w:p>
        </w:tc>
        <w:tc>
          <w:tcPr>
            <w:tcW w:w="3021" w:type="dxa"/>
          </w:tcPr>
          <w:p w14:paraId="43869FA2" w14:textId="77777777" w:rsidR="00B13E53" w:rsidRPr="003A046B" w:rsidRDefault="00B13E53" w:rsidP="00AB45CA">
            <w:pPr>
              <w:jc w:val="both"/>
              <w:rPr>
                <w:rFonts w:ascii="Times New Roman" w:hAnsi="Times New Roman" w:cs="Times New Roman"/>
              </w:rPr>
            </w:pPr>
            <w:r>
              <w:rPr>
                <w:rFonts w:ascii="Times New Roman" w:hAnsi="Times New Roman" w:cs="Times New Roman"/>
              </w:rPr>
              <w:t>Euroopa Liit</w:t>
            </w:r>
          </w:p>
        </w:tc>
      </w:tr>
      <w:tr w:rsidR="00B13E53" w14:paraId="0BC90A3D" w14:textId="77777777">
        <w:tc>
          <w:tcPr>
            <w:tcW w:w="3020" w:type="dxa"/>
          </w:tcPr>
          <w:p w14:paraId="013DC8B6" w14:textId="77777777" w:rsidR="00B13E53" w:rsidRPr="003A046B" w:rsidRDefault="00B13E53" w:rsidP="00AB45CA">
            <w:pPr>
              <w:rPr>
                <w:rFonts w:ascii="Times New Roman" w:hAnsi="Times New Roman"/>
              </w:rPr>
            </w:pPr>
            <w:r w:rsidRPr="003A046B">
              <w:rPr>
                <w:rFonts w:ascii="Times New Roman" w:hAnsi="Times New Roman"/>
              </w:rPr>
              <w:t>Dokumendi vorm</w:t>
            </w:r>
          </w:p>
        </w:tc>
        <w:tc>
          <w:tcPr>
            <w:tcW w:w="3020" w:type="dxa"/>
          </w:tcPr>
          <w:p w14:paraId="3A49AF9B" w14:textId="77777777" w:rsidR="00B13E53" w:rsidRPr="003A046B" w:rsidRDefault="00B13E53" w:rsidP="00AB45CA">
            <w:pPr>
              <w:jc w:val="both"/>
              <w:rPr>
                <w:rFonts w:ascii="Times New Roman" w:hAnsi="Times New Roman"/>
              </w:rPr>
            </w:pPr>
            <w:r w:rsidRPr="003A046B">
              <w:rPr>
                <w:rFonts w:ascii="Times New Roman" w:hAnsi="Times New Roman"/>
              </w:rPr>
              <w:t>Füüsiline</w:t>
            </w:r>
          </w:p>
        </w:tc>
        <w:tc>
          <w:tcPr>
            <w:tcW w:w="3021" w:type="dxa"/>
          </w:tcPr>
          <w:p w14:paraId="37E29DB5" w14:textId="77777777" w:rsidR="00B13E53" w:rsidRPr="003A046B" w:rsidRDefault="00B13E53" w:rsidP="00AB45CA">
            <w:pPr>
              <w:jc w:val="both"/>
              <w:rPr>
                <w:rFonts w:ascii="Times New Roman" w:hAnsi="Times New Roman"/>
              </w:rPr>
            </w:pPr>
            <w:r w:rsidRPr="003A046B">
              <w:rPr>
                <w:rFonts w:ascii="Times New Roman" w:hAnsi="Times New Roman" w:cs="Times New Roman"/>
              </w:rPr>
              <w:t>Füüsiline või digitaalne</w:t>
            </w:r>
          </w:p>
        </w:tc>
      </w:tr>
      <w:tr w:rsidR="00B13E53" w14:paraId="2290646E" w14:textId="77777777">
        <w:tc>
          <w:tcPr>
            <w:tcW w:w="3020" w:type="dxa"/>
          </w:tcPr>
          <w:p w14:paraId="3A9A85B3" w14:textId="77777777" w:rsidR="00B13E53" w:rsidRPr="003A046B" w:rsidDel="0091104F" w:rsidRDefault="00B13E53" w:rsidP="00AB45CA">
            <w:pPr>
              <w:rPr>
                <w:rFonts w:ascii="Times New Roman" w:hAnsi="Times New Roman"/>
              </w:rPr>
            </w:pPr>
            <w:r w:rsidRPr="003A046B">
              <w:rPr>
                <w:rFonts w:ascii="Times New Roman" w:hAnsi="Times New Roman"/>
              </w:rPr>
              <w:t>Foto</w:t>
            </w:r>
          </w:p>
        </w:tc>
        <w:tc>
          <w:tcPr>
            <w:tcW w:w="3020" w:type="dxa"/>
          </w:tcPr>
          <w:p w14:paraId="5507FF10" w14:textId="77777777" w:rsidR="00B13E53" w:rsidRPr="003A046B" w:rsidDel="0091104F" w:rsidRDefault="00B13E53" w:rsidP="00AB45CA">
            <w:pPr>
              <w:jc w:val="both"/>
              <w:rPr>
                <w:rFonts w:ascii="Times New Roman" w:hAnsi="Times New Roman"/>
              </w:rPr>
            </w:pPr>
            <w:r w:rsidRPr="003A046B">
              <w:rPr>
                <w:rFonts w:ascii="Times New Roman" w:hAnsi="Times New Roman"/>
              </w:rPr>
              <w:t>Ei ole</w:t>
            </w:r>
          </w:p>
        </w:tc>
        <w:tc>
          <w:tcPr>
            <w:tcW w:w="3021" w:type="dxa"/>
          </w:tcPr>
          <w:p w14:paraId="2ED0FD41" w14:textId="77777777" w:rsidR="00B13E53" w:rsidRPr="003A046B" w:rsidDel="0091104F" w:rsidRDefault="00B13E53" w:rsidP="00AB45CA">
            <w:pPr>
              <w:jc w:val="both"/>
              <w:rPr>
                <w:rFonts w:ascii="Times New Roman" w:hAnsi="Times New Roman" w:cs="Times New Roman"/>
              </w:rPr>
            </w:pPr>
            <w:r w:rsidRPr="003A046B">
              <w:rPr>
                <w:rFonts w:ascii="Times New Roman" w:hAnsi="Times New Roman" w:cs="Times New Roman"/>
              </w:rPr>
              <w:t>On</w:t>
            </w:r>
          </w:p>
        </w:tc>
      </w:tr>
      <w:tr w:rsidR="00B13E53" w14:paraId="75813565" w14:textId="77777777">
        <w:tc>
          <w:tcPr>
            <w:tcW w:w="3020" w:type="dxa"/>
          </w:tcPr>
          <w:p w14:paraId="1869A42F" w14:textId="77777777" w:rsidR="00B13E53" w:rsidRPr="003A046B" w:rsidRDefault="00B13E53" w:rsidP="00AB45CA">
            <w:pPr>
              <w:rPr>
                <w:rFonts w:ascii="Times New Roman" w:hAnsi="Times New Roman"/>
              </w:rPr>
            </w:pPr>
            <w:r>
              <w:rPr>
                <w:rFonts w:ascii="Times New Roman" w:hAnsi="Times New Roman"/>
              </w:rPr>
              <w:t>Puude raskusaste</w:t>
            </w:r>
          </w:p>
        </w:tc>
        <w:tc>
          <w:tcPr>
            <w:tcW w:w="3020" w:type="dxa"/>
          </w:tcPr>
          <w:p w14:paraId="27CC58D9" w14:textId="77777777" w:rsidR="00B13E53" w:rsidRPr="003A046B" w:rsidRDefault="00B13E53" w:rsidP="00AB45CA">
            <w:pPr>
              <w:jc w:val="both"/>
              <w:rPr>
                <w:rFonts w:ascii="Times New Roman" w:hAnsi="Times New Roman"/>
              </w:rPr>
            </w:pPr>
            <w:r>
              <w:rPr>
                <w:rFonts w:ascii="Times New Roman" w:hAnsi="Times New Roman"/>
              </w:rPr>
              <w:t>Jah</w:t>
            </w:r>
          </w:p>
        </w:tc>
        <w:tc>
          <w:tcPr>
            <w:tcW w:w="3021" w:type="dxa"/>
          </w:tcPr>
          <w:p w14:paraId="65793207" w14:textId="77777777" w:rsidR="00B13E53" w:rsidRPr="003A046B" w:rsidRDefault="00B13E53" w:rsidP="00AB45CA">
            <w:pPr>
              <w:jc w:val="both"/>
              <w:rPr>
                <w:rFonts w:ascii="Times New Roman" w:hAnsi="Times New Roman" w:cs="Times New Roman"/>
              </w:rPr>
            </w:pPr>
            <w:r>
              <w:rPr>
                <w:rFonts w:ascii="Times New Roman" w:hAnsi="Times New Roman" w:cs="Times New Roman"/>
              </w:rPr>
              <w:t>Ei</w:t>
            </w:r>
          </w:p>
        </w:tc>
      </w:tr>
      <w:tr w:rsidR="00B13E53" w14:paraId="33EC94DC" w14:textId="77777777">
        <w:tc>
          <w:tcPr>
            <w:tcW w:w="3020" w:type="dxa"/>
          </w:tcPr>
          <w:p w14:paraId="78EA5162" w14:textId="77777777" w:rsidR="00B13E53" w:rsidRDefault="00B13E53" w:rsidP="00AB45CA">
            <w:pPr>
              <w:rPr>
                <w:rFonts w:ascii="Times New Roman" w:hAnsi="Times New Roman"/>
              </w:rPr>
            </w:pPr>
            <w:r>
              <w:rPr>
                <w:rFonts w:ascii="Times New Roman" w:hAnsi="Times New Roman"/>
              </w:rPr>
              <w:t>Puude liik</w:t>
            </w:r>
          </w:p>
        </w:tc>
        <w:tc>
          <w:tcPr>
            <w:tcW w:w="3020" w:type="dxa"/>
          </w:tcPr>
          <w:p w14:paraId="504119CE" w14:textId="77777777" w:rsidR="00B13E53" w:rsidRDefault="00B13E53" w:rsidP="00AB45CA">
            <w:pPr>
              <w:jc w:val="both"/>
              <w:rPr>
                <w:rFonts w:ascii="Times New Roman" w:hAnsi="Times New Roman"/>
              </w:rPr>
            </w:pPr>
            <w:r>
              <w:rPr>
                <w:rFonts w:ascii="Times New Roman" w:hAnsi="Times New Roman"/>
              </w:rPr>
              <w:t>Jah; nägemis- või liikumispuue</w:t>
            </w:r>
          </w:p>
        </w:tc>
        <w:tc>
          <w:tcPr>
            <w:tcW w:w="3021" w:type="dxa"/>
          </w:tcPr>
          <w:p w14:paraId="6C87E1C1" w14:textId="77777777" w:rsidR="00B13E53" w:rsidRDefault="00B13E53" w:rsidP="00AB45CA">
            <w:pPr>
              <w:jc w:val="both"/>
              <w:rPr>
                <w:rFonts w:ascii="Times New Roman" w:hAnsi="Times New Roman" w:cs="Times New Roman"/>
              </w:rPr>
            </w:pPr>
            <w:r>
              <w:rPr>
                <w:rFonts w:ascii="Times New Roman" w:hAnsi="Times New Roman" w:cs="Times New Roman"/>
              </w:rPr>
              <w:t>Ei</w:t>
            </w:r>
          </w:p>
        </w:tc>
      </w:tr>
      <w:tr w:rsidR="00B13E53" w14:paraId="4CC4D709" w14:textId="77777777">
        <w:tc>
          <w:tcPr>
            <w:tcW w:w="3020" w:type="dxa"/>
          </w:tcPr>
          <w:p w14:paraId="16179D8E" w14:textId="77777777" w:rsidR="00B13E53" w:rsidRPr="003A046B" w:rsidRDefault="00B13E53" w:rsidP="00AB45CA">
            <w:pPr>
              <w:rPr>
                <w:rFonts w:ascii="Times New Roman" w:hAnsi="Times New Roman"/>
              </w:rPr>
            </w:pPr>
            <w:r>
              <w:rPr>
                <w:rFonts w:ascii="Times New Roman" w:hAnsi="Times New Roman"/>
              </w:rPr>
              <w:t>Kehtivus</w:t>
            </w:r>
          </w:p>
        </w:tc>
        <w:tc>
          <w:tcPr>
            <w:tcW w:w="3020" w:type="dxa"/>
          </w:tcPr>
          <w:p w14:paraId="23041E10" w14:textId="3EE1BB03" w:rsidR="00B13E53" w:rsidRPr="003A046B" w:rsidRDefault="00B13E53" w:rsidP="00AB45CA">
            <w:pPr>
              <w:jc w:val="both"/>
              <w:rPr>
                <w:rFonts w:ascii="Times New Roman" w:hAnsi="Times New Roman"/>
              </w:rPr>
            </w:pPr>
            <w:r w:rsidRPr="003A046B">
              <w:rPr>
                <w:rFonts w:ascii="Times New Roman" w:hAnsi="Times New Roman"/>
              </w:rPr>
              <w:t>Lastel kuni 3 aastat, erandjuhtudel täisealiseks saamiseni</w:t>
            </w:r>
            <w:r w:rsidR="00086E89">
              <w:rPr>
                <w:rFonts w:ascii="Times New Roman" w:hAnsi="Times New Roman"/>
              </w:rPr>
              <w:t>.</w:t>
            </w:r>
          </w:p>
          <w:p w14:paraId="70021E9B" w14:textId="2749E8A8" w:rsidR="00B13E53" w:rsidRPr="003A046B" w:rsidRDefault="00B13E53" w:rsidP="00AB45CA">
            <w:pPr>
              <w:jc w:val="both"/>
              <w:rPr>
                <w:rFonts w:ascii="Times New Roman" w:hAnsi="Times New Roman"/>
              </w:rPr>
            </w:pPr>
            <w:r w:rsidRPr="003A046B">
              <w:rPr>
                <w:rFonts w:ascii="Times New Roman" w:hAnsi="Times New Roman"/>
              </w:rPr>
              <w:t>Tööealistel kuni 5 aastat, erandjuhtudel pensionieani</w:t>
            </w:r>
            <w:r w:rsidR="00086E89">
              <w:rPr>
                <w:rFonts w:ascii="Times New Roman" w:hAnsi="Times New Roman"/>
              </w:rPr>
              <w:t>.</w:t>
            </w:r>
          </w:p>
          <w:p w14:paraId="1C5D1580" w14:textId="32517C74" w:rsidR="00B13E53" w:rsidRPr="003A046B" w:rsidRDefault="00B13E53" w:rsidP="00AB45CA">
            <w:pPr>
              <w:jc w:val="both"/>
              <w:rPr>
                <w:rFonts w:ascii="Times New Roman" w:hAnsi="Times New Roman"/>
              </w:rPr>
            </w:pPr>
            <w:r w:rsidRPr="003A046B">
              <w:rPr>
                <w:rFonts w:ascii="Times New Roman" w:hAnsi="Times New Roman"/>
              </w:rPr>
              <w:t>Vanaduspen</w:t>
            </w:r>
            <w:r>
              <w:rPr>
                <w:rFonts w:ascii="Times New Roman" w:hAnsi="Times New Roman"/>
              </w:rPr>
              <w:t>s</w:t>
            </w:r>
            <w:r w:rsidRPr="003A046B">
              <w:rPr>
                <w:rFonts w:ascii="Times New Roman" w:hAnsi="Times New Roman"/>
              </w:rPr>
              <w:t>ioniealistel</w:t>
            </w:r>
            <w:r w:rsidR="00B77932">
              <w:rPr>
                <w:rFonts w:ascii="Times New Roman" w:hAnsi="Times New Roman"/>
              </w:rPr>
              <w:t xml:space="preserve"> </w:t>
            </w:r>
            <w:r w:rsidRPr="003A046B">
              <w:rPr>
                <w:rFonts w:ascii="Times New Roman" w:hAnsi="Times New Roman"/>
              </w:rPr>
              <w:t>kuni 5 aastat, erandjuhtudel eluaegne</w:t>
            </w:r>
            <w:r w:rsidR="00086E89">
              <w:rPr>
                <w:rFonts w:ascii="Times New Roman" w:hAnsi="Times New Roman"/>
              </w:rPr>
              <w:t>.</w:t>
            </w:r>
          </w:p>
        </w:tc>
        <w:tc>
          <w:tcPr>
            <w:tcW w:w="3021" w:type="dxa"/>
          </w:tcPr>
          <w:p w14:paraId="3A0E8646" w14:textId="73FA4AA2" w:rsidR="00B13E53" w:rsidRDefault="00B13E53" w:rsidP="00AB45CA">
            <w:pPr>
              <w:jc w:val="both"/>
              <w:rPr>
                <w:rFonts w:ascii="Times New Roman" w:hAnsi="Times New Roman" w:cs="Times New Roman"/>
              </w:rPr>
            </w:pPr>
            <w:r w:rsidRPr="003A046B">
              <w:rPr>
                <w:rFonts w:ascii="Times New Roman" w:hAnsi="Times New Roman" w:cs="Times New Roman"/>
              </w:rPr>
              <w:t>La</w:t>
            </w:r>
            <w:r>
              <w:rPr>
                <w:rFonts w:ascii="Times New Roman" w:hAnsi="Times New Roman" w:cs="Times New Roman"/>
              </w:rPr>
              <w:t>stel kuni 3 aastat, erandjuhtudel 5 aastat</w:t>
            </w:r>
            <w:r w:rsidR="00B77932">
              <w:rPr>
                <w:rFonts w:ascii="Times New Roman" w:hAnsi="Times New Roman" w:cs="Times New Roman"/>
              </w:rPr>
              <w:t>.</w:t>
            </w:r>
          </w:p>
          <w:p w14:paraId="308C285A" w14:textId="5EBF2734" w:rsidR="00B13E53" w:rsidRDefault="00B13E53" w:rsidP="00AB45CA">
            <w:pPr>
              <w:jc w:val="both"/>
              <w:rPr>
                <w:rFonts w:ascii="Times New Roman" w:hAnsi="Times New Roman" w:cs="Times New Roman"/>
              </w:rPr>
            </w:pPr>
            <w:r>
              <w:rPr>
                <w:rFonts w:ascii="Times New Roman" w:hAnsi="Times New Roman" w:cs="Times New Roman"/>
              </w:rPr>
              <w:t>Tööealistel kuni 5 aastat, erandjuhtudel kuni 10 aastat</w:t>
            </w:r>
            <w:r w:rsidR="000703DE">
              <w:rPr>
                <w:rFonts w:ascii="Times New Roman" w:hAnsi="Times New Roman" w:cs="Times New Roman"/>
              </w:rPr>
              <w:t>.</w:t>
            </w:r>
          </w:p>
          <w:p w14:paraId="0BF4E368" w14:textId="7B203E29" w:rsidR="00B13E53" w:rsidRPr="003A046B" w:rsidRDefault="00B13E53" w:rsidP="00AB45CA">
            <w:pPr>
              <w:jc w:val="both"/>
              <w:rPr>
                <w:rFonts w:ascii="Times New Roman" w:hAnsi="Times New Roman" w:cs="Times New Roman"/>
              </w:rPr>
            </w:pPr>
            <w:r>
              <w:rPr>
                <w:rFonts w:ascii="Times New Roman" w:hAnsi="Times New Roman" w:cs="Times New Roman"/>
              </w:rPr>
              <w:t>Vanaduspensioniealistel kuni 5 aastat, erandjuhtudel kuni 10 aastat</w:t>
            </w:r>
            <w:r w:rsidR="00B77932">
              <w:rPr>
                <w:rFonts w:ascii="Times New Roman" w:hAnsi="Times New Roman" w:cs="Times New Roman"/>
              </w:rPr>
              <w:t>.</w:t>
            </w:r>
          </w:p>
        </w:tc>
      </w:tr>
    </w:tbl>
    <w:p w14:paraId="367A4E56" w14:textId="77777777" w:rsidR="00B13E53" w:rsidRDefault="00B13E53" w:rsidP="00AB45CA">
      <w:pPr>
        <w:spacing w:after="0" w:line="240" w:lineRule="auto"/>
        <w:jc w:val="both"/>
        <w:rPr>
          <w:rFonts w:ascii="Times New Roman" w:hAnsi="Times New Roman"/>
        </w:rPr>
      </w:pPr>
    </w:p>
    <w:p w14:paraId="0D1BF976" w14:textId="77777777" w:rsidR="00B13E53" w:rsidRPr="00170578" w:rsidRDefault="00B13E53" w:rsidP="00AB45CA">
      <w:pPr>
        <w:spacing w:after="0" w:line="240" w:lineRule="auto"/>
        <w:jc w:val="both"/>
        <w:rPr>
          <w:rFonts w:ascii="Times New Roman" w:hAnsi="Times New Roman"/>
          <w:b/>
        </w:rPr>
      </w:pPr>
      <w:r w:rsidRPr="00170578">
        <w:rPr>
          <w:rFonts w:ascii="Times New Roman" w:hAnsi="Times New Roman"/>
          <w:b/>
        </w:rPr>
        <w:t>Sotsiaalne mõju</w:t>
      </w:r>
    </w:p>
    <w:p w14:paraId="3F22B929" w14:textId="77777777" w:rsidR="00E236D3" w:rsidRDefault="00E236D3" w:rsidP="00AB45CA">
      <w:pPr>
        <w:spacing w:after="0" w:line="240" w:lineRule="auto"/>
        <w:jc w:val="both"/>
        <w:rPr>
          <w:rFonts w:ascii="Times New Roman" w:hAnsi="Times New Roman"/>
        </w:rPr>
      </w:pPr>
    </w:p>
    <w:p w14:paraId="053DCA89" w14:textId="417370E0" w:rsidR="00B13E53" w:rsidRDefault="00B13E53" w:rsidP="00AB45CA">
      <w:pPr>
        <w:spacing w:after="0" w:line="240" w:lineRule="auto"/>
        <w:jc w:val="both"/>
        <w:rPr>
          <w:rFonts w:ascii="Times New Roman" w:hAnsi="Times New Roman"/>
        </w:rPr>
      </w:pPr>
      <w:r>
        <w:rPr>
          <w:rFonts w:ascii="Times New Roman" w:hAnsi="Times New Roman"/>
        </w:rPr>
        <w:t>Muudatus puudutab üleminekuperioodi</w:t>
      </w:r>
      <w:r w:rsidR="0034037C">
        <w:rPr>
          <w:rFonts w:ascii="Times New Roman" w:hAnsi="Times New Roman"/>
        </w:rPr>
        <w:t>,</w:t>
      </w:r>
      <w:r>
        <w:rPr>
          <w:rFonts w:ascii="Times New Roman" w:hAnsi="Times New Roman"/>
        </w:rPr>
        <w:t xml:space="preserve"> arvestades kogu puudega inimeste sihtrühma</w:t>
      </w:r>
      <w:r w:rsidR="004E2648">
        <w:rPr>
          <w:rFonts w:ascii="Times New Roman" w:hAnsi="Times New Roman"/>
        </w:rPr>
        <w:t xml:space="preserve"> (</w:t>
      </w:r>
      <w:r w:rsidR="004E2648" w:rsidRPr="003C2A25">
        <w:rPr>
          <w:rFonts w:ascii="Times New Roman" w:hAnsi="Times New Roman"/>
          <w:i/>
          <w:iCs/>
        </w:rPr>
        <w:t>ca</w:t>
      </w:r>
      <w:r w:rsidR="004E2648">
        <w:rPr>
          <w:rFonts w:ascii="Times New Roman" w:hAnsi="Times New Roman"/>
        </w:rPr>
        <w:t xml:space="preserve"> </w:t>
      </w:r>
      <w:r w:rsidR="007E0B67">
        <w:rPr>
          <w:rFonts w:ascii="Times New Roman" w:hAnsi="Times New Roman"/>
        </w:rPr>
        <w:t>10</w:t>
      </w:r>
      <w:r w:rsidR="003A4AF5">
        <w:rPr>
          <w:rFonts w:ascii="Times New Roman" w:hAnsi="Times New Roman"/>
        </w:rPr>
        <w:t>0 000</w:t>
      </w:r>
      <w:r w:rsidR="00617DA1">
        <w:rPr>
          <w:rFonts w:ascii="Times New Roman" w:hAnsi="Times New Roman"/>
        </w:rPr>
        <w:t xml:space="preserve"> inimest</w:t>
      </w:r>
      <w:r w:rsidR="004E2648">
        <w:rPr>
          <w:rFonts w:ascii="Times New Roman" w:hAnsi="Times New Roman"/>
        </w:rPr>
        <w:t>)</w:t>
      </w:r>
      <w:r>
        <w:rPr>
          <w:rFonts w:ascii="Times New Roman" w:hAnsi="Times New Roman"/>
        </w:rPr>
        <w:t xml:space="preserve">. Üleminekuperioodil asendub </w:t>
      </w:r>
      <w:r w:rsidR="0034037C">
        <w:rPr>
          <w:rFonts w:ascii="Times New Roman" w:hAnsi="Times New Roman"/>
        </w:rPr>
        <w:t>riigisisene</w:t>
      </w:r>
      <w:r>
        <w:rPr>
          <w:rFonts w:ascii="Times New Roman" w:hAnsi="Times New Roman"/>
        </w:rPr>
        <w:t xml:space="preserve"> dokument </w:t>
      </w:r>
      <w:r w:rsidR="004C6B84">
        <w:rPr>
          <w:rFonts w:ascii="Times New Roman" w:hAnsi="Times New Roman"/>
        </w:rPr>
        <w:t xml:space="preserve">EL </w:t>
      </w:r>
      <w:proofErr w:type="spellStart"/>
      <w:r w:rsidRPr="004C6B84">
        <w:rPr>
          <w:rFonts w:ascii="Times New Roman" w:hAnsi="Times New Roman"/>
        </w:rPr>
        <w:t>PIK-</w:t>
      </w:r>
      <w:r w:rsidR="004C6B84" w:rsidRPr="004C6B84">
        <w:rPr>
          <w:rFonts w:ascii="Times New Roman" w:hAnsi="Times New Roman"/>
        </w:rPr>
        <w:t>i</w:t>
      </w:r>
      <w:r w:rsidRPr="004C6B84">
        <w:rPr>
          <w:rFonts w:ascii="Times New Roman" w:hAnsi="Times New Roman"/>
        </w:rPr>
        <w:t>ga</w:t>
      </w:r>
      <w:proofErr w:type="spellEnd"/>
      <w:r>
        <w:rPr>
          <w:rFonts w:ascii="Times New Roman" w:hAnsi="Times New Roman"/>
        </w:rPr>
        <w:t xml:space="preserve"> uue otsuse tegemisel või puudega inimese taotluse alusel. </w:t>
      </w:r>
      <w:r w:rsidRPr="00C753B9">
        <w:rPr>
          <w:rFonts w:ascii="Times New Roman" w:hAnsi="Times New Roman"/>
        </w:rPr>
        <w:t>Positiivne mõju</w:t>
      </w:r>
      <w:r>
        <w:rPr>
          <w:rFonts w:ascii="Times New Roman" w:hAnsi="Times New Roman"/>
        </w:rPr>
        <w:t xml:space="preserve"> avaldub puudega inimese kaardi valdaja jaoks võimaluses kasutada kõiki</w:t>
      </w:r>
      <w:r w:rsidR="00AF3E8E">
        <w:rPr>
          <w:rFonts w:ascii="Times New Roman" w:hAnsi="Times New Roman"/>
        </w:rPr>
        <w:t xml:space="preserve"> </w:t>
      </w:r>
      <w:r w:rsidR="00D221FB">
        <w:rPr>
          <w:rFonts w:ascii="Times New Roman" w:hAnsi="Times New Roman"/>
        </w:rPr>
        <w:t>eritingimusi või eeliskohtlemist</w:t>
      </w:r>
      <w:r>
        <w:rPr>
          <w:rFonts w:ascii="Times New Roman" w:hAnsi="Times New Roman"/>
        </w:rPr>
        <w:t>, mis on tagatud vastava liikmesriigi analoogse kaardi omanikele.</w:t>
      </w:r>
    </w:p>
    <w:p w14:paraId="46FDD49B" w14:textId="77777777" w:rsidR="00611F68" w:rsidRDefault="00611F68" w:rsidP="009F3F44">
      <w:pPr>
        <w:spacing w:after="0" w:line="240" w:lineRule="auto"/>
        <w:jc w:val="both"/>
        <w:rPr>
          <w:rFonts w:ascii="Times New Roman" w:hAnsi="Times New Roman"/>
        </w:rPr>
      </w:pPr>
    </w:p>
    <w:p w14:paraId="72AD45F3" w14:textId="0E9C35F6" w:rsidR="000F0662" w:rsidRDefault="001B269D" w:rsidP="000F0662">
      <w:pPr>
        <w:spacing w:after="0" w:line="240" w:lineRule="auto"/>
        <w:jc w:val="both"/>
        <w:rPr>
          <w:rFonts w:ascii="Times New Roman" w:hAnsi="Times New Roman"/>
        </w:rPr>
      </w:pPr>
      <w:r>
        <w:rPr>
          <w:rFonts w:ascii="Times New Roman" w:hAnsi="Times New Roman"/>
        </w:rPr>
        <w:t>V</w:t>
      </w:r>
      <w:r w:rsidR="000F0662" w:rsidRPr="000F0662">
        <w:rPr>
          <w:rFonts w:ascii="Times New Roman" w:hAnsi="Times New Roman"/>
        </w:rPr>
        <w:t xml:space="preserve">abatahtlikult pakutavate eritingimuste </w:t>
      </w:r>
      <w:r w:rsidR="002C4C66">
        <w:rPr>
          <w:rFonts w:ascii="Times New Roman" w:hAnsi="Times New Roman"/>
        </w:rPr>
        <w:t xml:space="preserve">või eeliskohtlemise </w:t>
      </w:r>
      <w:r w:rsidR="000F0662" w:rsidRPr="000F0662">
        <w:rPr>
          <w:rFonts w:ascii="Times New Roman" w:hAnsi="Times New Roman"/>
        </w:rPr>
        <w:t xml:space="preserve">sisu EL </w:t>
      </w:r>
      <w:proofErr w:type="spellStart"/>
      <w:r w:rsidR="000F0662" w:rsidRPr="000F0662">
        <w:rPr>
          <w:rFonts w:ascii="Times New Roman" w:hAnsi="Times New Roman"/>
        </w:rPr>
        <w:t>PIK-i</w:t>
      </w:r>
      <w:proofErr w:type="spellEnd"/>
      <w:r w:rsidR="000F0662" w:rsidRPr="000F0662">
        <w:rPr>
          <w:rFonts w:ascii="Times New Roman" w:hAnsi="Times New Roman"/>
        </w:rPr>
        <w:t xml:space="preserve"> kasutuselevõtuga iseenesest ei muutu ning eelnõuga ei kohustata teenuseosutajaid uusi soodustusi looma. Samas on SKA ülesanne suurendada teadlikkust kaardi kasutamise võimalustest ja julgustada avaliku sektori asutusi ning eraettevõtjaid puudega inimestele eritingimusi ja eeliskohtlemist pakkuma. Seetõttu võib EL </w:t>
      </w:r>
      <w:proofErr w:type="spellStart"/>
      <w:r w:rsidR="000F0662" w:rsidRPr="000F0662">
        <w:rPr>
          <w:rFonts w:ascii="Times New Roman" w:hAnsi="Times New Roman"/>
        </w:rPr>
        <w:t>PIK-i</w:t>
      </w:r>
      <w:proofErr w:type="spellEnd"/>
      <w:r w:rsidR="000F0662" w:rsidRPr="000F0662">
        <w:rPr>
          <w:rFonts w:ascii="Times New Roman" w:hAnsi="Times New Roman"/>
        </w:rPr>
        <w:t xml:space="preserve"> praktiline väärtus Eestis aja jooksul suureneda, kui kaardi alusel pakutavate vabatahtlike soodustuste hulk kasvab.</w:t>
      </w:r>
    </w:p>
    <w:p w14:paraId="42F86637" w14:textId="77777777" w:rsidR="00D93BE5" w:rsidRDefault="00D93BE5" w:rsidP="000F0662">
      <w:pPr>
        <w:spacing w:after="0" w:line="240" w:lineRule="auto"/>
        <w:jc w:val="both"/>
        <w:rPr>
          <w:rFonts w:ascii="Times New Roman" w:hAnsi="Times New Roman"/>
        </w:rPr>
      </w:pPr>
    </w:p>
    <w:p w14:paraId="35ED4C3B" w14:textId="19CEC57B" w:rsidR="00D93BE5" w:rsidRPr="00D93BE5" w:rsidRDefault="00D93BE5" w:rsidP="00D93BE5">
      <w:pPr>
        <w:spacing w:after="0" w:line="240" w:lineRule="auto"/>
        <w:jc w:val="both"/>
        <w:rPr>
          <w:rFonts w:ascii="Times New Roman" w:hAnsi="Times New Roman"/>
        </w:rPr>
      </w:pPr>
      <w:r w:rsidRPr="00D93BE5">
        <w:rPr>
          <w:rFonts w:ascii="Times New Roman" w:hAnsi="Times New Roman"/>
        </w:rPr>
        <w:lastRenderedPageBreak/>
        <w:t xml:space="preserve">Olulisem positiivne mõju avaldub teistesse liikmesriikidesse reisivatele puudega inimestele. EL PIK võimaldab kasutada teises liikmesriigis sealsele puudega inimesele pakutavaid eritingimusi ja eeliskohtlemist samadel tingimustel, ilma et inimesel tuleks oma puude staatust sealses süsteemis eraldi tõendada. Mõju ulatus ja avaldumise sagedus sõltuvad sellest, kui sageli inimene teistesse liikmesriikidesse reisib ning </w:t>
      </w:r>
      <w:r w:rsidR="00AB7340">
        <w:rPr>
          <w:rFonts w:ascii="Times New Roman" w:hAnsi="Times New Roman"/>
        </w:rPr>
        <w:t xml:space="preserve">eritingimusi või </w:t>
      </w:r>
      <w:proofErr w:type="spellStart"/>
      <w:r w:rsidR="00AB7340">
        <w:rPr>
          <w:rFonts w:ascii="Times New Roman" w:hAnsi="Times New Roman"/>
        </w:rPr>
        <w:t>eeliskohtlemist</w:t>
      </w:r>
      <w:r w:rsidRPr="00D93BE5">
        <w:rPr>
          <w:rFonts w:ascii="Times New Roman" w:hAnsi="Times New Roman"/>
        </w:rPr>
        <w:t>sihtriigis</w:t>
      </w:r>
      <w:proofErr w:type="spellEnd"/>
      <w:r w:rsidRPr="00D93BE5">
        <w:rPr>
          <w:rFonts w:ascii="Times New Roman" w:hAnsi="Times New Roman"/>
        </w:rPr>
        <w:t xml:space="preserve"> pakutakse.</w:t>
      </w:r>
    </w:p>
    <w:p w14:paraId="7E8D0261" w14:textId="77777777" w:rsidR="00D93BE5" w:rsidRDefault="00D93BE5" w:rsidP="000F0662">
      <w:pPr>
        <w:spacing w:after="0" w:line="240" w:lineRule="auto"/>
        <w:jc w:val="both"/>
        <w:rPr>
          <w:rFonts w:ascii="Times New Roman" w:hAnsi="Times New Roman"/>
        </w:rPr>
      </w:pPr>
    </w:p>
    <w:p w14:paraId="11DD6E94" w14:textId="77777777" w:rsidR="00621477" w:rsidRPr="00621477" w:rsidRDefault="00621477" w:rsidP="00621477">
      <w:pPr>
        <w:spacing w:after="0" w:line="240" w:lineRule="auto"/>
        <w:jc w:val="both"/>
        <w:rPr>
          <w:rFonts w:ascii="Times New Roman" w:hAnsi="Times New Roman"/>
        </w:rPr>
      </w:pPr>
      <w:r w:rsidRPr="00621477">
        <w:rPr>
          <w:rFonts w:ascii="Times New Roman" w:hAnsi="Times New Roman"/>
        </w:rPr>
        <w:t xml:space="preserve">Teiste liikmesriikide EL </w:t>
      </w:r>
      <w:proofErr w:type="spellStart"/>
      <w:r w:rsidRPr="00621477">
        <w:rPr>
          <w:rFonts w:ascii="Times New Roman" w:hAnsi="Times New Roman"/>
        </w:rPr>
        <w:t>PIK-i</w:t>
      </w:r>
      <w:proofErr w:type="spellEnd"/>
      <w:r w:rsidRPr="00621477">
        <w:rPr>
          <w:rFonts w:ascii="Times New Roman" w:hAnsi="Times New Roman"/>
        </w:rPr>
        <w:t xml:space="preserve"> omanikele tekib Eestis võimalus kasutada siin pakutavaid eritingimusi ja eeliskohtlemist Eesti kaardiomanikega samadel tingimustel. Mõju ulatus sõltub Eestisse saabuvate kaardiomanike arvust ning nende poolt teenuste ja soodustuste kasutamisest, mistõttu ei ole mõjutatud inimeste arvu täpselt võimalik hinnata.</w:t>
      </w:r>
    </w:p>
    <w:p w14:paraId="278C8A89" w14:textId="77777777" w:rsidR="00D93BE5" w:rsidRDefault="00D93BE5" w:rsidP="000F0662">
      <w:pPr>
        <w:spacing w:after="0" w:line="240" w:lineRule="auto"/>
        <w:jc w:val="both"/>
        <w:rPr>
          <w:rFonts w:ascii="Times New Roman" w:hAnsi="Times New Roman"/>
        </w:rPr>
      </w:pPr>
    </w:p>
    <w:p w14:paraId="785165D8" w14:textId="7E25A869" w:rsidR="00686E8B" w:rsidRPr="007C3CFE" w:rsidRDefault="007C3CFE" w:rsidP="00686E8B">
      <w:pPr>
        <w:spacing w:after="0" w:line="240" w:lineRule="auto"/>
        <w:jc w:val="both"/>
        <w:rPr>
          <w:rFonts w:ascii="Times New Roman" w:hAnsi="Times New Roman"/>
        </w:rPr>
      </w:pPr>
      <w:r w:rsidRPr="007C3CFE">
        <w:rPr>
          <w:rFonts w:ascii="Times New Roman" w:hAnsi="Times New Roman"/>
        </w:rPr>
        <w:t xml:space="preserve">Teenuseosutajatele, sealhulgas avaliku sektori asutustele ja ettevõtjatele, ei kaasne kohustust hakata EL </w:t>
      </w:r>
      <w:proofErr w:type="spellStart"/>
      <w:r w:rsidRPr="007C3CFE">
        <w:rPr>
          <w:rFonts w:ascii="Times New Roman" w:hAnsi="Times New Roman"/>
        </w:rPr>
        <w:t>PIK-i</w:t>
      </w:r>
      <w:proofErr w:type="spellEnd"/>
      <w:r w:rsidRPr="007C3CFE">
        <w:rPr>
          <w:rFonts w:ascii="Times New Roman" w:hAnsi="Times New Roman"/>
        </w:rPr>
        <w:t xml:space="preserve"> omanikele uusi vabatahtlikke soodustusi pakkuma. Kui soodustust või eritingimust juba pakutakse, tuleb seda võimaldada samadel tingimustel ka teiste liikmesriikide EL </w:t>
      </w:r>
      <w:proofErr w:type="spellStart"/>
      <w:r w:rsidRPr="007C3CFE">
        <w:rPr>
          <w:rFonts w:ascii="Times New Roman" w:hAnsi="Times New Roman"/>
        </w:rPr>
        <w:t>PIK-i</w:t>
      </w:r>
      <w:proofErr w:type="spellEnd"/>
      <w:r w:rsidRPr="007C3CFE">
        <w:rPr>
          <w:rFonts w:ascii="Times New Roman" w:hAnsi="Times New Roman"/>
        </w:rPr>
        <w:t xml:space="preserve"> omanikele ning teha sellekohane teave ligipääsetavalt kättesaadavaks. Seetõttu on mõju teenuseosutajatele üldjuhul vähene ning avaldub eelkõige olemasolevate soodustuste kohaldamisel ja nende kohta teabe avaldamisel</w:t>
      </w:r>
      <w:r w:rsidR="00686E8B">
        <w:rPr>
          <w:rFonts w:ascii="Times New Roman" w:hAnsi="Times New Roman"/>
        </w:rPr>
        <w:t xml:space="preserve"> juhul, kui ettevõtja on vabatahtlikult otsustanud soodustusi pakkuda</w:t>
      </w:r>
      <w:r w:rsidR="00686E8B" w:rsidRPr="007C3CFE">
        <w:rPr>
          <w:rFonts w:ascii="Times New Roman" w:hAnsi="Times New Roman"/>
        </w:rPr>
        <w:t>.</w:t>
      </w:r>
    </w:p>
    <w:p w14:paraId="7B034B46" w14:textId="77777777" w:rsidR="007C3CFE" w:rsidRDefault="007C3CFE" w:rsidP="000F0662">
      <w:pPr>
        <w:spacing w:after="0" w:line="240" w:lineRule="auto"/>
        <w:jc w:val="both"/>
        <w:rPr>
          <w:rFonts w:ascii="Times New Roman" w:hAnsi="Times New Roman"/>
        </w:rPr>
      </w:pPr>
    </w:p>
    <w:p w14:paraId="588E16F3" w14:textId="77777777" w:rsidR="00E465E0" w:rsidRPr="00E465E0" w:rsidRDefault="00E465E0" w:rsidP="00E465E0">
      <w:pPr>
        <w:spacing w:after="0" w:line="240" w:lineRule="auto"/>
        <w:jc w:val="both"/>
        <w:rPr>
          <w:rFonts w:ascii="Times New Roman" w:hAnsi="Times New Roman"/>
        </w:rPr>
      </w:pPr>
      <w:r w:rsidRPr="00E465E0">
        <w:rPr>
          <w:rFonts w:ascii="Times New Roman" w:hAnsi="Times New Roman"/>
        </w:rPr>
        <w:t xml:space="preserve">Muuseumidele ja ühistransporditeenuse osutajatele kaasneb lisaks mõju riigisiseselt seadusega ette nähtud soodustuste muutumisest. Muuseumiseaduse muudatusega laieneb tasuta riigimuuseumi külastamise õigus raske nägemispuudega EL </w:t>
      </w:r>
      <w:proofErr w:type="spellStart"/>
      <w:r w:rsidRPr="00E465E0">
        <w:rPr>
          <w:rFonts w:ascii="Times New Roman" w:hAnsi="Times New Roman"/>
        </w:rPr>
        <w:t>PIK-i</w:t>
      </w:r>
      <w:proofErr w:type="spellEnd"/>
      <w:r w:rsidRPr="00E465E0">
        <w:rPr>
          <w:rFonts w:ascii="Times New Roman" w:hAnsi="Times New Roman"/>
        </w:rPr>
        <w:t xml:space="preserve"> omanikele ja nende saatjatele, suurendades võimalike õigustatud inimeste arvu hinnanguliselt 5400 võrra. Ühistranspordiseaduse muudatusega laieneb tasuta sõidu õigus sügava puudega laste saatjatele. Nende muudatustega kaasnev mõju on positiivne õigustatud inimestele, kuid toob kaasa täiendava kulu riigile</w:t>
      </w:r>
    </w:p>
    <w:p w14:paraId="3677048A" w14:textId="77777777" w:rsidR="00E465E0" w:rsidRPr="000F0662" w:rsidRDefault="00E465E0" w:rsidP="000F0662">
      <w:pPr>
        <w:spacing w:after="0" w:line="240" w:lineRule="auto"/>
        <w:jc w:val="both"/>
        <w:rPr>
          <w:rFonts w:ascii="Times New Roman" w:hAnsi="Times New Roman"/>
        </w:rPr>
      </w:pPr>
    </w:p>
    <w:p w14:paraId="6FD47A71" w14:textId="77777777" w:rsidR="000E25BD" w:rsidRPr="000E25BD" w:rsidRDefault="000E25BD" w:rsidP="000E25BD">
      <w:pPr>
        <w:spacing w:after="0" w:line="240" w:lineRule="auto"/>
        <w:jc w:val="both"/>
        <w:rPr>
          <w:rFonts w:ascii="Times New Roman" w:hAnsi="Times New Roman"/>
        </w:rPr>
      </w:pPr>
      <w:r w:rsidRPr="000E25BD">
        <w:rPr>
          <w:rFonts w:ascii="Times New Roman" w:hAnsi="Times New Roman"/>
        </w:rPr>
        <w:t xml:space="preserve">Kokkuvõttes on EL </w:t>
      </w:r>
      <w:proofErr w:type="spellStart"/>
      <w:r w:rsidRPr="000E25BD">
        <w:rPr>
          <w:rFonts w:ascii="Times New Roman" w:hAnsi="Times New Roman"/>
        </w:rPr>
        <w:t>PIK-i</w:t>
      </w:r>
      <w:proofErr w:type="spellEnd"/>
      <w:r w:rsidRPr="000E25BD">
        <w:rPr>
          <w:rFonts w:ascii="Times New Roman" w:hAnsi="Times New Roman"/>
        </w:rPr>
        <w:t xml:space="preserve"> kasutuselevõtu mõju puudega inimestele positiivne, kuid mõju ulatus ja avaldumise sagedus sõltuvad kaardi kasutamisest ning pakutavate soodustuste hulgast. Suurim sisuline muutus võrreldes kehtiva olukorraga seisneb kaardi piiriüleses kasutatavuses ja teiste liikmesriikide soodustustele juurdepääsu lihtsustumises. Teenuseosutajatele on mõju pigem vähene, kuna eelnõu ei kohusta uusi vabatahtlikke soodustusi looma. Olulisi ebasoovitavaid sotsiaalseid mõjusid ei ole ette näha.</w:t>
      </w:r>
    </w:p>
    <w:p w14:paraId="752D8983" w14:textId="77777777" w:rsidR="0028516C" w:rsidRDefault="0028516C" w:rsidP="009F3F44">
      <w:pPr>
        <w:spacing w:after="0" w:line="240" w:lineRule="auto"/>
        <w:jc w:val="both"/>
        <w:rPr>
          <w:rFonts w:ascii="Times New Roman" w:hAnsi="Times New Roman"/>
          <w:bCs/>
        </w:rPr>
      </w:pPr>
    </w:p>
    <w:p w14:paraId="4F1F7037" w14:textId="55C8D97B" w:rsidR="0028516C" w:rsidRDefault="00B52E95" w:rsidP="009F3F44">
      <w:pPr>
        <w:spacing w:after="0" w:line="240" w:lineRule="auto"/>
        <w:jc w:val="both"/>
        <w:rPr>
          <w:rFonts w:ascii="Times New Roman" w:hAnsi="Times New Roman"/>
          <w:bCs/>
        </w:rPr>
      </w:pPr>
      <w:r>
        <w:rPr>
          <w:rFonts w:ascii="Times New Roman" w:hAnsi="Times New Roman"/>
        </w:rPr>
        <w:t xml:space="preserve">Olulisemad muudatused on esitatud tabelis </w:t>
      </w:r>
      <w:r w:rsidR="003C1784">
        <w:rPr>
          <w:rFonts w:ascii="Times New Roman" w:hAnsi="Times New Roman"/>
        </w:rPr>
        <w:t>2</w:t>
      </w:r>
      <w:r>
        <w:rPr>
          <w:rFonts w:ascii="Times New Roman" w:hAnsi="Times New Roman"/>
        </w:rPr>
        <w:t>.</w:t>
      </w:r>
    </w:p>
    <w:p w14:paraId="79FCB71B" w14:textId="77777777" w:rsidR="0028516C" w:rsidRDefault="0028516C" w:rsidP="009F3F44">
      <w:pPr>
        <w:spacing w:after="0" w:line="240" w:lineRule="auto"/>
        <w:jc w:val="both"/>
        <w:rPr>
          <w:rFonts w:ascii="Times New Roman" w:hAnsi="Times New Roman"/>
        </w:rPr>
      </w:pPr>
    </w:p>
    <w:p w14:paraId="54FDDDAA" w14:textId="49D9E5AD" w:rsidR="00B13E53" w:rsidRDefault="00B13E53" w:rsidP="00AB45CA">
      <w:pPr>
        <w:spacing w:after="0" w:line="240" w:lineRule="auto"/>
        <w:jc w:val="both"/>
        <w:rPr>
          <w:rFonts w:ascii="Times New Roman" w:hAnsi="Times New Roman"/>
        </w:rPr>
      </w:pPr>
      <w:r>
        <w:rPr>
          <w:rFonts w:ascii="Times New Roman" w:hAnsi="Times New Roman"/>
        </w:rPr>
        <w:t xml:space="preserve">Tabel </w:t>
      </w:r>
      <w:r w:rsidR="003C1784">
        <w:rPr>
          <w:rFonts w:ascii="Times New Roman" w:hAnsi="Times New Roman"/>
        </w:rPr>
        <w:t>2</w:t>
      </w:r>
      <w:r>
        <w:rPr>
          <w:rFonts w:ascii="Times New Roman" w:hAnsi="Times New Roman"/>
        </w:rPr>
        <w:t>. Muuseumiseaduse ja ühistranspordiseaduse muudatused võrreldes senise olukorraga</w:t>
      </w:r>
    </w:p>
    <w:tbl>
      <w:tblPr>
        <w:tblStyle w:val="Kontuurtabel"/>
        <w:tblW w:w="0" w:type="auto"/>
        <w:tblLook w:val="04A0" w:firstRow="1" w:lastRow="0" w:firstColumn="1" w:lastColumn="0" w:noHBand="0" w:noVBand="1"/>
      </w:tblPr>
      <w:tblGrid>
        <w:gridCol w:w="3020"/>
        <w:gridCol w:w="3020"/>
        <w:gridCol w:w="3021"/>
      </w:tblGrid>
      <w:tr w:rsidR="00B13E53" w:rsidRPr="00230A31" w14:paraId="37B0356E" w14:textId="77777777">
        <w:tc>
          <w:tcPr>
            <w:tcW w:w="3020" w:type="dxa"/>
            <w:shd w:val="clear" w:color="auto" w:fill="D9F2D0" w:themeFill="accent6" w:themeFillTint="33"/>
          </w:tcPr>
          <w:p w14:paraId="2A2D9DA6" w14:textId="77777777" w:rsidR="00B13E53" w:rsidRPr="00230A31" w:rsidRDefault="00B13E53" w:rsidP="00AB45CA">
            <w:pPr>
              <w:jc w:val="both"/>
              <w:rPr>
                <w:rFonts w:ascii="Times New Roman" w:hAnsi="Times New Roman"/>
              </w:rPr>
            </w:pPr>
            <w:r>
              <w:rPr>
                <w:rFonts w:ascii="Times New Roman" w:hAnsi="Times New Roman"/>
              </w:rPr>
              <w:t>Seadus, soodustus</w:t>
            </w:r>
          </w:p>
        </w:tc>
        <w:tc>
          <w:tcPr>
            <w:tcW w:w="3020" w:type="dxa"/>
            <w:shd w:val="clear" w:color="auto" w:fill="D9F2D0" w:themeFill="accent6" w:themeFillTint="33"/>
          </w:tcPr>
          <w:p w14:paraId="3305A972" w14:textId="77777777" w:rsidR="00B13E53" w:rsidRPr="00230A31" w:rsidRDefault="00B13E53" w:rsidP="00AB45CA">
            <w:pPr>
              <w:jc w:val="both"/>
              <w:rPr>
                <w:rFonts w:ascii="Times New Roman" w:hAnsi="Times New Roman"/>
              </w:rPr>
            </w:pPr>
            <w:r>
              <w:rPr>
                <w:rFonts w:ascii="Times New Roman" w:hAnsi="Times New Roman"/>
              </w:rPr>
              <w:t>Puudega isiku kaart</w:t>
            </w:r>
          </w:p>
        </w:tc>
        <w:tc>
          <w:tcPr>
            <w:tcW w:w="3021" w:type="dxa"/>
            <w:shd w:val="clear" w:color="auto" w:fill="D9F2D0" w:themeFill="accent6" w:themeFillTint="33"/>
          </w:tcPr>
          <w:p w14:paraId="7B424078" w14:textId="74D94EFA" w:rsidR="00B13E53" w:rsidRPr="00230A31" w:rsidRDefault="00452753" w:rsidP="00AB45CA">
            <w:pPr>
              <w:jc w:val="both"/>
              <w:rPr>
                <w:rFonts w:ascii="Times New Roman" w:hAnsi="Times New Roman"/>
              </w:rPr>
            </w:pPr>
            <w:r>
              <w:rPr>
                <w:rFonts w:ascii="Times New Roman" w:hAnsi="Times New Roman"/>
              </w:rPr>
              <w:t xml:space="preserve">EL </w:t>
            </w:r>
            <w:r w:rsidR="00B13E53">
              <w:rPr>
                <w:rFonts w:ascii="Times New Roman" w:hAnsi="Times New Roman"/>
              </w:rPr>
              <w:t>PIK</w:t>
            </w:r>
          </w:p>
        </w:tc>
      </w:tr>
      <w:tr w:rsidR="00B13E53" w:rsidRPr="003A046B" w14:paraId="51FB1207" w14:textId="77777777">
        <w:tc>
          <w:tcPr>
            <w:tcW w:w="3020" w:type="dxa"/>
            <w:vMerge w:val="restart"/>
          </w:tcPr>
          <w:p w14:paraId="7DFE7DEC" w14:textId="4868A3A1" w:rsidR="00B13E53" w:rsidRPr="003A046B" w:rsidRDefault="00B13E53" w:rsidP="00AB45CA">
            <w:pPr>
              <w:rPr>
                <w:rFonts w:ascii="Times New Roman" w:hAnsi="Times New Roman"/>
              </w:rPr>
            </w:pPr>
            <w:r>
              <w:rPr>
                <w:rFonts w:ascii="Times New Roman" w:hAnsi="Times New Roman"/>
              </w:rPr>
              <w:t>Muu</w:t>
            </w:r>
            <w:r w:rsidR="00B67E8A">
              <w:rPr>
                <w:rFonts w:ascii="Times New Roman" w:hAnsi="Times New Roman"/>
              </w:rPr>
              <w:t>seumiseadus</w:t>
            </w:r>
            <w:r>
              <w:rPr>
                <w:rFonts w:ascii="Times New Roman" w:hAnsi="Times New Roman"/>
              </w:rPr>
              <w:t>, tasuta külastusõigus</w:t>
            </w:r>
          </w:p>
        </w:tc>
        <w:tc>
          <w:tcPr>
            <w:tcW w:w="3020" w:type="dxa"/>
          </w:tcPr>
          <w:p w14:paraId="2731B315" w14:textId="63FA5D6D" w:rsidR="00B13E53" w:rsidRPr="003A046B" w:rsidRDefault="00BA2003" w:rsidP="00AB45CA">
            <w:pPr>
              <w:jc w:val="both"/>
              <w:rPr>
                <w:rFonts w:ascii="Times New Roman" w:hAnsi="Times New Roman"/>
              </w:rPr>
            </w:pPr>
            <w:r>
              <w:rPr>
                <w:rFonts w:ascii="Times New Roman" w:hAnsi="Times New Roman"/>
              </w:rPr>
              <w:t>P</w:t>
            </w:r>
            <w:r w:rsidR="00B13E53">
              <w:rPr>
                <w:rFonts w:ascii="Times New Roman" w:hAnsi="Times New Roman"/>
              </w:rPr>
              <w:t>uudega laps</w:t>
            </w:r>
            <w:r w:rsidR="0078094E">
              <w:rPr>
                <w:rFonts w:ascii="Times New Roman" w:hAnsi="Times New Roman"/>
              </w:rPr>
              <w:t xml:space="preserve"> ja tema</w:t>
            </w:r>
            <w:r w:rsidR="00B13E53">
              <w:rPr>
                <w:rFonts w:ascii="Times New Roman" w:hAnsi="Times New Roman"/>
              </w:rPr>
              <w:t xml:space="preserve"> saatja</w:t>
            </w:r>
          </w:p>
        </w:tc>
        <w:tc>
          <w:tcPr>
            <w:tcW w:w="3021" w:type="dxa"/>
          </w:tcPr>
          <w:p w14:paraId="38AFF948" w14:textId="7DF8EC8D" w:rsidR="00B13E53" w:rsidRPr="003A046B" w:rsidRDefault="00BA2003" w:rsidP="00AB45CA">
            <w:pPr>
              <w:jc w:val="both"/>
              <w:rPr>
                <w:rFonts w:ascii="Times New Roman" w:hAnsi="Times New Roman" w:cs="Times New Roman"/>
              </w:rPr>
            </w:pPr>
            <w:r>
              <w:rPr>
                <w:rFonts w:ascii="Times New Roman" w:hAnsi="Times New Roman"/>
              </w:rPr>
              <w:t>P</w:t>
            </w:r>
            <w:r w:rsidR="00452753">
              <w:rPr>
                <w:rFonts w:ascii="Times New Roman" w:hAnsi="Times New Roman"/>
              </w:rPr>
              <w:t>uudega laps</w:t>
            </w:r>
            <w:r w:rsidR="005D1604">
              <w:rPr>
                <w:rFonts w:ascii="Times New Roman" w:hAnsi="Times New Roman"/>
              </w:rPr>
              <w:t xml:space="preserve"> ja tema</w:t>
            </w:r>
            <w:r w:rsidR="00452753">
              <w:rPr>
                <w:rFonts w:ascii="Times New Roman" w:hAnsi="Times New Roman"/>
              </w:rPr>
              <w:t xml:space="preserve"> saatja</w:t>
            </w:r>
          </w:p>
        </w:tc>
      </w:tr>
      <w:tr w:rsidR="00B13E53" w:rsidRPr="003A046B" w14:paraId="34541291" w14:textId="77777777" w:rsidTr="006708BB">
        <w:tc>
          <w:tcPr>
            <w:tcW w:w="3020" w:type="dxa"/>
            <w:vMerge/>
          </w:tcPr>
          <w:p w14:paraId="27EF6C56" w14:textId="77777777" w:rsidR="00B13E53" w:rsidRPr="003A046B" w:rsidRDefault="00B13E53" w:rsidP="00AB45CA">
            <w:pPr>
              <w:rPr>
                <w:rFonts w:ascii="Times New Roman" w:hAnsi="Times New Roman"/>
              </w:rPr>
            </w:pPr>
          </w:p>
        </w:tc>
        <w:tc>
          <w:tcPr>
            <w:tcW w:w="3020" w:type="dxa"/>
          </w:tcPr>
          <w:p w14:paraId="271BF842" w14:textId="77777777" w:rsidR="00B13E53" w:rsidRPr="003A046B" w:rsidRDefault="00B13E53" w:rsidP="00AB45CA">
            <w:pPr>
              <w:jc w:val="both"/>
              <w:rPr>
                <w:rFonts w:ascii="Times New Roman" w:hAnsi="Times New Roman"/>
              </w:rPr>
            </w:pPr>
            <w:r>
              <w:rPr>
                <w:rFonts w:ascii="Times New Roman" w:hAnsi="Times New Roman"/>
              </w:rPr>
              <w:t>Sügava puudega täisealine isik ja tema saatja</w:t>
            </w:r>
          </w:p>
        </w:tc>
        <w:tc>
          <w:tcPr>
            <w:tcW w:w="3021" w:type="dxa"/>
            <w:tcMar>
              <w:top w:w="0" w:type="dxa"/>
              <w:left w:w="108" w:type="dxa"/>
              <w:bottom w:w="0" w:type="dxa"/>
              <w:right w:w="108" w:type="dxa"/>
            </w:tcMar>
            <w:hideMark/>
          </w:tcPr>
          <w:p w14:paraId="770FCDB8" w14:textId="6B881874" w:rsidR="00B13E53" w:rsidRPr="003A046B" w:rsidRDefault="006708BB" w:rsidP="006708BB">
            <w:pPr>
              <w:pStyle w:val="Normaallaad1"/>
              <w:jc w:val="both"/>
              <w:rPr>
                <w:rFonts w:ascii="Times New Roman" w:hAnsi="Times New Roman"/>
              </w:rPr>
            </w:pPr>
            <w:r>
              <w:rPr>
                <w:rFonts w:ascii="Times New Roman" w:hAnsi="Times New Roman"/>
              </w:rPr>
              <w:t xml:space="preserve">Täisealine ja tema saatja, kui EL </w:t>
            </w:r>
            <w:proofErr w:type="spellStart"/>
            <w:r>
              <w:rPr>
                <w:rFonts w:ascii="Times New Roman" w:hAnsi="Times New Roman"/>
              </w:rPr>
              <w:t>PIK-ile</w:t>
            </w:r>
            <w:proofErr w:type="spellEnd"/>
            <w:r>
              <w:rPr>
                <w:rFonts w:ascii="Times New Roman" w:hAnsi="Times New Roman"/>
              </w:rPr>
              <w:t xml:space="preserve"> on kantud A-täht</w:t>
            </w:r>
            <w:r w:rsidR="003D4501">
              <w:rPr>
                <w:rFonts w:ascii="Times New Roman" w:hAnsi="Times New Roman"/>
              </w:rPr>
              <w:t>. A-täht kantakse kõikidele sügava puudega inimeste ja raske nägemispuudega inimeste</w:t>
            </w:r>
            <w:r w:rsidR="00C9150F">
              <w:rPr>
                <w:rFonts w:ascii="Times New Roman" w:hAnsi="Times New Roman"/>
              </w:rPr>
              <w:t xml:space="preserve"> kaartidele</w:t>
            </w:r>
            <w:r w:rsidR="003D4501">
              <w:rPr>
                <w:rFonts w:ascii="Times New Roman" w:hAnsi="Times New Roman"/>
              </w:rPr>
              <w:t xml:space="preserve">. Seega laieneb tasuta muuseumikülastus raske </w:t>
            </w:r>
            <w:r w:rsidR="003D4501">
              <w:rPr>
                <w:rFonts w:ascii="Times New Roman" w:hAnsi="Times New Roman"/>
              </w:rPr>
              <w:lastRenderedPageBreak/>
              <w:t>nägemispuudega täisealistele ja nende saatjatele.</w:t>
            </w:r>
          </w:p>
        </w:tc>
      </w:tr>
      <w:tr w:rsidR="00B13E53" w:rsidRPr="003A046B" w14:paraId="24A6E256" w14:textId="77777777">
        <w:tc>
          <w:tcPr>
            <w:tcW w:w="3020" w:type="dxa"/>
            <w:vMerge w:val="restart"/>
          </w:tcPr>
          <w:p w14:paraId="2A55B934" w14:textId="5197CDEA" w:rsidR="00B13E53" w:rsidRDefault="00B13E53" w:rsidP="00AB45CA">
            <w:pPr>
              <w:rPr>
                <w:rFonts w:ascii="Times New Roman" w:hAnsi="Times New Roman"/>
              </w:rPr>
            </w:pPr>
            <w:r>
              <w:rPr>
                <w:rFonts w:ascii="Times New Roman" w:hAnsi="Times New Roman"/>
              </w:rPr>
              <w:lastRenderedPageBreak/>
              <w:t>Ü</w:t>
            </w:r>
            <w:r w:rsidR="00F66749">
              <w:rPr>
                <w:rFonts w:ascii="Times New Roman" w:hAnsi="Times New Roman"/>
              </w:rPr>
              <w:t>histranspordiseadus</w:t>
            </w:r>
            <w:r>
              <w:rPr>
                <w:rFonts w:ascii="Times New Roman" w:hAnsi="Times New Roman"/>
              </w:rPr>
              <w:t>, tasuta sõit kommertsliinidel</w:t>
            </w:r>
          </w:p>
        </w:tc>
        <w:tc>
          <w:tcPr>
            <w:tcW w:w="3020" w:type="dxa"/>
          </w:tcPr>
          <w:p w14:paraId="35AED3D0" w14:textId="2EEE4117" w:rsidR="00B13E53" w:rsidRDefault="00F83943" w:rsidP="00AB45CA">
            <w:pPr>
              <w:jc w:val="both"/>
              <w:rPr>
                <w:rFonts w:ascii="Times New Roman" w:hAnsi="Times New Roman"/>
              </w:rPr>
            </w:pPr>
            <w:r>
              <w:rPr>
                <w:rFonts w:ascii="Times New Roman" w:hAnsi="Times New Roman"/>
              </w:rPr>
              <w:t>P</w:t>
            </w:r>
            <w:r w:rsidR="00B13E53">
              <w:rPr>
                <w:rFonts w:ascii="Times New Roman" w:hAnsi="Times New Roman"/>
              </w:rPr>
              <w:t>uudega laps</w:t>
            </w:r>
          </w:p>
        </w:tc>
        <w:tc>
          <w:tcPr>
            <w:tcW w:w="3021" w:type="dxa"/>
          </w:tcPr>
          <w:p w14:paraId="0F0096D3" w14:textId="5D75A2C1" w:rsidR="00B13E53" w:rsidRDefault="00F83943" w:rsidP="00AB45CA">
            <w:pPr>
              <w:jc w:val="both"/>
              <w:rPr>
                <w:rFonts w:ascii="Times New Roman" w:hAnsi="Times New Roman" w:cs="Times New Roman"/>
              </w:rPr>
            </w:pPr>
            <w:r>
              <w:rPr>
                <w:rFonts w:ascii="Times New Roman" w:hAnsi="Times New Roman" w:cs="Times New Roman"/>
              </w:rPr>
              <w:t>P</w:t>
            </w:r>
            <w:r w:rsidR="00B23D28">
              <w:rPr>
                <w:rFonts w:ascii="Times New Roman" w:hAnsi="Times New Roman" w:cs="Times New Roman"/>
              </w:rPr>
              <w:t>uudega laps</w:t>
            </w:r>
            <w:r w:rsidR="00F038DF">
              <w:rPr>
                <w:rFonts w:ascii="Times New Roman" w:hAnsi="Times New Roman" w:cs="Times New Roman"/>
              </w:rPr>
              <w:t xml:space="preserve"> ja </w:t>
            </w:r>
            <w:r w:rsidR="006B61D0">
              <w:rPr>
                <w:rFonts w:ascii="Times New Roman" w:hAnsi="Times New Roman" w:cs="Times New Roman"/>
              </w:rPr>
              <w:t>tema</w:t>
            </w:r>
            <w:r w:rsidR="00F038DF">
              <w:rPr>
                <w:rFonts w:ascii="Times New Roman" w:hAnsi="Times New Roman" w:cs="Times New Roman"/>
              </w:rPr>
              <w:t xml:space="preserve"> saatja</w:t>
            </w:r>
            <w:r w:rsidR="006B61D0">
              <w:rPr>
                <w:rFonts w:ascii="Times New Roman" w:hAnsi="Times New Roman" w:cs="Times New Roman"/>
              </w:rPr>
              <w:t>,</w:t>
            </w:r>
            <w:r w:rsidR="00F038DF">
              <w:rPr>
                <w:rFonts w:ascii="Times New Roman" w:hAnsi="Times New Roman" w:cs="Times New Roman"/>
              </w:rPr>
              <w:t xml:space="preserve"> kui lapse EL </w:t>
            </w:r>
            <w:proofErr w:type="spellStart"/>
            <w:r w:rsidR="00F038DF">
              <w:rPr>
                <w:rFonts w:ascii="Times New Roman" w:hAnsi="Times New Roman" w:cs="Times New Roman"/>
              </w:rPr>
              <w:t>PIK</w:t>
            </w:r>
            <w:r w:rsidR="006B61D0">
              <w:rPr>
                <w:rFonts w:ascii="Times New Roman" w:hAnsi="Times New Roman" w:cs="Times New Roman"/>
              </w:rPr>
              <w:t>-ile</w:t>
            </w:r>
            <w:proofErr w:type="spellEnd"/>
            <w:r w:rsidR="006B61D0">
              <w:rPr>
                <w:rFonts w:ascii="Times New Roman" w:hAnsi="Times New Roman" w:cs="Times New Roman"/>
              </w:rPr>
              <w:t xml:space="preserve"> on kantud</w:t>
            </w:r>
            <w:r w:rsidR="00F038DF">
              <w:rPr>
                <w:rFonts w:ascii="Times New Roman" w:hAnsi="Times New Roman" w:cs="Times New Roman"/>
              </w:rPr>
              <w:t xml:space="preserve"> A-täh</w:t>
            </w:r>
            <w:r w:rsidR="00511D5A">
              <w:rPr>
                <w:rFonts w:ascii="Times New Roman" w:hAnsi="Times New Roman" w:cs="Times New Roman"/>
              </w:rPr>
              <w:t>t</w:t>
            </w:r>
            <w:r w:rsidR="00C423FA">
              <w:rPr>
                <w:rFonts w:ascii="Times New Roman" w:hAnsi="Times New Roman" w:cs="Times New Roman"/>
              </w:rPr>
              <w:t xml:space="preserve">. </w:t>
            </w:r>
            <w:r w:rsidR="00796966">
              <w:rPr>
                <w:rFonts w:ascii="Times New Roman" w:hAnsi="Times New Roman" w:cs="Times New Roman"/>
              </w:rPr>
              <w:t xml:space="preserve">Tasuta sõidu õigus laieneb </w:t>
            </w:r>
            <w:r w:rsidR="00D27782">
              <w:rPr>
                <w:rFonts w:ascii="Times New Roman" w:hAnsi="Times New Roman" w:cs="Times New Roman"/>
              </w:rPr>
              <w:t xml:space="preserve">sügava puudega laste saatjatele. </w:t>
            </w:r>
          </w:p>
        </w:tc>
      </w:tr>
      <w:tr w:rsidR="00B13E53" w:rsidRPr="003A046B" w14:paraId="218DEF4F" w14:textId="77777777">
        <w:tc>
          <w:tcPr>
            <w:tcW w:w="3020" w:type="dxa"/>
            <w:vMerge/>
          </w:tcPr>
          <w:p w14:paraId="3145D43C" w14:textId="77777777" w:rsidR="00B13E53" w:rsidRDefault="00B13E53" w:rsidP="00AB45CA">
            <w:pPr>
              <w:rPr>
                <w:rFonts w:ascii="Times New Roman" w:hAnsi="Times New Roman"/>
              </w:rPr>
            </w:pPr>
          </w:p>
        </w:tc>
        <w:tc>
          <w:tcPr>
            <w:tcW w:w="3020" w:type="dxa"/>
          </w:tcPr>
          <w:p w14:paraId="5EEBD737" w14:textId="42D0C211" w:rsidR="00B13E53" w:rsidRDefault="00B13E53" w:rsidP="00AB45CA">
            <w:pPr>
              <w:jc w:val="both"/>
              <w:rPr>
                <w:rFonts w:ascii="Times New Roman" w:hAnsi="Times New Roman"/>
              </w:rPr>
            </w:pPr>
            <w:r>
              <w:rPr>
                <w:rFonts w:ascii="Times New Roman" w:hAnsi="Times New Roman"/>
              </w:rPr>
              <w:t>Sügava puudega täiseali</w:t>
            </w:r>
            <w:r w:rsidR="00E92011">
              <w:rPr>
                <w:rFonts w:ascii="Times New Roman" w:hAnsi="Times New Roman"/>
              </w:rPr>
              <w:t>ne isik</w:t>
            </w:r>
          </w:p>
        </w:tc>
        <w:tc>
          <w:tcPr>
            <w:tcW w:w="3021" w:type="dxa"/>
            <w:vMerge w:val="restart"/>
          </w:tcPr>
          <w:p w14:paraId="18AC3585" w14:textId="04F1B41D" w:rsidR="00B13E53" w:rsidRDefault="00E66F64" w:rsidP="00AB45CA">
            <w:pPr>
              <w:jc w:val="both"/>
              <w:rPr>
                <w:rFonts w:ascii="Times New Roman" w:hAnsi="Times New Roman" w:cs="Times New Roman"/>
              </w:rPr>
            </w:pPr>
            <w:r>
              <w:rPr>
                <w:rFonts w:ascii="Times New Roman" w:hAnsi="Times New Roman" w:cs="Times New Roman"/>
              </w:rPr>
              <w:t>Täisealine</w:t>
            </w:r>
            <w:r w:rsidRPr="00762C59">
              <w:rPr>
                <w:rFonts w:ascii="Times New Roman" w:hAnsi="Times New Roman" w:cs="Times New Roman"/>
              </w:rPr>
              <w:t xml:space="preserve"> ja tema </w:t>
            </w:r>
            <w:r>
              <w:rPr>
                <w:rFonts w:ascii="Times New Roman" w:hAnsi="Times New Roman" w:cs="Times New Roman"/>
              </w:rPr>
              <w:t>saatja</w:t>
            </w:r>
            <w:r w:rsidR="00E92011">
              <w:rPr>
                <w:rFonts w:ascii="Times New Roman" w:hAnsi="Times New Roman" w:cs="Times New Roman"/>
              </w:rPr>
              <w:t>,</w:t>
            </w:r>
            <w:r w:rsidRPr="00762C59">
              <w:rPr>
                <w:rFonts w:ascii="Times New Roman" w:hAnsi="Times New Roman" w:cs="Times New Roman"/>
              </w:rPr>
              <w:t xml:space="preserve"> kui </w:t>
            </w:r>
            <w:r>
              <w:rPr>
                <w:rFonts w:ascii="Times New Roman" w:hAnsi="Times New Roman" w:cs="Times New Roman"/>
              </w:rPr>
              <w:t xml:space="preserve">EL </w:t>
            </w:r>
            <w:proofErr w:type="spellStart"/>
            <w:r>
              <w:rPr>
                <w:rFonts w:ascii="Times New Roman" w:hAnsi="Times New Roman" w:cs="Times New Roman"/>
              </w:rPr>
              <w:t>PIK-il</w:t>
            </w:r>
            <w:r w:rsidR="00E92011">
              <w:rPr>
                <w:rFonts w:ascii="Times New Roman" w:hAnsi="Times New Roman" w:cs="Times New Roman"/>
              </w:rPr>
              <w:t>e</w:t>
            </w:r>
            <w:proofErr w:type="spellEnd"/>
            <w:r w:rsidRPr="00762C59">
              <w:rPr>
                <w:rFonts w:ascii="Times New Roman" w:hAnsi="Times New Roman" w:cs="Times New Roman"/>
              </w:rPr>
              <w:t xml:space="preserve"> </w:t>
            </w:r>
            <w:r>
              <w:rPr>
                <w:rFonts w:ascii="Times New Roman" w:hAnsi="Times New Roman" w:cs="Times New Roman"/>
              </w:rPr>
              <w:t xml:space="preserve">on kantud </w:t>
            </w:r>
            <w:r w:rsidRPr="00762C59">
              <w:rPr>
                <w:rFonts w:ascii="Times New Roman" w:hAnsi="Times New Roman" w:cs="Times New Roman"/>
              </w:rPr>
              <w:t>A-täh</w:t>
            </w:r>
            <w:r w:rsidR="00511D5A">
              <w:rPr>
                <w:rFonts w:ascii="Times New Roman" w:hAnsi="Times New Roman" w:cs="Times New Roman"/>
              </w:rPr>
              <w:t xml:space="preserve">t. </w:t>
            </w:r>
            <w:r w:rsidR="00B52988">
              <w:rPr>
                <w:rFonts w:ascii="Times New Roman" w:hAnsi="Times New Roman"/>
              </w:rPr>
              <w:t xml:space="preserve">A-täht kantakse kõikidele sügava puudega inimeste ja raske nägemispuudega inimeste kaartidele. Seega laieneb </w:t>
            </w:r>
            <w:r w:rsidR="00B7640D">
              <w:rPr>
                <w:rFonts w:ascii="Times New Roman" w:hAnsi="Times New Roman"/>
              </w:rPr>
              <w:t xml:space="preserve">tasuta sõidu õigus kõikidele sügava puudega </w:t>
            </w:r>
            <w:r w:rsidR="00044D0B">
              <w:rPr>
                <w:rFonts w:ascii="Times New Roman" w:hAnsi="Times New Roman"/>
              </w:rPr>
              <w:t>inimeste saatjatele</w:t>
            </w:r>
            <w:r w:rsidR="00A025B8">
              <w:rPr>
                <w:rFonts w:ascii="Times New Roman" w:hAnsi="Times New Roman"/>
              </w:rPr>
              <w:t xml:space="preserve"> ega ole enam piiratud vaid </w:t>
            </w:r>
            <w:r w:rsidR="00274CD5">
              <w:rPr>
                <w:rFonts w:ascii="Times New Roman" w:hAnsi="Times New Roman"/>
              </w:rPr>
              <w:t xml:space="preserve">sügava nägemispuudega. </w:t>
            </w:r>
          </w:p>
        </w:tc>
      </w:tr>
      <w:tr w:rsidR="00B13E53" w:rsidRPr="003A046B" w14:paraId="3536A20D" w14:textId="77777777">
        <w:tc>
          <w:tcPr>
            <w:tcW w:w="3020" w:type="dxa"/>
            <w:vMerge/>
          </w:tcPr>
          <w:p w14:paraId="5D2261D2" w14:textId="77777777" w:rsidR="00B13E53" w:rsidRDefault="00B13E53" w:rsidP="00AB45CA">
            <w:pPr>
              <w:rPr>
                <w:rFonts w:ascii="Times New Roman" w:hAnsi="Times New Roman"/>
              </w:rPr>
            </w:pPr>
          </w:p>
        </w:tc>
        <w:tc>
          <w:tcPr>
            <w:tcW w:w="3020" w:type="dxa"/>
          </w:tcPr>
          <w:p w14:paraId="0B0F9101" w14:textId="539FA917" w:rsidR="00B13E53" w:rsidRDefault="00B13E53" w:rsidP="00AB45CA">
            <w:pPr>
              <w:jc w:val="both"/>
              <w:rPr>
                <w:rFonts w:ascii="Times New Roman" w:hAnsi="Times New Roman"/>
              </w:rPr>
            </w:pPr>
            <w:r>
              <w:rPr>
                <w:rFonts w:ascii="Times New Roman" w:hAnsi="Times New Roman"/>
              </w:rPr>
              <w:t>Raske nägemispuudega täisealine</w:t>
            </w:r>
            <w:r w:rsidR="00E92011">
              <w:rPr>
                <w:rFonts w:ascii="Times New Roman" w:hAnsi="Times New Roman"/>
              </w:rPr>
              <w:t xml:space="preserve"> isik</w:t>
            </w:r>
          </w:p>
        </w:tc>
        <w:tc>
          <w:tcPr>
            <w:tcW w:w="3021" w:type="dxa"/>
            <w:vMerge/>
          </w:tcPr>
          <w:p w14:paraId="6F3A936D" w14:textId="77777777" w:rsidR="00B13E53" w:rsidRDefault="00B13E53" w:rsidP="00AB45CA">
            <w:pPr>
              <w:jc w:val="both"/>
              <w:rPr>
                <w:rFonts w:ascii="Times New Roman" w:hAnsi="Times New Roman" w:cs="Times New Roman"/>
              </w:rPr>
            </w:pPr>
          </w:p>
        </w:tc>
      </w:tr>
      <w:tr w:rsidR="00B13E53" w:rsidRPr="003A046B" w14:paraId="186736BD" w14:textId="77777777">
        <w:tc>
          <w:tcPr>
            <w:tcW w:w="3020" w:type="dxa"/>
            <w:vMerge/>
          </w:tcPr>
          <w:p w14:paraId="0BF3A478" w14:textId="77777777" w:rsidR="00B13E53" w:rsidRDefault="00B13E53" w:rsidP="00AB45CA">
            <w:pPr>
              <w:rPr>
                <w:rFonts w:ascii="Times New Roman" w:hAnsi="Times New Roman"/>
              </w:rPr>
            </w:pPr>
          </w:p>
        </w:tc>
        <w:tc>
          <w:tcPr>
            <w:tcW w:w="3020" w:type="dxa"/>
          </w:tcPr>
          <w:p w14:paraId="1CF9379C" w14:textId="77777777" w:rsidR="00B13E53" w:rsidRDefault="00B13E53" w:rsidP="00AB45CA">
            <w:pPr>
              <w:jc w:val="both"/>
              <w:rPr>
                <w:rFonts w:ascii="Times New Roman" w:hAnsi="Times New Roman"/>
              </w:rPr>
            </w:pPr>
            <w:r>
              <w:rPr>
                <w:rFonts w:ascii="Times New Roman" w:hAnsi="Times New Roman"/>
              </w:rPr>
              <w:t>Raske</w:t>
            </w:r>
            <w:r w:rsidRPr="005E72E1">
              <w:rPr>
                <w:rFonts w:ascii="Times New Roman" w:hAnsi="Times New Roman"/>
              </w:rPr>
              <w:t xml:space="preserve"> või </w:t>
            </w:r>
            <w:r>
              <w:rPr>
                <w:rFonts w:ascii="Times New Roman" w:hAnsi="Times New Roman"/>
              </w:rPr>
              <w:t>sügava</w:t>
            </w:r>
            <w:r w:rsidRPr="005E72E1">
              <w:rPr>
                <w:rFonts w:ascii="Times New Roman" w:hAnsi="Times New Roman"/>
              </w:rPr>
              <w:t xml:space="preserve"> nägemis</w:t>
            </w:r>
            <w:r>
              <w:rPr>
                <w:rFonts w:ascii="Times New Roman" w:hAnsi="Times New Roman"/>
              </w:rPr>
              <w:t>-</w:t>
            </w:r>
            <w:r w:rsidRPr="005E72E1">
              <w:rPr>
                <w:rFonts w:ascii="Times New Roman" w:hAnsi="Times New Roman"/>
              </w:rPr>
              <w:t>puudega isiku saatja</w:t>
            </w:r>
          </w:p>
        </w:tc>
        <w:tc>
          <w:tcPr>
            <w:tcW w:w="3021" w:type="dxa"/>
            <w:vMerge/>
          </w:tcPr>
          <w:p w14:paraId="1FD70F00" w14:textId="77777777" w:rsidR="00B13E53" w:rsidRDefault="00B13E53" w:rsidP="00AB45CA">
            <w:pPr>
              <w:jc w:val="both"/>
              <w:rPr>
                <w:rFonts w:ascii="Times New Roman" w:hAnsi="Times New Roman" w:cs="Times New Roman"/>
              </w:rPr>
            </w:pPr>
          </w:p>
        </w:tc>
      </w:tr>
    </w:tbl>
    <w:p w14:paraId="533099F7" w14:textId="77777777" w:rsidR="00E069A3" w:rsidRDefault="00E069A3" w:rsidP="00AB45CA">
      <w:pPr>
        <w:spacing w:after="0" w:line="240" w:lineRule="auto"/>
        <w:jc w:val="both"/>
        <w:rPr>
          <w:rFonts w:ascii="Times New Roman" w:hAnsi="Times New Roman"/>
        </w:rPr>
      </w:pPr>
    </w:p>
    <w:p w14:paraId="279C5D60" w14:textId="09B1330D" w:rsidR="00B13E53" w:rsidRPr="00A900DD" w:rsidRDefault="00B13E53" w:rsidP="00AB45CA">
      <w:pPr>
        <w:spacing w:after="0" w:line="240" w:lineRule="auto"/>
        <w:jc w:val="both"/>
        <w:rPr>
          <w:rFonts w:ascii="Times New Roman" w:hAnsi="Times New Roman"/>
          <w:b/>
          <w:bCs/>
        </w:rPr>
      </w:pPr>
      <w:r w:rsidRPr="00DE6782">
        <w:rPr>
          <w:rFonts w:ascii="Times New Roman" w:hAnsi="Times New Roman"/>
          <w:b/>
          <w:bCs/>
        </w:rPr>
        <w:t>Mõõduka ebasoovitava mõjuga risk</w:t>
      </w:r>
      <w:r>
        <w:rPr>
          <w:rFonts w:ascii="Times New Roman" w:hAnsi="Times New Roman"/>
        </w:rPr>
        <w:t xml:space="preserve"> väljendub kaardi kehtivuse tähtajas. </w:t>
      </w:r>
      <w:r w:rsidRPr="00C6348B">
        <w:rPr>
          <w:rFonts w:ascii="Times New Roman" w:hAnsi="Times New Roman"/>
        </w:rPr>
        <w:t>2025. aasta</w:t>
      </w:r>
      <w:r w:rsidR="005B7388">
        <w:rPr>
          <w:rFonts w:ascii="Times New Roman" w:hAnsi="Times New Roman"/>
        </w:rPr>
        <w:t xml:space="preserve"> jooksul teh</w:t>
      </w:r>
      <w:r w:rsidRPr="00C6348B">
        <w:rPr>
          <w:rFonts w:ascii="Times New Roman" w:hAnsi="Times New Roman"/>
        </w:rPr>
        <w:t>tud 24</w:t>
      </w:r>
      <w:r w:rsidR="00CE3085" w:rsidRPr="00C6348B">
        <w:rPr>
          <w:rFonts w:ascii="Times New Roman" w:hAnsi="Times New Roman"/>
        </w:rPr>
        <w:t> </w:t>
      </w:r>
      <w:r w:rsidRPr="00C6348B">
        <w:rPr>
          <w:rFonts w:ascii="Times New Roman" w:hAnsi="Times New Roman"/>
        </w:rPr>
        <w:t>11</w:t>
      </w:r>
      <w:r w:rsidR="00C6348B">
        <w:rPr>
          <w:rFonts w:ascii="Times New Roman" w:hAnsi="Times New Roman"/>
        </w:rPr>
        <w:t>9</w:t>
      </w:r>
      <w:r w:rsidR="00236BFF">
        <w:rPr>
          <w:rFonts w:ascii="Times New Roman" w:hAnsi="Times New Roman"/>
        </w:rPr>
        <w:t xml:space="preserve"> puudeotsusest</w:t>
      </w:r>
      <w:r>
        <w:rPr>
          <w:rFonts w:ascii="Times New Roman" w:hAnsi="Times New Roman"/>
        </w:rPr>
        <w:t xml:space="preserve"> 26% </w:t>
      </w:r>
      <w:r w:rsidR="00F46440">
        <w:rPr>
          <w:rFonts w:ascii="Times New Roman" w:hAnsi="Times New Roman"/>
        </w:rPr>
        <w:t xml:space="preserve">puhul </w:t>
      </w:r>
      <w:r w:rsidR="00F8706A">
        <w:rPr>
          <w:rFonts w:ascii="Times New Roman" w:hAnsi="Times New Roman"/>
        </w:rPr>
        <w:t>(6 174)</w:t>
      </w:r>
      <w:r>
        <w:rPr>
          <w:rFonts w:ascii="Times New Roman" w:hAnsi="Times New Roman"/>
        </w:rPr>
        <w:t xml:space="preserve">oli muutumatu või progresseeruv püsiv seisund aluseks </w:t>
      </w:r>
      <w:r w:rsidRPr="00636544">
        <w:rPr>
          <w:rFonts w:ascii="Times New Roman" w:hAnsi="Times New Roman"/>
        </w:rPr>
        <w:t>vanus</w:t>
      </w:r>
      <w:r w:rsidR="00487C2E" w:rsidRPr="00636544">
        <w:rPr>
          <w:rFonts w:ascii="Times New Roman" w:hAnsi="Times New Roman"/>
        </w:rPr>
        <w:t>erühma</w:t>
      </w:r>
      <w:r w:rsidRPr="00636544">
        <w:rPr>
          <w:rFonts w:ascii="Times New Roman" w:hAnsi="Times New Roman"/>
        </w:rPr>
        <w:t xml:space="preserve"> </w:t>
      </w:r>
      <w:r w:rsidR="00636544">
        <w:rPr>
          <w:rFonts w:ascii="Times New Roman" w:hAnsi="Times New Roman"/>
        </w:rPr>
        <w:t xml:space="preserve">kuulumise </w:t>
      </w:r>
      <w:r w:rsidRPr="00636544">
        <w:rPr>
          <w:rFonts w:ascii="Times New Roman" w:hAnsi="Times New Roman"/>
        </w:rPr>
        <w:t>lõpuni kestva otsuse tegemisel</w:t>
      </w:r>
      <w:r>
        <w:rPr>
          <w:rFonts w:ascii="Times New Roman" w:hAnsi="Times New Roman"/>
        </w:rPr>
        <w:t xml:space="preserve">. Sellisel juhul kehtib </w:t>
      </w:r>
      <w:proofErr w:type="spellStart"/>
      <w:r w:rsidR="00D15FD5">
        <w:rPr>
          <w:rFonts w:ascii="Times New Roman" w:hAnsi="Times New Roman"/>
        </w:rPr>
        <w:t>riigisisesene</w:t>
      </w:r>
      <w:proofErr w:type="spellEnd"/>
      <w:r>
        <w:rPr>
          <w:rFonts w:ascii="Times New Roman" w:hAnsi="Times New Roman"/>
        </w:rPr>
        <w:t xml:space="preserve"> dokument kas 16-aastaseks saamiseni (alates 2027. aastast kuni täi</w:t>
      </w:r>
      <w:r w:rsidR="000F7BF1">
        <w:rPr>
          <w:rFonts w:ascii="Times New Roman" w:hAnsi="Times New Roman"/>
        </w:rPr>
        <w:t>s</w:t>
      </w:r>
      <w:r>
        <w:rPr>
          <w:rFonts w:ascii="Times New Roman" w:hAnsi="Times New Roman"/>
        </w:rPr>
        <w:t>ealiseks saamiseni), vanaduspensioniikka jõudmiseni või elu lõpuni. Fotoga puudega inimese kaardi kehtivusa</w:t>
      </w:r>
      <w:r w:rsidR="00EC4472">
        <w:rPr>
          <w:rFonts w:ascii="Times New Roman" w:hAnsi="Times New Roman"/>
        </w:rPr>
        <w:t>eg</w:t>
      </w:r>
      <w:r>
        <w:rPr>
          <w:rFonts w:ascii="Times New Roman" w:hAnsi="Times New Roman"/>
        </w:rPr>
        <w:t xml:space="preserve"> on aga alaealise puhul kuni viis aastat, tööealisel ja vanaduspensioniealisel </w:t>
      </w:r>
      <w:r w:rsidR="003842F6">
        <w:rPr>
          <w:rFonts w:ascii="Times New Roman" w:hAnsi="Times New Roman"/>
        </w:rPr>
        <w:t xml:space="preserve">kuni </w:t>
      </w:r>
      <w:r>
        <w:rPr>
          <w:rFonts w:ascii="Times New Roman" w:hAnsi="Times New Roman"/>
        </w:rPr>
        <w:t xml:space="preserve">kümme aastat. See tähendab, et kaarti tuleb selle aja möödudes uuendada. Alaealise ja tööealise puhul võib see </w:t>
      </w:r>
      <w:r w:rsidR="00DB40CA">
        <w:rPr>
          <w:rFonts w:ascii="Times New Roman" w:hAnsi="Times New Roman"/>
        </w:rPr>
        <w:t xml:space="preserve">kaasa </w:t>
      </w:r>
      <w:r>
        <w:rPr>
          <w:rFonts w:ascii="Times New Roman" w:hAnsi="Times New Roman"/>
        </w:rPr>
        <w:t>tuua vajaduse uuendada dokumenti vastaval perioodil korduvalt ja alustada järgmisse vanus</w:t>
      </w:r>
      <w:r w:rsidR="00DB40CA">
        <w:rPr>
          <w:rFonts w:ascii="Times New Roman" w:hAnsi="Times New Roman"/>
        </w:rPr>
        <w:t>erühma</w:t>
      </w:r>
      <w:r>
        <w:rPr>
          <w:rFonts w:ascii="Times New Roman" w:hAnsi="Times New Roman"/>
        </w:rPr>
        <w:t xml:space="preserve"> jõudes dokumendi taotlemist algusest peale. </w:t>
      </w:r>
      <w:r w:rsidR="00404355">
        <w:rPr>
          <w:rFonts w:ascii="Times New Roman" w:hAnsi="Times New Roman"/>
        </w:rPr>
        <w:t xml:space="preserve">Kui aga </w:t>
      </w:r>
      <w:r w:rsidR="00285D74">
        <w:rPr>
          <w:rFonts w:ascii="Times New Roman" w:hAnsi="Times New Roman"/>
        </w:rPr>
        <w:t>kaardi väljastamise alus ei ole muutunud</w:t>
      </w:r>
      <w:r w:rsidR="002B2F5D">
        <w:rPr>
          <w:rFonts w:ascii="Times New Roman" w:hAnsi="Times New Roman"/>
        </w:rPr>
        <w:t>,</w:t>
      </w:r>
      <w:r w:rsidR="00285D74">
        <w:rPr>
          <w:rFonts w:ascii="Times New Roman" w:hAnsi="Times New Roman"/>
        </w:rPr>
        <w:t xml:space="preserve"> </w:t>
      </w:r>
      <w:r w:rsidR="0090327B">
        <w:rPr>
          <w:rFonts w:ascii="Times New Roman" w:hAnsi="Times New Roman"/>
        </w:rPr>
        <w:t>saab kaardi välja</w:t>
      </w:r>
      <w:r w:rsidR="00593443">
        <w:rPr>
          <w:rFonts w:ascii="Times New Roman" w:hAnsi="Times New Roman"/>
        </w:rPr>
        <w:t>stada</w:t>
      </w:r>
      <w:r w:rsidR="00BA6A90">
        <w:rPr>
          <w:rFonts w:ascii="Times New Roman" w:hAnsi="Times New Roman"/>
        </w:rPr>
        <w:t xml:space="preserve"> </w:t>
      </w:r>
      <w:r w:rsidR="00257D54">
        <w:rPr>
          <w:rFonts w:ascii="Times New Roman" w:hAnsi="Times New Roman"/>
        </w:rPr>
        <w:t>lihtsustatu</w:t>
      </w:r>
      <w:r w:rsidR="00D83FF8">
        <w:rPr>
          <w:rFonts w:ascii="Times New Roman" w:hAnsi="Times New Roman"/>
        </w:rPr>
        <w:t>d korras</w:t>
      </w:r>
      <w:r w:rsidR="006C4C61">
        <w:rPr>
          <w:rFonts w:ascii="Times New Roman" w:hAnsi="Times New Roman"/>
        </w:rPr>
        <w:t xml:space="preserve">, kusjuures digitaalne </w:t>
      </w:r>
      <w:r w:rsidR="00244CCA">
        <w:rPr>
          <w:rFonts w:ascii="Times New Roman" w:hAnsi="Times New Roman"/>
        </w:rPr>
        <w:t xml:space="preserve">puudega inimese kaart </w:t>
      </w:r>
      <w:r w:rsidR="00915E5A">
        <w:rPr>
          <w:rFonts w:ascii="Times New Roman" w:hAnsi="Times New Roman"/>
        </w:rPr>
        <w:t>uueneb automaatselt.</w:t>
      </w:r>
    </w:p>
    <w:p w14:paraId="4E1DBEA2" w14:textId="77777777" w:rsidR="00E069A3" w:rsidRPr="00A900DD" w:rsidRDefault="00E069A3" w:rsidP="00AB45CA">
      <w:pPr>
        <w:spacing w:after="0" w:line="240" w:lineRule="auto"/>
        <w:jc w:val="both"/>
        <w:rPr>
          <w:rFonts w:ascii="Times New Roman" w:hAnsi="Times New Roman"/>
          <w:b/>
          <w:bCs/>
        </w:rPr>
      </w:pPr>
    </w:p>
    <w:p w14:paraId="6B15D684" w14:textId="6C8895BA" w:rsidR="00196D1E" w:rsidRPr="00196D1E" w:rsidRDefault="00196D1E" w:rsidP="00AB45CA">
      <w:pPr>
        <w:spacing w:after="0" w:line="240" w:lineRule="auto"/>
        <w:jc w:val="both"/>
        <w:rPr>
          <w:rFonts w:ascii="Times New Roman" w:hAnsi="Times New Roman"/>
        </w:rPr>
      </w:pPr>
      <w:r w:rsidRPr="00196D1E">
        <w:rPr>
          <w:rFonts w:ascii="Times New Roman" w:hAnsi="Times New Roman"/>
        </w:rPr>
        <w:t xml:space="preserve">Teiseks võimalikuks </w:t>
      </w:r>
      <w:r w:rsidRPr="00B3576F">
        <w:rPr>
          <w:rFonts w:ascii="Times New Roman" w:hAnsi="Times New Roman"/>
        </w:rPr>
        <w:t>ebasoovitava mõjuga riskiks</w:t>
      </w:r>
      <w:r w:rsidRPr="00CB440E">
        <w:rPr>
          <w:rFonts w:ascii="Times New Roman" w:hAnsi="Times New Roman"/>
        </w:rPr>
        <w:t xml:space="preserve"> võib kujuneda</w:t>
      </w:r>
      <w:r w:rsidRPr="00196D1E">
        <w:rPr>
          <w:rFonts w:ascii="Times New Roman" w:hAnsi="Times New Roman"/>
        </w:rPr>
        <w:t xml:space="preserve"> kaardi väljastamise aluseks oleva puudeotsuse </w:t>
      </w:r>
      <w:r w:rsidR="0069482E">
        <w:rPr>
          <w:rFonts w:ascii="Times New Roman" w:hAnsi="Times New Roman"/>
        </w:rPr>
        <w:t>kehtivus</w:t>
      </w:r>
      <w:r w:rsidR="0009177B">
        <w:rPr>
          <w:rFonts w:ascii="Times New Roman" w:hAnsi="Times New Roman"/>
        </w:rPr>
        <w:t>aeg.</w:t>
      </w:r>
      <w:r w:rsidRPr="00196D1E">
        <w:rPr>
          <w:rFonts w:ascii="Times New Roman" w:hAnsi="Times New Roman"/>
        </w:rPr>
        <w:t xml:space="preserve"> 2025. aastal tehtud tähtajaliste otsuste keskmine kehtivus oli alaealistel 2,1 aastat, täisealistel 3,6 aastat ja vanaduspensioniealistel 4,4 aastat. See tähendab, et nii puudeotsuse kui ka sellest tulenevalt väljastatava kaardi uuendamise sagedus on eelkõige alaealistel ja tööealistel inimestel suurem kui kaardi maksimaalne võimalik kehtivusaeg. Puude tuvastamise protsess ise ei muutu, kuid täiendava </w:t>
      </w:r>
      <w:r w:rsidR="001446A8">
        <w:rPr>
          <w:rFonts w:ascii="Times New Roman" w:hAnsi="Times New Roman"/>
        </w:rPr>
        <w:t>ha</w:t>
      </w:r>
      <w:r w:rsidR="00866256">
        <w:rPr>
          <w:rFonts w:ascii="Times New Roman" w:hAnsi="Times New Roman"/>
        </w:rPr>
        <w:t>ldus</w:t>
      </w:r>
      <w:r w:rsidRPr="00196D1E">
        <w:rPr>
          <w:rFonts w:ascii="Times New Roman" w:hAnsi="Times New Roman"/>
        </w:rPr>
        <w:t>koormusena võidakse tajuda kaardi väljastamiseks vajaliku foto olemasolu. Selle mõju vähendamiseks on kavandatud Euroopa puudega inimese kaardi ja Euroopa puudega inimese parkimiskaardi välja</w:t>
      </w:r>
      <w:r w:rsidR="00794920">
        <w:rPr>
          <w:rFonts w:ascii="Times New Roman" w:hAnsi="Times New Roman"/>
        </w:rPr>
        <w:t>sta</w:t>
      </w:r>
      <w:r w:rsidRPr="00196D1E">
        <w:rPr>
          <w:rFonts w:ascii="Times New Roman" w:hAnsi="Times New Roman"/>
        </w:rPr>
        <w:t xml:space="preserve">misel kasutada Politsei- ja Piirivalveameti andmekogus olevat kehtivat fotot, mis saadakse </w:t>
      </w:r>
      <w:proofErr w:type="spellStart"/>
      <w:r w:rsidRPr="00196D1E">
        <w:rPr>
          <w:rFonts w:ascii="Times New Roman" w:hAnsi="Times New Roman"/>
        </w:rPr>
        <w:t>asutustevahelise</w:t>
      </w:r>
      <w:proofErr w:type="spellEnd"/>
      <w:r w:rsidRPr="00196D1E">
        <w:rPr>
          <w:rFonts w:ascii="Times New Roman" w:hAnsi="Times New Roman"/>
        </w:rPr>
        <w:t xml:space="preserve"> andmevahetuse kaudu </w:t>
      </w:r>
      <w:r w:rsidR="00811DA1">
        <w:rPr>
          <w:rFonts w:ascii="Times New Roman" w:hAnsi="Times New Roman"/>
        </w:rPr>
        <w:t>ja</w:t>
      </w:r>
      <w:r w:rsidRPr="00196D1E">
        <w:rPr>
          <w:rFonts w:ascii="Times New Roman" w:hAnsi="Times New Roman"/>
        </w:rPr>
        <w:t xml:space="preserve"> mida inimesel ei ole üldjuhul vaja eraldi esitada. Lisaks ei mõjuta eelnõu</w:t>
      </w:r>
      <w:r w:rsidR="00C13C87">
        <w:rPr>
          <w:rFonts w:ascii="Times New Roman" w:hAnsi="Times New Roman"/>
        </w:rPr>
        <w:t>kohased muudatused</w:t>
      </w:r>
      <w:r w:rsidRPr="00196D1E">
        <w:rPr>
          <w:rFonts w:ascii="Times New Roman" w:hAnsi="Times New Roman"/>
        </w:rPr>
        <w:t xml:space="preserve"> nende inimeste kaardi kehtivusaega võrreldes kehtiva korraga, kuna ka praegu väljastatava puudega inimese kaardi kehtivus on seotud puude raskusastme tuvastamise otsuse kehtivusajaga.</w:t>
      </w:r>
    </w:p>
    <w:p w14:paraId="6721CBAD" w14:textId="77777777" w:rsidR="00B13E53" w:rsidRDefault="00B13E53" w:rsidP="00AB45CA">
      <w:pPr>
        <w:spacing w:after="0" w:line="240" w:lineRule="auto"/>
        <w:jc w:val="both"/>
        <w:rPr>
          <w:rFonts w:ascii="Times New Roman" w:hAnsi="Times New Roman"/>
        </w:rPr>
      </w:pPr>
    </w:p>
    <w:p w14:paraId="168F8FBB" w14:textId="77777777" w:rsidR="00B13E53" w:rsidRPr="00941B35" w:rsidRDefault="00B13E53" w:rsidP="00AB45CA">
      <w:pPr>
        <w:spacing w:after="0" w:line="240" w:lineRule="auto"/>
        <w:jc w:val="both"/>
        <w:rPr>
          <w:rFonts w:ascii="Times New Roman" w:hAnsi="Times New Roman"/>
          <w:b/>
        </w:rPr>
      </w:pPr>
      <w:r w:rsidRPr="00941B35">
        <w:rPr>
          <w:rFonts w:ascii="Times New Roman" w:hAnsi="Times New Roman"/>
          <w:b/>
        </w:rPr>
        <w:t>Mõju riigivalitsemisele</w:t>
      </w:r>
    </w:p>
    <w:p w14:paraId="559D9019" w14:textId="77777777" w:rsidR="00B577A4" w:rsidRDefault="00B577A4" w:rsidP="00AB45CA">
      <w:pPr>
        <w:spacing w:after="0" w:line="240" w:lineRule="auto"/>
        <w:jc w:val="both"/>
        <w:rPr>
          <w:rFonts w:ascii="Times New Roman" w:hAnsi="Times New Roman"/>
        </w:rPr>
      </w:pPr>
    </w:p>
    <w:p w14:paraId="0C5B70D2" w14:textId="5A8323EE" w:rsidR="00B577A4" w:rsidRDefault="00B13E53" w:rsidP="00AB45CA">
      <w:pPr>
        <w:spacing w:after="0" w:line="240" w:lineRule="auto"/>
        <w:jc w:val="both"/>
        <w:rPr>
          <w:rFonts w:ascii="Times New Roman" w:hAnsi="Times New Roman"/>
        </w:rPr>
      </w:pPr>
      <w:r w:rsidRPr="008A435C">
        <w:rPr>
          <w:rFonts w:ascii="Times New Roman" w:hAnsi="Times New Roman"/>
        </w:rPr>
        <w:t>Digitaal</w:t>
      </w:r>
      <w:r w:rsidR="00E97335" w:rsidRPr="008A435C">
        <w:rPr>
          <w:rFonts w:ascii="Times New Roman" w:hAnsi="Times New Roman"/>
        </w:rPr>
        <w:t>se</w:t>
      </w:r>
      <w:r w:rsidRPr="008A435C">
        <w:rPr>
          <w:rFonts w:ascii="Times New Roman" w:hAnsi="Times New Roman"/>
        </w:rPr>
        <w:t xml:space="preserve"> </w:t>
      </w:r>
      <w:r w:rsidR="00B577A4" w:rsidRPr="008A435C">
        <w:rPr>
          <w:rFonts w:ascii="Times New Roman" w:hAnsi="Times New Roman"/>
        </w:rPr>
        <w:t xml:space="preserve">EL </w:t>
      </w:r>
      <w:proofErr w:type="spellStart"/>
      <w:r w:rsidRPr="008A435C">
        <w:rPr>
          <w:rFonts w:ascii="Times New Roman" w:hAnsi="Times New Roman"/>
        </w:rPr>
        <w:t>PIK</w:t>
      </w:r>
      <w:r w:rsidR="008A435C">
        <w:rPr>
          <w:rFonts w:ascii="Times New Roman" w:hAnsi="Times New Roman"/>
        </w:rPr>
        <w:t>-i</w:t>
      </w:r>
      <w:proofErr w:type="spellEnd"/>
      <w:r w:rsidR="008A435C">
        <w:rPr>
          <w:rFonts w:ascii="Times New Roman" w:hAnsi="Times New Roman"/>
        </w:rPr>
        <w:t xml:space="preserve"> loob</w:t>
      </w:r>
      <w:r>
        <w:rPr>
          <w:rFonts w:ascii="Times New Roman" w:hAnsi="Times New Roman"/>
        </w:rPr>
        <w:t xml:space="preserve"> SKA puude tuvastamisel automaatselt. Füüsiline kaart trükitakse taotluse alusel. Kuna ei ole teada, kui suur hulk puudega inimesi soovib a) olemasoleva kaardi vahetamist </w:t>
      </w:r>
      <w:r w:rsidR="00B577A4">
        <w:rPr>
          <w:rFonts w:ascii="Times New Roman" w:hAnsi="Times New Roman"/>
        </w:rPr>
        <w:t xml:space="preserve">EL </w:t>
      </w:r>
      <w:proofErr w:type="spellStart"/>
      <w:r>
        <w:rPr>
          <w:rFonts w:ascii="Times New Roman" w:hAnsi="Times New Roman"/>
        </w:rPr>
        <w:t>PIK</w:t>
      </w:r>
      <w:r w:rsidR="00A93276">
        <w:rPr>
          <w:rFonts w:ascii="Times New Roman" w:hAnsi="Times New Roman"/>
        </w:rPr>
        <w:t>-</w:t>
      </w:r>
      <w:r w:rsidR="00E97335">
        <w:rPr>
          <w:rFonts w:ascii="Times New Roman" w:hAnsi="Times New Roman"/>
        </w:rPr>
        <w:t>iks</w:t>
      </w:r>
      <w:proofErr w:type="spellEnd"/>
      <w:r>
        <w:rPr>
          <w:rFonts w:ascii="Times New Roman" w:hAnsi="Times New Roman"/>
        </w:rPr>
        <w:t xml:space="preserve"> ja b) kui paljud soovivad füüsilist </w:t>
      </w:r>
      <w:r w:rsidR="00B577A4">
        <w:rPr>
          <w:rFonts w:ascii="Times New Roman" w:hAnsi="Times New Roman"/>
        </w:rPr>
        <w:t xml:space="preserve">EL </w:t>
      </w:r>
      <w:proofErr w:type="spellStart"/>
      <w:r>
        <w:rPr>
          <w:rFonts w:ascii="Times New Roman" w:hAnsi="Times New Roman"/>
        </w:rPr>
        <w:t>PIK</w:t>
      </w:r>
      <w:r w:rsidR="003F4627">
        <w:rPr>
          <w:rFonts w:ascii="Times New Roman" w:hAnsi="Times New Roman"/>
        </w:rPr>
        <w:t>-</w:t>
      </w:r>
      <w:r>
        <w:rPr>
          <w:rFonts w:ascii="Times New Roman" w:hAnsi="Times New Roman"/>
        </w:rPr>
        <w:t>i</w:t>
      </w:r>
      <w:proofErr w:type="spellEnd"/>
      <w:r>
        <w:rPr>
          <w:rFonts w:ascii="Times New Roman" w:hAnsi="Times New Roman"/>
        </w:rPr>
        <w:t xml:space="preserve"> pärast puudeotsuse saamist</w:t>
      </w:r>
      <w:r w:rsidR="003F4627">
        <w:rPr>
          <w:rFonts w:ascii="Times New Roman" w:hAnsi="Times New Roman"/>
        </w:rPr>
        <w:t>,</w:t>
      </w:r>
      <w:r>
        <w:rPr>
          <w:rFonts w:ascii="Times New Roman" w:hAnsi="Times New Roman"/>
        </w:rPr>
        <w:t xml:space="preserve"> </w:t>
      </w:r>
      <w:r>
        <w:rPr>
          <w:rFonts w:ascii="Times New Roman" w:hAnsi="Times New Roman"/>
        </w:rPr>
        <w:lastRenderedPageBreak/>
        <w:t xml:space="preserve">on </w:t>
      </w:r>
      <w:r w:rsidR="0069491A">
        <w:rPr>
          <w:rFonts w:ascii="Times New Roman" w:hAnsi="Times New Roman"/>
        </w:rPr>
        <w:t>töö</w:t>
      </w:r>
      <w:r>
        <w:rPr>
          <w:rFonts w:ascii="Times New Roman" w:hAnsi="Times New Roman"/>
        </w:rPr>
        <w:t xml:space="preserve">koormuse kasvu keeruline hinnata. </w:t>
      </w:r>
      <w:r w:rsidR="00164E8C" w:rsidRPr="00164E8C">
        <w:rPr>
          <w:rFonts w:ascii="Times New Roman" w:hAnsi="Times New Roman"/>
        </w:rPr>
        <w:t xml:space="preserve">Pikemas perspektiivis võib eeldada </w:t>
      </w:r>
      <w:r w:rsidR="006B089C">
        <w:rPr>
          <w:rFonts w:ascii="Times New Roman" w:hAnsi="Times New Roman"/>
        </w:rPr>
        <w:t>töö</w:t>
      </w:r>
      <w:r w:rsidR="00164E8C" w:rsidRPr="00164E8C">
        <w:rPr>
          <w:rFonts w:ascii="Times New Roman" w:hAnsi="Times New Roman"/>
        </w:rPr>
        <w:t>koormuse vähenemist eelkõige digitaalse kaardi kasutamise suurenemise ja kaardi väljastamise protsessi automatiseerimise tõttu.</w:t>
      </w:r>
    </w:p>
    <w:p w14:paraId="2C3170CE" w14:textId="77777777" w:rsidR="00B577A4" w:rsidRDefault="00B577A4" w:rsidP="00AB45CA">
      <w:pPr>
        <w:spacing w:after="0" w:line="240" w:lineRule="auto"/>
        <w:jc w:val="both"/>
        <w:rPr>
          <w:rFonts w:ascii="Times New Roman" w:hAnsi="Times New Roman"/>
        </w:rPr>
      </w:pPr>
    </w:p>
    <w:p w14:paraId="1C89B148" w14:textId="40FC5ABA" w:rsidR="00B13E53" w:rsidRDefault="00B13E53" w:rsidP="00AB45CA">
      <w:pPr>
        <w:spacing w:after="0" w:line="240" w:lineRule="auto"/>
        <w:jc w:val="both"/>
        <w:rPr>
          <w:rFonts w:ascii="Times New Roman" w:hAnsi="Times New Roman"/>
        </w:rPr>
      </w:pPr>
      <w:r>
        <w:rPr>
          <w:rFonts w:ascii="Times New Roman" w:hAnsi="Times New Roman"/>
        </w:rPr>
        <w:t>Kulude vähenemine sõltub kahest asjaolust:</w:t>
      </w:r>
    </w:p>
    <w:p w14:paraId="6962E168" w14:textId="23E1D9E0" w:rsidR="00B13E53" w:rsidRDefault="00B13E53" w:rsidP="00AB45CA">
      <w:pPr>
        <w:spacing w:after="0" w:line="240" w:lineRule="auto"/>
        <w:jc w:val="both"/>
        <w:rPr>
          <w:rFonts w:ascii="Times New Roman" w:hAnsi="Times New Roman"/>
        </w:rPr>
      </w:pPr>
      <w:r>
        <w:rPr>
          <w:rFonts w:ascii="Times New Roman" w:hAnsi="Times New Roman"/>
        </w:rPr>
        <w:t>1</w:t>
      </w:r>
      <w:r w:rsidR="00E97335">
        <w:rPr>
          <w:rFonts w:ascii="Times New Roman" w:hAnsi="Times New Roman"/>
        </w:rPr>
        <w:t>) d</w:t>
      </w:r>
      <w:r>
        <w:rPr>
          <w:rFonts w:ascii="Times New Roman" w:hAnsi="Times New Roman"/>
        </w:rPr>
        <w:t>igitaalne kaart muutub valdavaks;</w:t>
      </w:r>
    </w:p>
    <w:p w14:paraId="116E5336" w14:textId="0DA1B8A9" w:rsidR="00B13E53" w:rsidRDefault="00B13E53" w:rsidP="00AB45CA">
      <w:pPr>
        <w:spacing w:after="0" w:line="240" w:lineRule="auto"/>
        <w:jc w:val="both"/>
        <w:rPr>
          <w:rFonts w:ascii="Times New Roman" w:hAnsi="Times New Roman"/>
        </w:rPr>
      </w:pPr>
      <w:r>
        <w:rPr>
          <w:rFonts w:ascii="Times New Roman" w:hAnsi="Times New Roman"/>
        </w:rPr>
        <w:t>2</w:t>
      </w:r>
      <w:r w:rsidR="00E97335">
        <w:rPr>
          <w:rFonts w:ascii="Times New Roman" w:hAnsi="Times New Roman"/>
        </w:rPr>
        <w:t>)</w:t>
      </w:r>
      <w:r>
        <w:rPr>
          <w:rFonts w:ascii="Times New Roman" w:hAnsi="Times New Roman"/>
        </w:rPr>
        <w:t xml:space="preserve"> keskmine puudeotsuse ke</w:t>
      </w:r>
      <w:r w:rsidR="009D1562">
        <w:rPr>
          <w:rFonts w:ascii="Times New Roman" w:hAnsi="Times New Roman"/>
        </w:rPr>
        <w:t>htivusaeg pikeneb.</w:t>
      </w:r>
    </w:p>
    <w:p w14:paraId="60E095EA" w14:textId="77777777" w:rsidR="00B577A4" w:rsidRDefault="00B577A4" w:rsidP="00AB45CA">
      <w:pPr>
        <w:spacing w:after="0" w:line="240" w:lineRule="auto"/>
        <w:jc w:val="both"/>
        <w:rPr>
          <w:rFonts w:ascii="Times New Roman" w:hAnsi="Times New Roman"/>
        </w:rPr>
      </w:pPr>
    </w:p>
    <w:p w14:paraId="507AFED4" w14:textId="74064B8E" w:rsidR="00B13E53" w:rsidRDefault="006B089C" w:rsidP="00AB45CA">
      <w:pPr>
        <w:spacing w:after="0" w:line="240" w:lineRule="auto"/>
        <w:jc w:val="both"/>
        <w:rPr>
          <w:rFonts w:ascii="Times New Roman" w:hAnsi="Times New Roman"/>
        </w:rPr>
      </w:pPr>
      <w:r>
        <w:rPr>
          <w:rFonts w:ascii="Times New Roman" w:hAnsi="Times New Roman"/>
        </w:rPr>
        <w:t>Töö</w:t>
      </w:r>
      <w:r w:rsidR="00B13E53">
        <w:rPr>
          <w:rFonts w:ascii="Times New Roman" w:hAnsi="Times New Roman"/>
        </w:rPr>
        <w:t>koormust ja kulusid suurendab väljastatavate kaartide ebaühtlane kehtivusaeg (2025.</w:t>
      </w:r>
      <w:r w:rsidR="00C53BD1">
        <w:rPr>
          <w:rFonts w:ascii="Times New Roman" w:hAnsi="Times New Roman"/>
        </w:rPr>
        <w:t> </w:t>
      </w:r>
      <w:r w:rsidR="00B13E53">
        <w:rPr>
          <w:rFonts w:ascii="Times New Roman" w:hAnsi="Times New Roman"/>
        </w:rPr>
        <w:t>aastal lastel keskmiselt 2,1, täisealistel 3,6 ja vanaduspensi</w:t>
      </w:r>
      <w:r w:rsidR="00F13294">
        <w:rPr>
          <w:rFonts w:ascii="Times New Roman" w:hAnsi="Times New Roman"/>
        </w:rPr>
        <w:t>oniealistel</w:t>
      </w:r>
      <w:r w:rsidR="00B13E53">
        <w:rPr>
          <w:rFonts w:ascii="Times New Roman" w:hAnsi="Times New Roman"/>
        </w:rPr>
        <w:t xml:space="preserve"> 4,4 aastaks)</w:t>
      </w:r>
      <w:r w:rsidR="00F13294">
        <w:rPr>
          <w:rFonts w:ascii="Times New Roman" w:hAnsi="Times New Roman"/>
        </w:rPr>
        <w:t>.</w:t>
      </w:r>
    </w:p>
    <w:p w14:paraId="292A53CC" w14:textId="77777777" w:rsidR="00B577A4" w:rsidRDefault="00B577A4" w:rsidP="00AB45CA">
      <w:pPr>
        <w:spacing w:after="0" w:line="240" w:lineRule="auto"/>
        <w:jc w:val="both"/>
        <w:rPr>
          <w:rFonts w:ascii="Times New Roman" w:hAnsi="Times New Roman"/>
        </w:rPr>
      </w:pPr>
    </w:p>
    <w:p w14:paraId="198EFE68" w14:textId="198600D6" w:rsidR="00B13E53" w:rsidRDefault="00B13E53" w:rsidP="00AB45CA">
      <w:pPr>
        <w:spacing w:after="0" w:line="240" w:lineRule="auto"/>
        <w:jc w:val="both"/>
        <w:rPr>
          <w:rFonts w:ascii="Times New Roman" w:hAnsi="Times New Roman"/>
        </w:rPr>
      </w:pPr>
      <w:r>
        <w:rPr>
          <w:rFonts w:ascii="Times New Roman" w:hAnsi="Times New Roman"/>
        </w:rPr>
        <w:t xml:space="preserve">Kuna füüsilist </w:t>
      </w:r>
      <w:r w:rsidR="003B2AE7" w:rsidRPr="003F4627">
        <w:rPr>
          <w:rFonts w:ascii="Times New Roman" w:hAnsi="Times New Roman"/>
        </w:rPr>
        <w:t xml:space="preserve">EL </w:t>
      </w:r>
      <w:proofErr w:type="spellStart"/>
      <w:r w:rsidRPr="003F4627">
        <w:rPr>
          <w:rFonts w:ascii="Times New Roman" w:hAnsi="Times New Roman"/>
        </w:rPr>
        <w:t>PIK</w:t>
      </w:r>
      <w:r w:rsidR="003F4627">
        <w:rPr>
          <w:rFonts w:ascii="Times New Roman" w:hAnsi="Times New Roman"/>
        </w:rPr>
        <w:t>-i</w:t>
      </w:r>
      <w:proofErr w:type="spellEnd"/>
      <w:r w:rsidRPr="003F4627">
        <w:rPr>
          <w:rFonts w:ascii="Times New Roman" w:hAnsi="Times New Roman"/>
        </w:rPr>
        <w:t xml:space="preserve"> vajavate</w:t>
      </w:r>
      <w:r>
        <w:rPr>
          <w:rFonts w:ascii="Times New Roman" w:hAnsi="Times New Roman"/>
        </w:rPr>
        <w:t xml:space="preserve"> taotlejate arv on prognoosimatu</w:t>
      </w:r>
      <w:r w:rsidR="00D71F47">
        <w:rPr>
          <w:rFonts w:ascii="Times New Roman" w:hAnsi="Times New Roman"/>
        </w:rPr>
        <w:t>,</w:t>
      </w:r>
      <w:r>
        <w:rPr>
          <w:rFonts w:ascii="Times New Roman" w:hAnsi="Times New Roman"/>
        </w:rPr>
        <w:t xml:space="preserve"> ei saa mõju ulatusele hinnangut anda.</w:t>
      </w:r>
    </w:p>
    <w:p w14:paraId="73B1F830" w14:textId="77777777" w:rsidR="0019465D" w:rsidRDefault="0019465D" w:rsidP="00AB45CA">
      <w:pPr>
        <w:spacing w:after="0" w:line="240" w:lineRule="auto"/>
        <w:jc w:val="both"/>
        <w:rPr>
          <w:rFonts w:ascii="Times New Roman" w:hAnsi="Times New Roman"/>
        </w:rPr>
      </w:pPr>
    </w:p>
    <w:p w14:paraId="1DC2AB22" w14:textId="1A3C8AF4" w:rsidR="00B13E53" w:rsidRDefault="00B13E53" w:rsidP="00AB45CA">
      <w:pPr>
        <w:spacing w:after="0" w:line="240" w:lineRule="auto"/>
        <w:jc w:val="both"/>
        <w:rPr>
          <w:rFonts w:ascii="Times New Roman" w:hAnsi="Times New Roman"/>
        </w:rPr>
      </w:pPr>
      <w:r>
        <w:rPr>
          <w:rFonts w:ascii="Times New Roman" w:hAnsi="Times New Roman"/>
        </w:rPr>
        <w:t xml:space="preserve">Direktiivi ülevõtmisega kaasneva Euroopa Liidu liikmesriigi poolt </w:t>
      </w:r>
      <w:r w:rsidRPr="00743B67">
        <w:rPr>
          <w:rFonts w:ascii="Times New Roman" w:hAnsi="Times New Roman"/>
        </w:rPr>
        <w:t>Euroopa Liidu kodaniku</w:t>
      </w:r>
      <w:r>
        <w:rPr>
          <w:rFonts w:ascii="Times New Roman" w:hAnsi="Times New Roman"/>
        </w:rPr>
        <w:t>le</w:t>
      </w:r>
      <w:r w:rsidRPr="00743B67">
        <w:rPr>
          <w:rFonts w:ascii="Times New Roman" w:hAnsi="Times New Roman"/>
        </w:rPr>
        <w:t xml:space="preserve"> või kolmanda riigi kodaniku</w:t>
      </w:r>
      <w:r>
        <w:rPr>
          <w:rFonts w:ascii="Times New Roman" w:hAnsi="Times New Roman"/>
        </w:rPr>
        <w:t xml:space="preserve">le välja antud </w:t>
      </w:r>
      <w:r w:rsidR="003B2AE7" w:rsidRPr="006C5439">
        <w:rPr>
          <w:rFonts w:ascii="Times New Roman" w:hAnsi="Times New Roman"/>
        </w:rPr>
        <w:t xml:space="preserve">EL </w:t>
      </w:r>
      <w:proofErr w:type="spellStart"/>
      <w:r w:rsidRPr="006C5439">
        <w:rPr>
          <w:rFonts w:ascii="Times New Roman" w:hAnsi="Times New Roman"/>
        </w:rPr>
        <w:t>PIK</w:t>
      </w:r>
      <w:r w:rsidR="006C5439">
        <w:rPr>
          <w:rFonts w:ascii="Times New Roman" w:hAnsi="Times New Roman"/>
        </w:rPr>
        <w:t>-i</w:t>
      </w:r>
      <w:proofErr w:type="spellEnd"/>
      <w:r>
        <w:rPr>
          <w:rFonts w:ascii="Times New Roman" w:hAnsi="Times New Roman"/>
        </w:rPr>
        <w:t xml:space="preserve"> mõju ulatus</w:t>
      </w:r>
      <w:r w:rsidR="00D461BA">
        <w:rPr>
          <w:rFonts w:ascii="Times New Roman" w:hAnsi="Times New Roman"/>
        </w:rPr>
        <w:t>t</w:t>
      </w:r>
      <w:r>
        <w:rPr>
          <w:rFonts w:ascii="Times New Roman" w:hAnsi="Times New Roman"/>
        </w:rPr>
        <w:t xml:space="preserve"> on subjektiivselt oluline, kuid objektiivselt võimatu hinnata.</w:t>
      </w:r>
    </w:p>
    <w:p w14:paraId="784A90D2" w14:textId="77777777" w:rsidR="0019465D" w:rsidRDefault="0019465D" w:rsidP="00AB45CA">
      <w:pPr>
        <w:spacing w:after="0" w:line="240" w:lineRule="auto"/>
        <w:jc w:val="both"/>
        <w:rPr>
          <w:rFonts w:ascii="Times New Roman" w:hAnsi="Times New Roman"/>
        </w:rPr>
      </w:pPr>
    </w:p>
    <w:p w14:paraId="502BF88A" w14:textId="14002174" w:rsidR="00B13E53" w:rsidRPr="008A2804" w:rsidRDefault="008A2804" w:rsidP="00AB45CA">
      <w:pPr>
        <w:spacing w:after="0" w:line="240" w:lineRule="auto"/>
        <w:jc w:val="both"/>
        <w:rPr>
          <w:rFonts w:ascii="Times New Roman" w:hAnsi="Times New Roman"/>
          <w:b/>
          <w:bCs/>
        </w:rPr>
      </w:pPr>
      <w:r w:rsidRPr="008A2804">
        <w:rPr>
          <w:rFonts w:ascii="Times New Roman" w:hAnsi="Times New Roman"/>
          <w:b/>
          <w:bCs/>
        </w:rPr>
        <w:t>6.</w:t>
      </w:r>
      <w:r w:rsidR="006200B0">
        <w:rPr>
          <w:rFonts w:ascii="Times New Roman" w:hAnsi="Times New Roman"/>
          <w:b/>
          <w:bCs/>
        </w:rPr>
        <w:t>2</w:t>
      </w:r>
      <w:r w:rsidRPr="008A2804">
        <w:rPr>
          <w:rFonts w:ascii="Times New Roman" w:hAnsi="Times New Roman"/>
          <w:b/>
          <w:bCs/>
        </w:rPr>
        <w:t xml:space="preserve">. </w:t>
      </w:r>
      <w:r w:rsidR="00B13E53" w:rsidRPr="008A2804">
        <w:rPr>
          <w:rFonts w:ascii="Times New Roman" w:hAnsi="Times New Roman"/>
          <w:b/>
          <w:bCs/>
        </w:rPr>
        <w:t>Euroopa Liidu puudega inimese parkimiskaart</w:t>
      </w:r>
    </w:p>
    <w:p w14:paraId="00FEAB76" w14:textId="77777777" w:rsidR="001A0790" w:rsidRDefault="001A0790" w:rsidP="00AB45CA">
      <w:pPr>
        <w:spacing w:after="0" w:line="240" w:lineRule="auto"/>
        <w:jc w:val="both"/>
        <w:rPr>
          <w:rFonts w:ascii="Times New Roman" w:hAnsi="Times New Roman"/>
          <w:u w:val="single"/>
        </w:rPr>
      </w:pPr>
    </w:p>
    <w:p w14:paraId="41EAA105" w14:textId="09F0B83C" w:rsidR="00B13E53" w:rsidRDefault="003B2AE7" w:rsidP="00AB45CA">
      <w:pPr>
        <w:spacing w:after="0" w:line="240" w:lineRule="auto"/>
        <w:jc w:val="both"/>
        <w:rPr>
          <w:rFonts w:ascii="Times New Roman" w:hAnsi="Times New Roman"/>
        </w:rPr>
      </w:pPr>
      <w:r w:rsidRPr="0094584E">
        <w:rPr>
          <w:rFonts w:ascii="Times New Roman" w:hAnsi="Times New Roman"/>
        </w:rPr>
        <w:t xml:space="preserve">EL </w:t>
      </w:r>
      <w:r w:rsidR="00B13E53" w:rsidRPr="0094584E">
        <w:rPr>
          <w:rFonts w:ascii="Times New Roman" w:hAnsi="Times New Roman"/>
        </w:rPr>
        <w:t xml:space="preserve">PAK </w:t>
      </w:r>
      <w:r w:rsidR="00B13E53" w:rsidRPr="009E7297">
        <w:rPr>
          <w:rFonts w:ascii="Times New Roman" w:hAnsi="Times New Roman"/>
          <w:b/>
        </w:rPr>
        <w:t>asendab</w:t>
      </w:r>
      <w:r w:rsidR="00B13E53">
        <w:rPr>
          <w:rFonts w:ascii="Times New Roman" w:hAnsi="Times New Roman"/>
        </w:rPr>
        <w:t xml:space="preserve"> seni</w:t>
      </w:r>
      <w:r w:rsidR="00061603">
        <w:rPr>
          <w:rFonts w:ascii="Times New Roman" w:hAnsi="Times New Roman"/>
        </w:rPr>
        <w:t xml:space="preserve"> </w:t>
      </w:r>
      <w:proofErr w:type="spellStart"/>
      <w:r w:rsidR="0015064D">
        <w:rPr>
          <w:rFonts w:ascii="Times New Roman" w:hAnsi="Times New Roman"/>
        </w:rPr>
        <w:t>KOV-ide</w:t>
      </w:r>
      <w:proofErr w:type="spellEnd"/>
      <w:r w:rsidR="0015064D">
        <w:rPr>
          <w:rFonts w:ascii="Times New Roman" w:hAnsi="Times New Roman"/>
        </w:rPr>
        <w:t xml:space="preserve"> poolt väljastatud</w:t>
      </w:r>
      <w:r w:rsidR="00B13E53">
        <w:rPr>
          <w:rFonts w:ascii="Times New Roman" w:hAnsi="Times New Roman"/>
        </w:rPr>
        <w:t xml:space="preserve"> puudega isiku parkimiskaardi</w:t>
      </w:r>
      <w:r w:rsidR="0015064D">
        <w:rPr>
          <w:rFonts w:ascii="Times New Roman" w:hAnsi="Times New Roman"/>
        </w:rPr>
        <w:t xml:space="preserve">, mida anti välja 1968. aasta teeliikluse konventsiooniga liitunud </w:t>
      </w:r>
      <w:r w:rsidR="0012785C">
        <w:rPr>
          <w:rFonts w:ascii="Times New Roman" w:hAnsi="Times New Roman"/>
        </w:rPr>
        <w:t xml:space="preserve">riikides </w:t>
      </w:r>
      <w:r w:rsidR="00E048E6">
        <w:rPr>
          <w:rFonts w:ascii="Times New Roman" w:hAnsi="Times New Roman"/>
        </w:rPr>
        <w:t xml:space="preserve">ühtsel </w:t>
      </w:r>
      <w:r w:rsidR="008D4D93">
        <w:rPr>
          <w:rFonts w:ascii="Times New Roman" w:hAnsi="Times New Roman"/>
        </w:rPr>
        <w:t>parkimiskaardi vormil</w:t>
      </w:r>
      <w:r w:rsidR="00B13E53">
        <w:rPr>
          <w:rFonts w:ascii="Times New Roman" w:hAnsi="Times New Roman"/>
        </w:rPr>
        <w:t>.</w:t>
      </w:r>
      <w:r w:rsidR="008D4D93">
        <w:rPr>
          <w:rFonts w:ascii="Times New Roman" w:hAnsi="Times New Roman"/>
        </w:rPr>
        <w:t xml:space="preserve"> Kuigi Eesti hakkab edaspidi väljastama EL </w:t>
      </w:r>
      <w:proofErr w:type="spellStart"/>
      <w:r w:rsidR="008D4D93">
        <w:rPr>
          <w:rFonts w:ascii="Times New Roman" w:hAnsi="Times New Roman"/>
        </w:rPr>
        <w:t>PAK-i</w:t>
      </w:r>
      <w:proofErr w:type="spellEnd"/>
      <w:r w:rsidR="009A1EA6">
        <w:rPr>
          <w:rFonts w:ascii="Times New Roman" w:hAnsi="Times New Roman"/>
        </w:rPr>
        <w:t xml:space="preserve"> ja tunnustama teiste riikide väljastatud EL </w:t>
      </w:r>
      <w:proofErr w:type="spellStart"/>
      <w:r w:rsidR="009A1EA6">
        <w:rPr>
          <w:rFonts w:ascii="Times New Roman" w:hAnsi="Times New Roman"/>
        </w:rPr>
        <w:t>PAK-i</w:t>
      </w:r>
      <w:proofErr w:type="spellEnd"/>
      <w:r w:rsidR="009A1EA6">
        <w:rPr>
          <w:rFonts w:ascii="Times New Roman" w:hAnsi="Times New Roman"/>
        </w:rPr>
        <w:t>,</w:t>
      </w:r>
      <w:r w:rsidR="008D4D93">
        <w:rPr>
          <w:rFonts w:ascii="Times New Roman" w:hAnsi="Times New Roman"/>
        </w:rPr>
        <w:t xml:space="preserve"> siis </w:t>
      </w:r>
      <w:r w:rsidR="009A1EA6">
        <w:rPr>
          <w:rFonts w:ascii="Times New Roman" w:hAnsi="Times New Roman"/>
        </w:rPr>
        <w:t>ka edaspidi tunnustatakse 1968. aasta</w:t>
      </w:r>
      <w:r w:rsidR="00AC1C9D">
        <w:rPr>
          <w:rFonts w:ascii="Times New Roman" w:hAnsi="Times New Roman"/>
        </w:rPr>
        <w:t xml:space="preserve"> teeliikluse konventsiooniga liitunud riikide parkimiskaarte ja Ühendkuningrii</w:t>
      </w:r>
      <w:r w:rsidR="0004709B">
        <w:rPr>
          <w:rFonts w:ascii="Times New Roman" w:hAnsi="Times New Roman"/>
        </w:rPr>
        <w:t>gi väljastatud parkimiskaarti.</w:t>
      </w:r>
      <w:r w:rsidR="009A1EA6">
        <w:rPr>
          <w:rFonts w:ascii="Times New Roman" w:hAnsi="Times New Roman"/>
        </w:rPr>
        <w:t xml:space="preserve"> </w:t>
      </w:r>
      <w:r w:rsidR="00B13E53">
        <w:rPr>
          <w:rFonts w:ascii="Times New Roman" w:hAnsi="Times New Roman"/>
        </w:rPr>
        <w:t xml:space="preserve">Olulised erinevused </w:t>
      </w:r>
      <w:proofErr w:type="spellStart"/>
      <w:r w:rsidR="00B13E53">
        <w:rPr>
          <w:rFonts w:ascii="Times New Roman" w:hAnsi="Times New Roman"/>
        </w:rPr>
        <w:t>senikehtivaga</w:t>
      </w:r>
      <w:proofErr w:type="spellEnd"/>
      <w:r w:rsidR="00B13E53">
        <w:rPr>
          <w:rFonts w:ascii="Times New Roman" w:hAnsi="Times New Roman"/>
        </w:rPr>
        <w:t xml:space="preserve"> võrreldes on esitatud tabelis </w:t>
      </w:r>
      <w:r w:rsidR="006200B0">
        <w:rPr>
          <w:rFonts w:ascii="Times New Roman" w:hAnsi="Times New Roman"/>
        </w:rPr>
        <w:t>3</w:t>
      </w:r>
      <w:r w:rsidR="00B13E53">
        <w:rPr>
          <w:rFonts w:ascii="Times New Roman" w:hAnsi="Times New Roman"/>
        </w:rPr>
        <w:t>.</w:t>
      </w:r>
    </w:p>
    <w:p w14:paraId="2B5E7701" w14:textId="77777777" w:rsidR="001A0790" w:rsidRDefault="001A0790" w:rsidP="00AB45CA">
      <w:pPr>
        <w:spacing w:after="0" w:line="240" w:lineRule="auto"/>
        <w:jc w:val="both"/>
        <w:rPr>
          <w:rFonts w:ascii="Times New Roman" w:hAnsi="Times New Roman"/>
        </w:rPr>
      </w:pPr>
    </w:p>
    <w:p w14:paraId="61302351" w14:textId="5E4A2463" w:rsidR="00B13E53" w:rsidRDefault="00B13E53" w:rsidP="00AB45CA">
      <w:pPr>
        <w:spacing w:after="0" w:line="240" w:lineRule="auto"/>
        <w:jc w:val="both"/>
        <w:rPr>
          <w:rFonts w:ascii="Times New Roman" w:hAnsi="Times New Roman"/>
        </w:rPr>
      </w:pPr>
      <w:r>
        <w:rPr>
          <w:rFonts w:ascii="Times New Roman" w:hAnsi="Times New Roman"/>
        </w:rPr>
        <w:t xml:space="preserve">Tabel </w:t>
      </w:r>
      <w:r w:rsidR="006200B0">
        <w:rPr>
          <w:rFonts w:ascii="Times New Roman" w:hAnsi="Times New Roman"/>
        </w:rPr>
        <w:t>3</w:t>
      </w:r>
      <w:r>
        <w:rPr>
          <w:rFonts w:ascii="Times New Roman" w:hAnsi="Times New Roman"/>
        </w:rPr>
        <w:t>. Väljastatava EL</w:t>
      </w:r>
      <w:r w:rsidR="003D161A">
        <w:rPr>
          <w:rFonts w:ascii="Times New Roman" w:hAnsi="Times New Roman"/>
        </w:rPr>
        <w:t>i</w:t>
      </w:r>
      <w:r>
        <w:rPr>
          <w:rFonts w:ascii="Times New Roman" w:hAnsi="Times New Roman"/>
        </w:rPr>
        <w:t xml:space="preserve"> </w:t>
      </w:r>
      <w:r w:rsidRPr="0094584E">
        <w:rPr>
          <w:rFonts w:ascii="Times New Roman" w:hAnsi="Times New Roman"/>
        </w:rPr>
        <w:t>puudega inimese parkimiskaardi</w:t>
      </w:r>
      <w:r>
        <w:rPr>
          <w:rFonts w:ascii="Times New Roman" w:hAnsi="Times New Roman"/>
        </w:rPr>
        <w:t xml:space="preserve"> erinevused võrreldes </w:t>
      </w:r>
      <w:proofErr w:type="spellStart"/>
      <w:r>
        <w:rPr>
          <w:rFonts w:ascii="Times New Roman" w:hAnsi="Times New Roman"/>
        </w:rPr>
        <w:t>senikehtiva</w:t>
      </w:r>
      <w:proofErr w:type="spellEnd"/>
      <w:r>
        <w:rPr>
          <w:rFonts w:ascii="Times New Roman" w:hAnsi="Times New Roman"/>
        </w:rPr>
        <w:t xml:space="preserve"> kaardiga</w:t>
      </w:r>
    </w:p>
    <w:tbl>
      <w:tblPr>
        <w:tblStyle w:val="Kontuurtabel"/>
        <w:tblW w:w="0" w:type="auto"/>
        <w:tblLook w:val="04A0" w:firstRow="1" w:lastRow="0" w:firstColumn="1" w:lastColumn="0" w:noHBand="0" w:noVBand="1"/>
      </w:tblPr>
      <w:tblGrid>
        <w:gridCol w:w="3020"/>
        <w:gridCol w:w="3020"/>
        <w:gridCol w:w="3021"/>
      </w:tblGrid>
      <w:tr w:rsidR="00B13E53" w:rsidRPr="00230A31" w14:paraId="1AE29338" w14:textId="77777777" w:rsidTr="008F75AE">
        <w:trPr>
          <w:tblHeader/>
        </w:trPr>
        <w:tc>
          <w:tcPr>
            <w:tcW w:w="3020" w:type="dxa"/>
            <w:shd w:val="clear" w:color="auto" w:fill="D9F2D0" w:themeFill="accent6" w:themeFillTint="33"/>
          </w:tcPr>
          <w:p w14:paraId="0EC7C6DA" w14:textId="77777777" w:rsidR="00B13E53" w:rsidRPr="00230A31" w:rsidRDefault="00B13E53" w:rsidP="00AB45CA">
            <w:pPr>
              <w:jc w:val="both"/>
              <w:rPr>
                <w:rFonts w:ascii="Times New Roman" w:hAnsi="Times New Roman"/>
              </w:rPr>
            </w:pPr>
            <w:r>
              <w:rPr>
                <w:rFonts w:ascii="Times New Roman" w:hAnsi="Times New Roman"/>
              </w:rPr>
              <w:t>Tunnused</w:t>
            </w:r>
          </w:p>
        </w:tc>
        <w:tc>
          <w:tcPr>
            <w:tcW w:w="3020" w:type="dxa"/>
            <w:shd w:val="clear" w:color="auto" w:fill="D9F2D0" w:themeFill="accent6" w:themeFillTint="33"/>
          </w:tcPr>
          <w:p w14:paraId="2124464E" w14:textId="77777777" w:rsidR="00B13E53" w:rsidRPr="00230A31" w:rsidRDefault="00B13E53" w:rsidP="00AB45CA">
            <w:pPr>
              <w:jc w:val="both"/>
              <w:rPr>
                <w:rFonts w:ascii="Times New Roman" w:hAnsi="Times New Roman"/>
              </w:rPr>
            </w:pPr>
            <w:r>
              <w:rPr>
                <w:rFonts w:ascii="Times New Roman" w:hAnsi="Times New Roman"/>
              </w:rPr>
              <w:t>Puudega isiku parkimiskaart</w:t>
            </w:r>
          </w:p>
        </w:tc>
        <w:tc>
          <w:tcPr>
            <w:tcW w:w="3021" w:type="dxa"/>
            <w:shd w:val="clear" w:color="auto" w:fill="D9F2D0" w:themeFill="accent6" w:themeFillTint="33"/>
          </w:tcPr>
          <w:p w14:paraId="07A9DF27" w14:textId="08C3D7AE" w:rsidR="00B13E53" w:rsidRPr="00230A31" w:rsidRDefault="0052756C" w:rsidP="00AB45CA">
            <w:pPr>
              <w:jc w:val="both"/>
              <w:rPr>
                <w:rFonts w:ascii="Times New Roman" w:hAnsi="Times New Roman"/>
              </w:rPr>
            </w:pPr>
            <w:r w:rsidRPr="00C416E6">
              <w:rPr>
                <w:rFonts w:ascii="Times New Roman" w:hAnsi="Times New Roman"/>
              </w:rPr>
              <w:t xml:space="preserve">EL </w:t>
            </w:r>
            <w:r w:rsidR="00B13E53" w:rsidRPr="00C416E6">
              <w:rPr>
                <w:rFonts w:ascii="Times New Roman" w:hAnsi="Times New Roman"/>
              </w:rPr>
              <w:t>P</w:t>
            </w:r>
            <w:r w:rsidR="002462DC" w:rsidRPr="00C416E6">
              <w:rPr>
                <w:rFonts w:ascii="Times New Roman" w:hAnsi="Times New Roman"/>
              </w:rPr>
              <w:t>A</w:t>
            </w:r>
            <w:r w:rsidR="00B13E53" w:rsidRPr="00C416E6">
              <w:rPr>
                <w:rFonts w:ascii="Times New Roman" w:hAnsi="Times New Roman"/>
              </w:rPr>
              <w:t>K</w:t>
            </w:r>
          </w:p>
        </w:tc>
      </w:tr>
      <w:tr w:rsidR="00B13E53" w14:paraId="6E22836A" w14:textId="77777777">
        <w:tc>
          <w:tcPr>
            <w:tcW w:w="3020" w:type="dxa"/>
          </w:tcPr>
          <w:p w14:paraId="013679BB" w14:textId="77777777" w:rsidR="00B13E53" w:rsidRPr="003A046B" w:rsidRDefault="00B13E53" w:rsidP="00AB45CA">
            <w:pPr>
              <w:rPr>
                <w:rFonts w:ascii="Times New Roman" w:hAnsi="Times New Roman"/>
              </w:rPr>
            </w:pPr>
            <w:r>
              <w:rPr>
                <w:rFonts w:ascii="Times New Roman" w:hAnsi="Times New Roman"/>
              </w:rPr>
              <w:t>Kehtivusala</w:t>
            </w:r>
          </w:p>
        </w:tc>
        <w:tc>
          <w:tcPr>
            <w:tcW w:w="3020" w:type="dxa"/>
          </w:tcPr>
          <w:p w14:paraId="21E898C2" w14:textId="77777777" w:rsidR="00B13E53" w:rsidRPr="003A046B" w:rsidRDefault="00B13E53" w:rsidP="00AB45CA">
            <w:pPr>
              <w:jc w:val="both"/>
              <w:rPr>
                <w:rFonts w:ascii="Times New Roman" w:hAnsi="Times New Roman"/>
              </w:rPr>
            </w:pPr>
            <w:r>
              <w:rPr>
                <w:rFonts w:ascii="Times New Roman" w:hAnsi="Times New Roman"/>
              </w:rPr>
              <w:t>Eesti ja Euroopa Liit</w:t>
            </w:r>
            <w:r w:rsidRPr="00230A31">
              <w:rPr>
                <w:rStyle w:val="Allmrkuseviide"/>
                <w:rFonts w:ascii="Times New Roman" w:hAnsi="Times New Roman"/>
              </w:rPr>
              <w:footnoteReference w:id="6"/>
            </w:r>
          </w:p>
        </w:tc>
        <w:tc>
          <w:tcPr>
            <w:tcW w:w="3021" w:type="dxa"/>
          </w:tcPr>
          <w:p w14:paraId="73390931" w14:textId="77777777" w:rsidR="00B13E53" w:rsidRPr="003A046B" w:rsidRDefault="00B13E53" w:rsidP="00AB45CA">
            <w:pPr>
              <w:jc w:val="both"/>
              <w:rPr>
                <w:rFonts w:ascii="Times New Roman" w:hAnsi="Times New Roman" w:cs="Times New Roman"/>
              </w:rPr>
            </w:pPr>
            <w:r>
              <w:rPr>
                <w:rFonts w:ascii="Times New Roman" w:hAnsi="Times New Roman" w:cs="Times New Roman"/>
              </w:rPr>
              <w:t>Euroopa Liit</w:t>
            </w:r>
          </w:p>
        </w:tc>
      </w:tr>
      <w:tr w:rsidR="00B13E53" w14:paraId="08BF28FF" w14:textId="77777777">
        <w:tc>
          <w:tcPr>
            <w:tcW w:w="3020" w:type="dxa"/>
          </w:tcPr>
          <w:p w14:paraId="3D185D3D" w14:textId="77777777" w:rsidR="00B13E53" w:rsidRPr="003A046B" w:rsidDel="0091104F" w:rsidRDefault="00B13E53" w:rsidP="00AB45CA">
            <w:pPr>
              <w:rPr>
                <w:rFonts w:ascii="Times New Roman" w:hAnsi="Times New Roman"/>
              </w:rPr>
            </w:pPr>
            <w:r w:rsidRPr="003A046B">
              <w:rPr>
                <w:rFonts w:ascii="Times New Roman" w:hAnsi="Times New Roman"/>
              </w:rPr>
              <w:t>Foto</w:t>
            </w:r>
          </w:p>
        </w:tc>
        <w:tc>
          <w:tcPr>
            <w:tcW w:w="3020" w:type="dxa"/>
          </w:tcPr>
          <w:p w14:paraId="6ABDBE01" w14:textId="77777777" w:rsidR="00B13E53" w:rsidRPr="003A046B" w:rsidDel="0091104F" w:rsidRDefault="00B13E53" w:rsidP="00AB45CA">
            <w:pPr>
              <w:jc w:val="both"/>
              <w:rPr>
                <w:rFonts w:ascii="Times New Roman" w:hAnsi="Times New Roman"/>
              </w:rPr>
            </w:pPr>
            <w:r>
              <w:rPr>
                <w:rFonts w:ascii="Times New Roman" w:hAnsi="Times New Roman"/>
              </w:rPr>
              <w:t>On</w:t>
            </w:r>
          </w:p>
        </w:tc>
        <w:tc>
          <w:tcPr>
            <w:tcW w:w="3021" w:type="dxa"/>
          </w:tcPr>
          <w:p w14:paraId="0C2F2C32" w14:textId="77777777" w:rsidR="00B13E53" w:rsidRPr="003A046B" w:rsidDel="0091104F" w:rsidRDefault="00B13E53" w:rsidP="00AB45CA">
            <w:pPr>
              <w:jc w:val="both"/>
              <w:rPr>
                <w:rFonts w:ascii="Times New Roman" w:hAnsi="Times New Roman" w:cs="Times New Roman"/>
              </w:rPr>
            </w:pPr>
            <w:r>
              <w:rPr>
                <w:rFonts w:ascii="Times New Roman" w:hAnsi="Times New Roman" w:cs="Times New Roman"/>
              </w:rPr>
              <w:t>Ei ole</w:t>
            </w:r>
          </w:p>
        </w:tc>
      </w:tr>
      <w:tr w:rsidR="00B13E53" w14:paraId="7B5164B5" w14:textId="77777777">
        <w:tc>
          <w:tcPr>
            <w:tcW w:w="3020" w:type="dxa"/>
          </w:tcPr>
          <w:p w14:paraId="28948645" w14:textId="77777777" w:rsidR="00B13E53" w:rsidRDefault="00B13E53" w:rsidP="00AB45CA">
            <w:pPr>
              <w:rPr>
                <w:rFonts w:ascii="Times New Roman" w:hAnsi="Times New Roman"/>
              </w:rPr>
            </w:pPr>
            <w:r>
              <w:rPr>
                <w:rFonts w:ascii="Times New Roman" w:hAnsi="Times New Roman"/>
              </w:rPr>
              <w:t>Allkiri</w:t>
            </w:r>
          </w:p>
        </w:tc>
        <w:tc>
          <w:tcPr>
            <w:tcW w:w="3020" w:type="dxa"/>
          </w:tcPr>
          <w:p w14:paraId="64EFD16B" w14:textId="77777777" w:rsidR="00B13E53" w:rsidRPr="003A046B" w:rsidRDefault="00B13E53" w:rsidP="00AB45CA">
            <w:pPr>
              <w:jc w:val="both"/>
              <w:rPr>
                <w:rFonts w:ascii="Times New Roman" w:hAnsi="Times New Roman"/>
              </w:rPr>
            </w:pPr>
            <w:r>
              <w:rPr>
                <w:rFonts w:ascii="Times New Roman" w:hAnsi="Times New Roman"/>
              </w:rPr>
              <w:t>On</w:t>
            </w:r>
          </w:p>
        </w:tc>
        <w:tc>
          <w:tcPr>
            <w:tcW w:w="3021" w:type="dxa"/>
          </w:tcPr>
          <w:p w14:paraId="5F41D33B" w14:textId="77777777" w:rsidR="00B13E53" w:rsidRPr="003A046B" w:rsidRDefault="00B13E53" w:rsidP="00AB45CA">
            <w:pPr>
              <w:jc w:val="both"/>
              <w:rPr>
                <w:rFonts w:ascii="Times New Roman" w:hAnsi="Times New Roman" w:cs="Times New Roman"/>
              </w:rPr>
            </w:pPr>
            <w:r>
              <w:rPr>
                <w:rFonts w:ascii="Times New Roman" w:hAnsi="Times New Roman" w:cs="Times New Roman"/>
              </w:rPr>
              <w:t>Ei ole</w:t>
            </w:r>
          </w:p>
        </w:tc>
      </w:tr>
      <w:tr w:rsidR="00B13E53" w14:paraId="3BAA3B1F" w14:textId="77777777">
        <w:tc>
          <w:tcPr>
            <w:tcW w:w="3020" w:type="dxa"/>
          </w:tcPr>
          <w:p w14:paraId="7C9171A1" w14:textId="77777777" w:rsidR="00B13E53" w:rsidRPr="003A046B" w:rsidRDefault="00B13E53" w:rsidP="00AB45CA">
            <w:pPr>
              <w:rPr>
                <w:rFonts w:ascii="Times New Roman" w:hAnsi="Times New Roman"/>
              </w:rPr>
            </w:pPr>
            <w:r>
              <w:rPr>
                <w:rFonts w:ascii="Times New Roman" w:hAnsi="Times New Roman"/>
              </w:rPr>
              <w:t>Kehtivus</w:t>
            </w:r>
          </w:p>
        </w:tc>
        <w:tc>
          <w:tcPr>
            <w:tcW w:w="3020" w:type="dxa"/>
          </w:tcPr>
          <w:p w14:paraId="5DF415AE" w14:textId="47695A6D" w:rsidR="00806700" w:rsidRDefault="00806700" w:rsidP="00AB45CA">
            <w:pPr>
              <w:jc w:val="both"/>
              <w:rPr>
                <w:rFonts w:ascii="Times New Roman" w:hAnsi="Times New Roman"/>
              </w:rPr>
            </w:pPr>
            <w:r>
              <w:rPr>
                <w:rFonts w:ascii="Times New Roman" w:hAnsi="Times New Roman"/>
              </w:rPr>
              <w:t>P</w:t>
            </w:r>
            <w:r w:rsidRPr="00806700">
              <w:rPr>
                <w:rFonts w:ascii="Times New Roman" w:hAnsi="Times New Roman"/>
              </w:rPr>
              <w:t>arkimiskaart antakse välja puuet tõendavale dokumendile märgitud puude raskusastme kehtivuse perioodiks, kuid mitte kauemaks kui 5 aastaks.</w:t>
            </w:r>
          </w:p>
          <w:p w14:paraId="70D9FA3A" w14:textId="77777777" w:rsidR="00806700" w:rsidRDefault="00806700" w:rsidP="00AB45CA">
            <w:pPr>
              <w:jc w:val="both"/>
              <w:rPr>
                <w:rFonts w:ascii="Times New Roman" w:hAnsi="Times New Roman"/>
              </w:rPr>
            </w:pPr>
          </w:p>
          <w:p w14:paraId="1050110C" w14:textId="3F27C5A7" w:rsidR="00E40DAB" w:rsidRPr="003A046B" w:rsidRDefault="00EC1904" w:rsidP="00AB45CA">
            <w:pPr>
              <w:jc w:val="both"/>
              <w:rPr>
                <w:rFonts w:ascii="Times New Roman" w:hAnsi="Times New Roman"/>
              </w:rPr>
            </w:pPr>
            <w:r>
              <w:rPr>
                <w:rFonts w:ascii="Times New Roman" w:hAnsi="Times New Roman"/>
              </w:rPr>
              <w:t xml:space="preserve">Arsti tõendi alusel (ajutine liikumis- või nägemisfunktsiooni kõrvalekalle) väljastatud parkimiskaart kehtib </w:t>
            </w:r>
            <w:r w:rsidR="00110C40">
              <w:rPr>
                <w:rFonts w:ascii="Times New Roman" w:hAnsi="Times New Roman"/>
              </w:rPr>
              <w:t>kuus kuud. Kaarti on võimalik üks kord pikendada</w:t>
            </w:r>
            <w:r w:rsidR="00C25874">
              <w:rPr>
                <w:rFonts w:ascii="Times New Roman" w:hAnsi="Times New Roman"/>
              </w:rPr>
              <w:t xml:space="preserve"> kuueks kuuks. </w:t>
            </w:r>
          </w:p>
        </w:tc>
        <w:tc>
          <w:tcPr>
            <w:tcW w:w="3021" w:type="dxa"/>
          </w:tcPr>
          <w:p w14:paraId="51647034" w14:textId="663FA7D4" w:rsidR="00B13E53" w:rsidRDefault="00806700" w:rsidP="00AB45CA">
            <w:pPr>
              <w:jc w:val="both"/>
              <w:rPr>
                <w:rFonts w:ascii="Times New Roman" w:hAnsi="Times New Roman" w:cs="Times New Roman"/>
              </w:rPr>
            </w:pPr>
            <w:r>
              <w:rPr>
                <w:rFonts w:ascii="Times New Roman" w:hAnsi="Times New Roman" w:cs="Times New Roman"/>
              </w:rPr>
              <w:t>P</w:t>
            </w:r>
            <w:r w:rsidRPr="00806700">
              <w:rPr>
                <w:rFonts w:ascii="Times New Roman" w:hAnsi="Times New Roman" w:cs="Times New Roman"/>
              </w:rPr>
              <w:t>arkimiskaart antakse välja puuet tõendavale dokumendile märgitud puude raskusastme kehtivuse perioodiks, kuid mitte kauemaks kui 5 aastaks.</w:t>
            </w:r>
          </w:p>
          <w:p w14:paraId="5F0184A2" w14:textId="554912D0" w:rsidR="00B13E53" w:rsidRDefault="00B13E53" w:rsidP="00AB45CA">
            <w:pPr>
              <w:jc w:val="both"/>
              <w:rPr>
                <w:rFonts w:ascii="Times New Roman" w:hAnsi="Times New Roman" w:cs="Times New Roman"/>
              </w:rPr>
            </w:pPr>
          </w:p>
          <w:p w14:paraId="211EF503" w14:textId="70DAE816" w:rsidR="002814AC" w:rsidRPr="00241C5D" w:rsidRDefault="002814AC" w:rsidP="00AB45CA">
            <w:pPr>
              <w:jc w:val="both"/>
              <w:rPr>
                <w:rFonts w:ascii="Times New Roman" w:hAnsi="Times New Roman"/>
              </w:rPr>
            </w:pPr>
            <w:r>
              <w:rPr>
                <w:rFonts w:ascii="Times New Roman" w:hAnsi="Times New Roman"/>
              </w:rPr>
              <w:t xml:space="preserve">Arsti tõendi alusel (ajutine liikumis- või nägemisfunktsiooni kõrvalekalle) väljastatud parkimiskaart kehtib </w:t>
            </w:r>
            <w:r w:rsidR="00226C6D" w:rsidRPr="00226C6D">
              <w:rPr>
                <w:rFonts w:ascii="Times New Roman" w:hAnsi="Times New Roman"/>
              </w:rPr>
              <w:t xml:space="preserve">pere- või eriarsti tõendil märgitud funktsiooni kõrvalekalde tõenäolise möödumise </w:t>
            </w:r>
            <w:r w:rsidR="00226C6D" w:rsidRPr="00226C6D">
              <w:rPr>
                <w:rFonts w:ascii="Times New Roman" w:hAnsi="Times New Roman"/>
              </w:rPr>
              <w:lastRenderedPageBreak/>
              <w:t>perioodiks, kuid mitte kauemaks kui üheks aastaks.</w:t>
            </w:r>
          </w:p>
        </w:tc>
      </w:tr>
      <w:tr w:rsidR="00B13E53" w14:paraId="60C58662" w14:textId="77777777">
        <w:tc>
          <w:tcPr>
            <w:tcW w:w="3020" w:type="dxa"/>
          </w:tcPr>
          <w:p w14:paraId="0CAAF599" w14:textId="77777777" w:rsidR="00B13E53" w:rsidRDefault="00B13E53" w:rsidP="00AB45CA">
            <w:pPr>
              <w:rPr>
                <w:rFonts w:ascii="Times New Roman" w:hAnsi="Times New Roman"/>
              </w:rPr>
            </w:pPr>
            <w:r>
              <w:rPr>
                <w:rFonts w:ascii="Times New Roman" w:hAnsi="Times New Roman"/>
              </w:rPr>
              <w:lastRenderedPageBreak/>
              <w:t>Väljastaja</w:t>
            </w:r>
          </w:p>
        </w:tc>
        <w:tc>
          <w:tcPr>
            <w:tcW w:w="3020" w:type="dxa"/>
          </w:tcPr>
          <w:p w14:paraId="159CA030" w14:textId="77777777" w:rsidR="00B13E53" w:rsidRPr="003A046B" w:rsidRDefault="00B13E53" w:rsidP="00AB45CA">
            <w:pPr>
              <w:jc w:val="both"/>
              <w:rPr>
                <w:rFonts w:ascii="Times New Roman" w:hAnsi="Times New Roman"/>
              </w:rPr>
            </w:pPr>
            <w:r>
              <w:rPr>
                <w:rFonts w:ascii="Times New Roman" w:hAnsi="Times New Roman"/>
              </w:rPr>
              <w:t>Kohalik omavalitsus</w:t>
            </w:r>
          </w:p>
        </w:tc>
        <w:tc>
          <w:tcPr>
            <w:tcW w:w="3021" w:type="dxa"/>
          </w:tcPr>
          <w:p w14:paraId="34BA0E5B" w14:textId="77777777" w:rsidR="00B13E53" w:rsidRPr="003A046B" w:rsidRDefault="00B13E53" w:rsidP="00AB45CA">
            <w:pPr>
              <w:jc w:val="both"/>
              <w:rPr>
                <w:rFonts w:ascii="Times New Roman" w:hAnsi="Times New Roman" w:cs="Times New Roman"/>
              </w:rPr>
            </w:pPr>
            <w:r>
              <w:rPr>
                <w:rFonts w:ascii="Times New Roman" w:hAnsi="Times New Roman" w:cs="Times New Roman"/>
              </w:rPr>
              <w:t>SKA</w:t>
            </w:r>
          </w:p>
        </w:tc>
      </w:tr>
    </w:tbl>
    <w:p w14:paraId="14C148D4" w14:textId="77777777" w:rsidR="00B13E53" w:rsidRDefault="00B13E53" w:rsidP="00AB45CA">
      <w:pPr>
        <w:spacing w:after="0" w:line="240" w:lineRule="auto"/>
        <w:jc w:val="both"/>
        <w:rPr>
          <w:rFonts w:ascii="Times New Roman" w:hAnsi="Times New Roman"/>
        </w:rPr>
      </w:pPr>
    </w:p>
    <w:p w14:paraId="56139DB8" w14:textId="5BC7189D" w:rsidR="00B13E53" w:rsidRDefault="00B13E53" w:rsidP="00AB45CA">
      <w:pPr>
        <w:spacing w:after="0" w:line="240" w:lineRule="auto"/>
        <w:jc w:val="both"/>
        <w:rPr>
          <w:rFonts w:ascii="Times New Roman" w:hAnsi="Times New Roman"/>
        </w:rPr>
      </w:pPr>
      <w:r>
        <w:rPr>
          <w:rFonts w:ascii="Times New Roman" w:hAnsi="Times New Roman"/>
        </w:rPr>
        <w:t xml:space="preserve">Eesti puudega isiku parkimiskaart </w:t>
      </w:r>
      <w:r w:rsidR="00395B1C">
        <w:rPr>
          <w:rFonts w:ascii="Times New Roman" w:hAnsi="Times New Roman"/>
        </w:rPr>
        <w:t xml:space="preserve">juba </w:t>
      </w:r>
      <w:r>
        <w:rPr>
          <w:rFonts w:ascii="Times New Roman" w:hAnsi="Times New Roman"/>
        </w:rPr>
        <w:t>kehtib EL-</w:t>
      </w:r>
      <w:r w:rsidR="00C13633">
        <w:rPr>
          <w:rFonts w:ascii="Times New Roman" w:hAnsi="Times New Roman"/>
        </w:rPr>
        <w:t>i</w:t>
      </w:r>
      <w:r>
        <w:rPr>
          <w:rFonts w:ascii="Times New Roman" w:hAnsi="Times New Roman"/>
        </w:rPr>
        <w:t xml:space="preserve">s </w:t>
      </w:r>
      <w:r w:rsidR="00151953">
        <w:rPr>
          <w:rFonts w:ascii="Times New Roman" w:hAnsi="Times New Roman"/>
        </w:rPr>
        <w:t>n</w:t>
      </w:r>
      <w:r w:rsidR="00693BE2">
        <w:rPr>
          <w:rFonts w:ascii="Times New Roman" w:hAnsi="Times New Roman"/>
        </w:rPr>
        <w:t xml:space="preserve">õukogu </w:t>
      </w:r>
      <w:r>
        <w:rPr>
          <w:rFonts w:ascii="Times New Roman" w:hAnsi="Times New Roman"/>
        </w:rPr>
        <w:t>vastava soovituse</w:t>
      </w:r>
      <w:r w:rsidRPr="00230A31">
        <w:rPr>
          <w:rStyle w:val="Allmrkuseviide"/>
          <w:rFonts w:ascii="Times New Roman" w:hAnsi="Times New Roman"/>
        </w:rPr>
        <w:footnoteReference w:id="7"/>
      </w:r>
      <w:r>
        <w:rPr>
          <w:rFonts w:ascii="Times New Roman" w:hAnsi="Times New Roman"/>
        </w:rPr>
        <w:t xml:space="preserve"> kohaselt. Direktiivi ülevõtmine eeldab aga dokumenti väljastava pädeva asutuse määramist</w:t>
      </w:r>
      <w:r w:rsidR="00090D88">
        <w:rPr>
          <w:rFonts w:ascii="Times New Roman" w:hAnsi="Times New Roman"/>
        </w:rPr>
        <w:t>.</w:t>
      </w:r>
      <w:r>
        <w:rPr>
          <w:rFonts w:ascii="Times New Roman" w:hAnsi="Times New Roman"/>
        </w:rPr>
        <w:t xml:space="preserve"> Eestis </w:t>
      </w:r>
      <w:r w:rsidR="00090D88">
        <w:rPr>
          <w:rFonts w:ascii="Times New Roman" w:hAnsi="Times New Roman"/>
        </w:rPr>
        <w:t>kaardi väljastamise</w:t>
      </w:r>
      <w:r w:rsidR="00F302DC">
        <w:rPr>
          <w:rFonts w:ascii="Times New Roman" w:hAnsi="Times New Roman"/>
        </w:rPr>
        <w:t xml:space="preserve"> (sh trükkimise) korraldamine senisel kujul ehk kohaliku omavalitsuse kaudu </w:t>
      </w:r>
      <w:r>
        <w:rPr>
          <w:rFonts w:ascii="Times New Roman" w:hAnsi="Times New Roman"/>
        </w:rPr>
        <w:t xml:space="preserve">ei </w:t>
      </w:r>
      <w:r w:rsidR="009D6251">
        <w:rPr>
          <w:rFonts w:ascii="Times New Roman" w:hAnsi="Times New Roman"/>
        </w:rPr>
        <w:t>ole mõistlik.</w:t>
      </w:r>
      <w:r>
        <w:rPr>
          <w:rFonts w:ascii="Times New Roman" w:hAnsi="Times New Roman"/>
        </w:rPr>
        <w:t xml:space="preserve"> Seega on kaardi väljastamise protsessi </w:t>
      </w:r>
      <w:r w:rsidR="006C68B0">
        <w:rPr>
          <w:rFonts w:ascii="Times New Roman" w:hAnsi="Times New Roman"/>
        </w:rPr>
        <w:t xml:space="preserve">(õigustatuse hindamisest kaardi trükkimise ja väljastamiseni) </w:t>
      </w:r>
      <w:r>
        <w:rPr>
          <w:rFonts w:ascii="Times New Roman" w:hAnsi="Times New Roman"/>
        </w:rPr>
        <w:t xml:space="preserve">andmine </w:t>
      </w:r>
      <w:r w:rsidR="003E7FF2">
        <w:rPr>
          <w:rFonts w:ascii="Times New Roman" w:hAnsi="Times New Roman"/>
        </w:rPr>
        <w:t>SKA-</w:t>
      </w:r>
      <w:proofErr w:type="spellStart"/>
      <w:r w:rsidR="003E7FF2">
        <w:rPr>
          <w:rFonts w:ascii="Times New Roman" w:hAnsi="Times New Roman"/>
        </w:rPr>
        <w:t>le</w:t>
      </w:r>
      <w:proofErr w:type="spellEnd"/>
      <w:r>
        <w:rPr>
          <w:rFonts w:ascii="Times New Roman" w:hAnsi="Times New Roman"/>
        </w:rPr>
        <w:t xml:space="preserve"> põhjendatud.</w:t>
      </w:r>
    </w:p>
    <w:p w14:paraId="2D7C8797" w14:textId="77777777" w:rsidR="00C91147" w:rsidRDefault="00C91147" w:rsidP="00AB45CA">
      <w:pPr>
        <w:spacing w:after="0" w:line="240" w:lineRule="auto"/>
        <w:jc w:val="both"/>
        <w:rPr>
          <w:rFonts w:ascii="Times New Roman" w:hAnsi="Times New Roman"/>
        </w:rPr>
      </w:pPr>
    </w:p>
    <w:p w14:paraId="4996783B" w14:textId="77777777" w:rsidR="00B13E53" w:rsidRPr="00E649F3" w:rsidRDefault="00B13E53" w:rsidP="00AB45CA">
      <w:pPr>
        <w:spacing w:after="0" w:line="240" w:lineRule="auto"/>
        <w:jc w:val="both"/>
        <w:rPr>
          <w:rFonts w:ascii="Times New Roman" w:hAnsi="Times New Roman"/>
          <w:b/>
        </w:rPr>
      </w:pPr>
      <w:r w:rsidRPr="00E649F3">
        <w:rPr>
          <w:rFonts w:ascii="Times New Roman" w:hAnsi="Times New Roman"/>
          <w:b/>
        </w:rPr>
        <w:t>Sotsiaalne mõju</w:t>
      </w:r>
    </w:p>
    <w:p w14:paraId="10781F6C" w14:textId="77777777" w:rsidR="007D0729" w:rsidRDefault="007D0729" w:rsidP="00AB45CA">
      <w:pPr>
        <w:spacing w:after="0" w:line="240" w:lineRule="auto"/>
        <w:jc w:val="both"/>
        <w:rPr>
          <w:rFonts w:ascii="Times New Roman" w:hAnsi="Times New Roman"/>
        </w:rPr>
      </w:pPr>
    </w:p>
    <w:p w14:paraId="2C8F47DA" w14:textId="6AE66FF1" w:rsidR="00B13E53" w:rsidRDefault="0044072A" w:rsidP="00AB45CA">
      <w:pPr>
        <w:spacing w:after="0" w:line="240" w:lineRule="auto"/>
        <w:jc w:val="both"/>
        <w:rPr>
          <w:rFonts w:ascii="Times New Roman" w:hAnsi="Times New Roman"/>
        </w:rPr>
      </w:pPr>
      <w:r>
        <w:rPr>
          <w:rFonts w:ascii="Times New Roman" w:hAnsi="Times New Roman"/>
        </w:rPr>
        <w:t xml:space="preserve">EL </w:t>
      </w:r>
      <w:proofErr w:type="spellStart"/>
      <w:r w:rsidR="00B13E53">
        <w:rPr>
          <w:rFonts w:ascii="Times New Roman" w:hAnsi="Times New Roman"/>
        </w:rPr>
        <w:t>PAK</w:t>
      </w:r>
      <w:r w:rsidR="006C5439">
        <w:rPr>
          <w:rFonts w:ascii="Times New Roman" w:hAnsi="Times New Roman"/>
        </w:rPr>
        <w:t>-i</w:t>
      </w:r>
      <w:proofErr w:type="spellEnd"/>
      <w:r w:rsidR="00B13E53">
        <w:rPr>
          <w:rFonts w:ascii="Times New Roman" w:hAnsi="Times New Roman"/>
        </w:rPr>
        <w:t xml:space="preserve"> väljastamise protsessi ühtlustamine kuni selleni, et parkimiskaarti on õigustatud isikule võimalik väljastada koos </w:t>
      </w:r>
      <w:r>
        <w:rPr>
          <w:rFonts w:ascii="Times New Roman" w:hAnsi="Times New Roman"/>
        </w:rPr>
        <w:t xml:space="preserve">EL </w:t>
      </w:r>
      <w:proofErr w:type="spellStart"/>
      <w:r w:rsidR="00B13E53">
        <w:rPr>
          <w:rFonts w:ascii="Times New Roman" w:hAnsi="Times New Roman"/>
        </w:rPr>
        <w:t>PIK-</w:t>
      </w:r>
      <w:r w:rsidR="00EE544A">
        <w:rPr>
          <w:rFonts w:ascii="Times New Roman" w:hAnsi="Times New Roman"/>
        </w:rPr>
        <w:t>i</w:t>
      </w:r>
      <w:r w:rsidR="00B13E53">
        <w:rPr>
          <w:rFonts w:ascii="Times New Roman" w:hAnsi="Times New Roman"/>
        </w:rPr>
        <w:t>ga</w:t>
      </w:r>
      <w:proofErr w:type="spellEnd"/>
      <w:r w:rsidR="00B13E53">
        <w:rPr>
          <w:rFonts w:ascii="Times New Roman" w:hAnsi="Times New Roman"/>
        </w:rPr>
        <w:t>, aga</w:t>
      </w:r>
      <w:r>
        <w:rPr>
          <w:rFonts w:ascii="Times New Roman" w:hAnsi="Times New Roman"/>
        </w:rPr>
        <w:t xml:space="preserve"> ka plaanitud muudatus</w:t>
      </w:r>
      <w:r w:rsidR="00B13E53">
        <w:rPr>
          <w:rFonts w:ascii="Times New Roman" w:hAnsi="Times New Roman"/>
        </w:rPr>
        <w:t xml:space="preserve">, mille kohaselt </w:t>
      </w:r>
      <w:r w:rsidR="00EE544A">
        <w:rPr>
          <w:rFonts w:ascii="Times New Roman" w:hAnsi="Times New Roman"/>
        </w:rPr>
        <w:t xml:space="preserve">toimuvad </w:t>
      </w:r>
      <w:r w:rsidR="00B13E53">
        <w:rPr>
          <w:rFonts w:ascii="Times New Roman" w:hAnsi="Times New Roman"/>
        </w:rPr>
        <w:t xml:space="preserve">nii </w:t>
      </w:r>
      <w:r>
        <w:rPr>
          <w:rFonts w:ascii="Times New Roman" w:hAnsi="Times New Roman"/>
        </w:rPr>
        <w:t xml:space="preserve">EL </w:t>
      </w:r>
      <w:proofErr w:type="spellStart"/>
      <w:r w:rsidR="00B13E53">
        <w:rPr>
          <w:rFonts w:ascii="Times New Roman" w:hAnsi="Times New Roman"/>
        </w:rPr>
        <w:t>PIK</w:t>
      </w:r>
      <w:r w:rsidR="00EE544A">
        <w:rPr>
          <w:rFonts w:ascii="Times New Roman" w:hAnsi="Times New Roman"/>
        </w:rPr>
        <w:t>-i</w:t>
      </w:r>
      <w:proofErr w:type="spellEnd"/>
      <w:r w:rsidR="00B13E53">
        <w:rPr>
          <w:rFonts w:ascii="Times New Roman" w:hAnsi="Times New Roman"/>
        </w:rPr>
        <w:t xml:space="preserve"> kui</w:t>
      </w:r>
      <w:r>
        <w:rPr>
          <w:rFonts w:ascii="Times New Roman" w:hAnsi="Times New Roman"/>
        </w:rPr>
        <w:t xml:space="preserve"> ka EL</w:t>
      </w:r>
      <w:r w:rsidR="00B13E53">
        <w:rPr>
          <w:rFonts w:ascii="Times New Roman" w:hAnsi="Times New Roman"/>
        </w:rPr>
        <w:t xml:space="preserve"> </w:t>
      </w:r>
      <w:proofErr w:type="spellStart"/>
      <w:r w:rsidR="00B13E53">
        <w:rPr>
          <w:rFonts w:ascii="Times New Roman" w:hAnsi="Times New Roman"/>
        </w:rPr>
        <w:t>PAK</w:t>
      </w:r>
      <w:r w:rsidR="00EE544A">
        <w:rPr>
          <w:rFonts w:ascii="Times New Roman" w:hAnsi="Times New Roman"/>
        </w:rPr>
        <w:t>-i</w:t>
      </w:r>
      <w:proofErr w:type="spellEnd"/>
      <w:r w:rsidR="00B13E53">
        <w:rPr>
          <w:rFonts w:ascii="Times New Roman" w:hAnsi="Times New Roman"/>
        </w:rPr>
        <w:t xml:space="preserve"> taotlemine ja väljastamine ühes kohas</w:t>
      </w:r>
      <w:r w:rsidR="00EE544A">
        <w:rPr>
          <w:rFonts w:ascii="Times New Roman" w:hAnsi="Times New Roman"/>
        </w:rPr>
        <w:t>,</w:t>
      </w:r>
      <w:r w:rsidR="00B13E53">
        <w:rPr>
          <w:rFonts w:ascii="Times New Roman" w:hAnsi="Times New Roman"/>
        </w:rPr>
        <w:t xml:space="preserve"> on tugevalt </w:t>
      </w:r>
      <w:r w:rsidR="00B13E53">
        <w:rPr>
          <w:rFonts w:ascii="Times New Roman" w:hAnsi="Times New Roman"/>
          <w:b/>
          <w:bCs/>
        </w:rPr>
        <w:t>positiivse mõjuga</w:t>
      </w:r>
      <w:r w:rsidR="00B13E53">
        <w:rPr>
          <w:rFonts w:ascii="Times New Roman" w:hAnsi="Times New Roman"/>
        </w:rPr>
        <w:t>.</w:t>
      </w:r>
    </w:p>
    <w:p w14:paraId="478B6643" w14:textId="77777777" w:rsidR="009E75CB" w:rsidRDefault="009E75CB" w:rsidP="00AB45CA">
      <w:pPr>
        <w:spacing w:after="0" w:line="240" w:lineRule="auto"/>
        <w:jc w:val="both"/>
        <w:rPr>
          <w:rFonts w:ascii="Times New Roman" w:hAnsi="Times New Roman"/>
        </w:rPr>
      </w:pPr>
    </w:p>
    <w:p w14:paraId="7DD9B461" w14:textId="026E8378" w:rsidR="009E75CB" w:rsidRDefault="004F478B" w:rsidP="00AB45CA">
      <w:pPr>
        <w:spacing w:after="0" w:line="240" w:lineRule="auto"/>
        <w:jc w:val="both"/>
        <w:rPr>
          <w:rFonts w:ascii="Times New Roman" w:hAnsi="Times New Roman"/>
        </w:rPr>
      </w:pPr>
      <w:r w:rsidRPr="004F478B">
        <w:rPr>
          <w:rFonts w:ascii="Times New Roman" w:hAnsi="Times New Roman"/>
        </w:rPr>
        <w:t>Muudatus mõjutab eelkõige parkimiskaardi kasutajaid. Parkimiskaardi saamise alused ja kaardiga seotud parkimisõigused sisuliselt ei muutu, kuid kaardi taotlemine koondatakse kohalike omavalitsuste asemel SKA-</w:t>
      </w:r>
      <w:proofErr w:type="spellStart"/>
      <w:r w:rsidRPr="004F478B">
        <w:rPr>
          <w:rFonts w:ascii="Times New Roman" w:hAnsi="Times New Roman"/>
        </w:rPr>
        <w:t>sse</w:t>
      </w:r>
      <w:proofErr w:type="spellEnd"/>
      <w:r w:rsidRPr="004F478B">
        <w:rPr>
          <w:rFonts w:ascii="Times New Roman" w:hAnsi="Times New Roman"/>
        </w:rPr>
        <w:t xml:space="preserve">. Kasutaja jaoks lihtsustub asjaajamine, kuna puude tuvastamise ja parkimiskaardi saamisega seotud toimingud koonduvad ühe asutuse juurde. </w:t>
      </w:r>
    </w:p>
    <w:p w14:paraId="630B7435" w14:textId="77777777" w:rsidR="007D0729" w:rsidRDefault="007D0729" w:rsidP="00AB45CA">
      <w:pPr>
        <w:spacing w:after="0" w:line="240" w:lineRule="auto"/>
        <w:jc w:val="both"/>
        <w:rPr>
          <w:rFonts w:ascii="Times New Roman" w:hAnsi="Times New Roman"/>
        </w:rPr>
      </w:pPr>
    </w:p>
    <w:p w14:paraId="0FC43690" w14:textId="610477AD" w:rsidR="00B13E53" w:rsidRDefault="0044072A" w:rsidP="00AB45CA">
      <w:pPr>
        <w:spacing w:after="0" w:line="240" w:lineRule="auto"/>
        <w:jc w:val="both"/>
        <w:rPr>
          <w:rFonts w:ascii="Times New Roman" w:hAnsi="Times New Roman"/>
        </w:rPr>
      </w:pPr>
      <w:r>
        <w:rPr>
          <w:rFonts w:ascii="Times New Roman" w:hAnsi="Times New Roman"/>
        </w:rPr>
        <w:t>Eesti Li</w:t>
      </w:r>
      <w:r w:rsidR="0041152A">
        <w:rPr>
          <w:rFonts w:ascii="Times New Roman" w:hAnsi="Times New Roman"/>
        </w:rPr>
        <w:t>n</w:t>
      </w:r>
      <w:r>
        <w:rPr>
          <w:rFonts w:ascii="Times New Roman" w:hAnsi="Times New Roman"/>
        </w:rPr>
        <w:t>nade ja Valdade Liidu poolt</w:t>
      </w:r>
      <w:r w:rsidR="00B13E53">
        <w:rPr>
          <w:rFonts w:ascii="Times New Roman" w:hAnsi="Times New Roman"/>
        </w:rPr>
        <w:t xml:space="preserve"> 2025. aastal korraldatud küsitluse andmetel oli 2025. aasta augustis väljastatud umbes 22 500 kehtivat parkimiskaarti.</w:t>
      </w:r>
    </w:p>
    <w:p w14:paraId="0C1E57CA" w14:textId="77777777" w:rsidR="007D0729" w:rsidRDefault="007D0729" w:rsidP="00AB45CA">
      <w:pPr>
        <w:spacing w:after="0" w:line="240" w:lineRule="auto"/>
        <w:jc w:val="both"/>
        <w:rPr>
          <w:rFonts w:ascii="Times New Roman" w:hAnsi="Times New Roman"/>
        </w:rPr>
      </w:pPr>
    </w:p>
    <w:p w14:paraId="756DE6E9" w14:textId="77777777" w:rsidR="00B13E53" w:rsidRPr="00E649F3" w:rsidRDefault="00B13E53" w:rsidP="00AB45CA">
      <w:pPr>
        <w:spacing w:after="0" w:line="240" w:lineRule="auto"/>
        <w:jc w:val="both"/>
        <w:rPr>
          <w:rFonts w:ascii="Times New Roman" w:hAnsi="Times New Roman"/>
          <w:b/>
        </w:rPr>
      </w:pPr>
      <w:r w:rsidRPr="00E649F3">
        <w:rPr>
          <w:rFonts w:ascii="Times New Roman" w:hAnsi="Times New Roman"/>
          <w:b/>
        </w:rPr>
        <w:t>Mõju riigivalitsemisele</w:t>
      </w:r>
    </w:p>
    <w:p w14:paraId="15D39EDE" w14:textId="77777777" w:rsidR="007D0729" w:rsidRDefault="007D0729" w:rsidP="00AB45CA">
      <w:pPr>
        <w:spacing w:after="0" w:line="240" w:lineRule="auto"/>
        <w:jc w:val="both"/>
        <w:rPr>
          <w:rFonts w:ascii="Times New Roman" w:hAnsi="Times New Roman"/>
        </w:rPr>
      </w:pPr>
    </w:p>
    <w:p w14:paraId="1440661E" w14:textId="5D48D09A" w:rsidR="00B13E53" w:rsidRDefault="00B13E53" w:rsidP="00AB45CA">
      <w:pPr>
        <w:spacing w:after="0" w:line="240" w:lineRule="auto"/>
        <w:jc w:val="both"/>
        <w:rPr>
          <w:rFonts w:ascii="Times New Roman" w:hAnsi="Times New Roman"/>
        </w:rPr>
      </w:pPr>
      <w:r>
        <w:rPr>
          <w:rFonts w:ascii="Times New Roman" w:hAnsi="Times New Roman"/>
        </w:rPr>
        <w:t xml:space="preserve">SKA andmetel on omavalitsused perioodil 2021–2025 tellinud keskmiselt </w:t>
      </w:r>
      <w:r w:rsidR="00101954">
        <w:rPr>
          <w:rFonts w:ascii="Times New Roman" w:hAnsi="Times New Roman"/>
        </w:rPr>
        <w:t>9</w:t>
      </w:r>
      <w:r>
        <w:rPr>
          <w:rFonts w:ascii="Times New Roman" w:hAnsi="Times New Roman"/>
        </w:rPr>
        <w:t>740</w:t>
      </w:r>
      <w:r w:rsidR="00FF5F75">
        <w:rPr>
          <w:rFonts w:ascii="Times New Roman" w:hAnsi="Times New Roman"/>
        </w:rPr>
        <w:t> </w:t>
      </w:r>
      <w:r>
        <w:rPr>
          <w:rFonts w:ascii="Times New Roman" w:hAnsi="Times New Roman"/>
        </w:rPr>
        <w:t>parkimiskaarti, kuid juba 2026. aasta esimesel poolaastal telliti üle 10 000 parkimiskaardi. Kehtiva regulatsiooni puudused on</w:t>
      </w:r>
      <w:r w:rsidR="001C126D">
        <w:rPr>
          <w:rFonts w:ascii="Times New Roman" w:hAnsi="Times New Roman"/>
        </w:rPr>
        <w:t xml:space="preserve"> järgmised</w:t>
      </w:r>
      <w:r>
        <w:rPr>
          <w:rFonts w:ascii="Times New Roman" w:hAnsi="Times New Roman"/>
        </w:rPr>
        <w:t>:</w:t>
      </w:r>
    </w:p>
    <w:p w14:paraId="059A4EEA" w14:textId="1E8C0661" w:rsidR="00B13E53" w:rsidRDefault="001C126D" w:rsidP="00AB45CA">
      <w:pPr>
        <w:spacing w:after="0" w:line="240" w:lineRule="auto"/>
        <w:jc w:val="both"/>
        <w:rPr>
          <w:rFonts w:ascii="Times New Roman" w:hAnsi="Times New Roman"/>
        </w:rPr>
      </w:pPr>
      <w:r>
        <w:rPr>
          <w:rFonts w:ascii="Times New Roman" w:hAnsi="Times New Roman"/>
        </w:rPr>
        <w:t>1) e</w:t>
      </w:r>
      <w:r w:rsidR="00B13E53">
        <w:rPr>
          <w:rFonts w:ascii="Times New Roman" w:hAnsi="Times New Roman"/>
        </w:rPr>
        <w:t>i ole teada, kui palju kehtivaid parkimiskaarte on tegelikult</w:t>
      </w:r>
      <w:r w:rsidR="009D570E">
        <w:rPr>
          <w:rFonts w:ascii="Times New Roman" w:hAnsi="Times New Roman"/>
        </w:rPr>
        <w:t xml:space="preserve"> välja antud</w:t>
      </w:r>
      <w:r>
        <w:rPr>
          <w:rFonts w:ascii="Times New Roman" w:hAnsi="Times New Roman"/>
        </w:rPr>
        <w:t>;</w:t>
      </w:r>
    </w:p>
    <w:p w14:paraId="0BD21B76" w14:textId="4B797524" w:rsidR="00B13E53" w:rsidRDefault="00B22938" w:rsidP="00AB45CA">
      <w:pPr>
        <w:spacing w:after="0" w:line="240" w:lineRule="auto"/>
        <w:jc w:val="both"/>
        <w:rPr>
          <w:rFonts w:ascii="Times New Roman" w:hAnsi="Times New Roman"/>
        </w:rPr>
      </w:pPr>
      <w:r>
        <w:rPr>
          <w:rFonts w:ascii="Times New Roman" w:hAnsi="Times New Roman"/>
        </w:rPr>
        <w:t>2) p</w:t>
      </w:r>
      <w:r w:rsidR="00B13E53">
        <w:rPr>
          <w:rFonts w:ascii="Times New Roman" w:hAnsi="Times New Roman"/>
        </w:rPr>
        <w:t xml:space="preserve">uudub ülevaade </w:t>
      </w:r>
      <w:r w:rsidR="00B13E53" w:rsidRPr="00FF5F75">
        <w:rPr>
          <w:rFonts w:ascii="Times New Roman" w:hAnsi="Times New Roman"/>
        </w:rPr>
        <w:t>omavalitsustele</w:t>
      </w:r>
      <w:r w:rsidR="00B13E53">
        <w:rPr>
          <w:rFonts w:ascii="Times New Roman" w:hAnsi="Times New Roman"/>
        </w:rPr>
        <w:t xml:space="preserve"> eraldatud parkimiskaartide reservist.</w:t>
      </w:r>
    </w:p>
    <w:p w14:paraId="61615ABC" w14:textId="77777777" w:rsidR="00F963F1" w:rsidRDefault="00F963F1" w:rsidP="00AB45CA">
      <w:pPr>
        <w:spacing w:after="0" w:line="240" w:lineRule="auto"/>
        <w:jc w:val="both"/>
        <w:rPr>
          <w:rFonts w:ascii="Times New Roman" w:hAnsi="Times New Roman"/>
        </w:rPr>
      </w:pPr>
    </w:p>
    <w:p w14:paraId="1674370A" w14:textId="60C7D4C3" w:rsidR="00B13E53" w:rsidRDefault="00B13E53" w:rsidP="00AB45CA">
      <w:pPr>
        <w:spacing w:after="0" w:line="240" w:lineRule="auto"/>
        <w:jc w:val="both"/>
        <w:rPr>
          <w:rFonts w:ascii="Times New Roman" w:hAnsi="Times New Roman"/>
        </w:rPr>
      </w:pPr>
      <w:r>
        <w:rPr>
          <w:rFonts w:ascii="Times New Roman" w:hAnsi="Times New Roman"/>
        </w:rPr>
        <w:t xml:space="preserve">Muudatuse tulemusel hakkab </w:t>
      </w:r>
      <w:r w:rsidR="008128E3">
        <w:rPr>
          <w:rFonts w:ascii="Times New Roman" w:hAnsi="Times New Roman"/>
        </w:rPr>
        <w:t xml:space="preserve">EL </w:t>
      </w:r>
      <w:proofErr w:type="spellStart"/>
      <w:r w:rsidRPr="00FF5F75">
        <w:rPr>
          <w:rFonts w:ascii="Times New Roman" w:hAnsi="Times New Roman"/>
        </w:rPr>
        <w:t>PAK</w:t>
      </w:r>
      <w:r w:rsidR="008128E3" w:rsidRPr="00FF5F75">
        <w:rPr>
          <w:rFonts w:ascii="Times New Roman" w:hAnsi="Times New Roman"/>
        </w:rPr>
        <w:t>-e</w:t>
      </w:r>
      <w:proofErr w:type="spellEnd"/>
      <w:r>
        <w:rPr>
          <w:rFonts w:ascii="Times New Roman" w:hAnsi="Times New Roman"/>
        </w:rPr>
        <w:t xml:space="preserve"> väljastama SKA. Selle tulemusena tekib ülevaade kehtivatest parkimiskaartidest. Kaarte n</w:t>
      </w:r>
      <w:r w:rsidR="00B22938">
        <w:rPr>
          <w:rFonts w:ascii="Times New Roman" w:hAnsi="Times New Roman"/>
        </w:rPr>
        <w:t>-</w:t>
      </w:r>
      <w:r>
        <w:rPr>
          <w:rFonts w:ascii="Times New Roman" w:hAnsi="Times New Roman"/>
        </w:rPr>
        <w:t>ö reservi toota ei ole enam võimalik, sest iga kaart trükitakse isikustatuna.</w:t>
      </w:r>
    </w:p>
    <w:p w14:paraId="26865150" w14:textId="77777777" w:rsidR="00F963F1" w:rsidRDefault="00F963F1" w:rsidP="00AB45CA">
      <w:pPr>
        <w:spacing w:after="0" w:line="240" w:lineRule="auto"/>
        <w:jc w:val="both"/>
        <w:rPr>
          <w:rFonts w:ascii="Times New Roman" w:hAnsi="Times New Roman"/>
        </w:rPr>
      </w:pPr>
    </w:p>
    <w:p w14:paraId="0994DCFF" w14:textId="0E3BF152" w:rsidR="003162CF" w:rsidRPr="003162CF" w:rsidRDefault="00B13E53" w:rsidP="003162CF">
      <w:pPr>
        <w:spacing w:after="0" w:line="240" w:lineRule="auto"/>
        <w:jc w:val="both"/>
        <w:rPr>
          <w:rFonts w:ascii="Times New Roman" w:hAnsi="Times New Roman"/>
        </w:rPr>
      </w:pPr>
      <w:r>
        <w:rPr>
          <w:rFonts w:ascii="Times New Roman" w:hAnsi="Times New Roman"/>
        </w:rPr>
        <w:t xml:space="preserve">Kohalike omavalitsuste </w:t>
      </w:r>
      <w:r w:rsidR="009D570E">
        <w:rPr>
          <w:rFonts w:ascii="Times New Roman" w:hAnsi="Times New Roman"/>
        </w:rPr>
        <w:t>töö</w:t>
      </w:r>
      <w:r w:rsidRPr="00B3576F">
        <w:rPr>
          <w:rFonts w:ascii="Times New Roman" w:hAnsi="Times New Roman"/>
        </w:rPr>
        <w:t xml:space="preserve">koormus </w:t>
      </w:r>
      <w:r w:rsidRPr="009E7297">
        <w:rPr>
          <w:rFonts w:ascii="Times New Roman" w:hAnsi="Times New Roman"/>
          <w:b/>
        </w:rPr>
        <w:t>väheneb</w:t>
      </w:r>
      <w:r w:rsidRPr="00D5208E">
        <w:rPr>
          <w:rFonts w:ascii="Times New Roman" w:hAnsi="Times New Roman"/>
        </w:rPr>
        <w:t>.</w:t>
      </w:r>
      <w:r>
        <w:rPr>
          <w:rFonts w:ascii="Times New Roman" w:hAnsi="Times New Roman"/>
        </w:rPr>
        <w:t xml:space="preserve"> </w:t>
      </w:r>
      <w:r w:rsidR="00FB7B5E">
        <w:rPr>
          <w:rFonts w:ascii="Times New Roman" w:hAnsi="Times New Roman"/>
        </w:rPr>
        <w:t>Ära langeb vajadus parkimiskaartide varude planeerimisele ja nende käsitsi vormistamisele. Muudatus võib mõjutada kõiki kohalikke omavalitsusi (78).</w:t>
      </w:r>
      <w:r w:rsidR="003162CF" w:rsidRPr="003162CF">
        <w:rPr>
          <w:rFonts w:ascii="Times New Roman" w:hAnsi="Times New Roman"/>
        </w:rPr>
        <w:t>Lisaks langeb kohalikelt omavalitsustelt ära parkimiskaardi taotluste menetlemise ja kaartide väljastamisega seotud töö. Mõju on püsiv ning selle ulatust iseloomustab senine kaartide maht: aastatel 2021–2025 tellisid omavalitsused keskmiselt 9740 parkimiskaarti aastas. Seetõttu on parkimiskaartide väljastamise ülesande üleandmise mõju kohalike omavalitsuste töökoormusele oluline, kuigi mõju suurus võib omavalitsuste lõikes erineda</w:t>
      </w:r>
      <w:r w:rsidR="003162CF">
        <w:rPr>
          <w:rFonts w:ascii="Times New Roman" w:hAnsi="Times New Roman"/>
        </w:rPr>
        <w:t xml:space="preserve">. </w:t>
      </w:r>
    </w:p>
    <w:p w14:paraId="453247D9" w14:textId="77777777" w:rsidR="003162CF" w:rsidRDefault="003162CF" w:rsidP="00FB7B5E">
      <w:pPr>
        <w:spacing w:after="0" w:line="240" w:lineRule="auto"/>
        <w:jc w:val="both"/>
        <w:rPr>
          <w:rFonts w:ascii="Times New Roman" w:hAnsi="Times New Roman"/>
        </w:rPr>
      </w:pPr>
    </w:p>
    <w:p w14:paraId="0FCB7F48" w14:textId="190697F2" w:rsidR="00D857A9" w:rsidRPr="00D857A9" w:rsidRDefault="00344061" w:rsidP="00D857A9">
      <w:pPr>
        <w:spacing w:after="0" w:line="240" w:lineRule="auto"/>
        <w:jc w:val="both"/>
        <w:rPr>
          <w:rFonts w:ascii="Times New Roman" w:hAnsi="Times New Roman"/>
        </w:rPr>
      </w:pPr>
      <w:r>
        <w:rPr>
          <w:rFonts w:ascii="Times New Roman" w:hAnsi="Times New Roman"/>
        </w:rPr>
        <w:lastRenderedPageBreak/>
        <w:t xml:space="preserve">Kohalike omavalitsuste </w:t>
      </w:r>
      <w:r w:rsidR="00AA4159">
        <w:rPr>
          <w:rFonts w:ascii="Times New Roman" w:hAnsi="Times New Roman"/>
        </w:rPr>
        <w:t xml:space="preserve">töökoormus </w:t>
      </w:r>
      <w:r w:rsidR="00491A71">
        <w:rPr>
          <w:rFonts w:ascii="Times New Roman" w:hAnsi="Times New Roman"/>
        </w:rPr>
        <w:t xml:space="preserve">liiklusjärelevalve teostamisel </w:t>
      </w:r>
      <w:r w:rsidR="00491A71" w:rsidRPr="009E7297">
        <w:rPr>
          <w:rFonts w:ascii="Times New Roman" w:hAnsi="Times New Roman"/>
          <w:b/>
          <w:bCs/>
        </w:rPr>
        <w:t xml:space="preserve">ei </w:t>
      </w:r>
      <w:r w:rsidR="00662DA0" w:rsidRPr="009E7297">
        <w:rPr>
          <w:rFonts w:ascii="Times New Roman" w:hAnsi="Times New Roman"/>
          <w:b/>
          <w:bCs/>
        </w:rPr>
        <w:t>muutu</w:t>
      </w:r>
      <w:r w:rsidR="00662DA0">
        <w:rPr>
          <w:rFonts w:ascii="Times New Roman" w:hAnsi="Times New Roman"/>
        </w:rPr>
        <w:t>.</w:t>
      </w:r>
      <w:r w:rsidR="00E874DB">
        <w:rPr>
          <w:rFonts w:ascii="Times New Roman" w:hAnsi="Times New Roman"/>
        </w:rPr>
        <w:t xml:space="preserve"> </w:t>
      </w:r>
      <w:r w:rsidR="002C4FF2">
        <w:rPr>
          <w:rFonts w:ascii="Times New Roman" w:hAnsi="Times New Roman"/>
        </w:rPr>
        <w:t xml:space="preserve">Seni väljastatav </w:t>
      </w:r>
      <w:r w:rsidR="00CE6142">
        <w:rPr>
          <w:rFonts w:ascii="Times New Roman" w:hAnsi="Times New Roman"/>
        </w:rPr>
        <w:t>l</w:t>
      </w:r>
      <w:r w:rsidR="006604EF" w:rsidRPr="006604EF">
        <w:rPr>
          <w:rFonts w:ascii="Times New Roman" w:hAnsi="Times New Roman"/>
        </w:rPr>
        <w:t>iikumispuudega ja pimedat inimest teenindava sõiduki parkimiskaart</w:t>
      </w:r>
      <w:r w:rsidR="002C4FF2">
        <w:rPr>
          <w:rFonts w:ascii="Times New Roman" w:hAnsi="Times New Roman"/>
        </w:rPr>
        <w:t xml:space="preserve"> kehtib üleriigiliselt, mitte üksnes </w:t>
      </w:r>
      <w:r w:rsidR="00CE6142">
        <w:rPr>
          <w:rFonts w:ascii="Times New Roman" w:hAnsi="Times New Roman"/>
        </w:rPr>
        <w:t xml:space="preserve">kaardi välja andnud omavalitsuse territooriumil. </w:t>
      </w:r>
      <w:r w:rsidR="008B2D53">
        <w:rPr>
          <w:rFonts w:ascii="Times New Roman" w:hAnsi="Times New Roman"/>
        </w:rPr>
        <w:t xml:space="preserve">Järelikult on ka järelevalvet </w:t>
      </w:r>
      <w:r w:rsidR="003C4455">
        <w:rPr>
          <w:rFonts w:ascii="Times New Roman" w:hAnsi="Times New Roman"/>
        </w:rPr>
        <w:t>teostaval</w:t>
      </w:r>
      <w:r w:rsidR="00CB4F4B">
        <w:rPr>
          <w:rFonts w:ascii="Times New Roman" w:hAnsi="Times New Roman"/>
        </w:rPr>
        <w:t xml:space="preserve"> </w:t>
      </w:r>
      <w:r w:rsidR="008B2D53">
        <w:rPr>
          <w:rFonts w:ascii="Times New Roman" w:hAnsi="Times New Roman"/>
        </w:rPr>
        <w:t>isikul võimalus parkimis</w:t>
      </w:r>
      <w:r w:rsidR="000B25D6">
        <w:rPr>
          <w:rFonts w:ascii="Times New Roman" w:hAnsi="Times New Roman"/>
        </w:rPr>
        <w:t>e õigsust kontrollid</w:t>
      </w:r>
      <w:r w:rsidR="00CB4F4B">
        <w:rPr>
          <w:rFonts w:ascii="Times New Roman" w:hAnsi="Times New Roman"/>
        </w:rPr>
        <w:t>a</w:t>
      </w:r>
      <w:r w:rsidR="000B25D6">
        <w:rPr>
          <w:rFonts w:ascii="Times New Roman" w:hAnsi="Times New Roman"/>
        </w:rPr>
        <w:t xml:space="preserve"> üksnes visuaalselt (kaardi </w:t>
      </w:r>
      <w:r w:rsidR="00C75DC8">
        <w:rPr>
          <w:rFonts w:ascii="Times New Roman" w:hAnsi="Times New Roman"/>
        </w:rPr>
        <w:t>enese vastavus, st kujundus ja kaardi kehtivusaeg</w:t>
      </w:r>
      <w:r w:rsidR="00810704">
        <w:rPr>
          <w:rFonts w:ascii="Times New Roman" w:hAnsi="Times New Roman"/>
        </w:rPr>
        <w:t xml:space="preserve">). </w:t>
      </w:r>
      <w:r w:rsidR="00844954">
        <w:rPr>
          <w:rFonts w:ascii="Times New Roman" w:hAnsi="Times New Roman"/>
        </w:rPr>
        <w:t xml:space="preserve">Muudatuse tulemusel lisandub </w:t>
      </w:r>
      <w:r w:rsidR="0001038D">
        <w:rPr>
          <w:rFonts w:ascii="Times New Roman" w:hAnsi="Times New Roman"/>
        </w:rPr>
        <w:t xml:space="preserve">senisele kontrollivõimalusele </w:t>
      </w:r>
      <w:r w:rsidR="002159F2">
        <w:rPr>
          <w:rFonts w:ascii="Times New Roman" w:hAnsi="Times New Roman"/>
        </w:rPr>
        <w:t>võimalus kasutada valideerimisrakendust. Valideerimisrakenduse kasutamine on kohaliku omavalitsuse jaoks tasuta</w:t>
      </w:r>
      <w:r w:rsidR="0001204E">
        <w:rPr>
          <w:rFonts w:ascii="Times New Roman" w:hAnsi="Times New Roman"/>
        </w:rPr>
        <w:t>.</w:t>
      </w:r>
      <w:r w:rsidR="00D857A9">
        <w:rPr>
          <w:rFonts w:ascii="Times New Roman" w:hAnsi="Times New Roman"/>
        </w:rPr>
        <w:t xml:space="preserve"> </w:t>
      </w:r>
      <w:r w:rsidR="00D857A9" w:rsidRPr="00D857A9">
        <w:rPr>
          <w:rFonts w:ascii="Times New Roman" w:hAnsi="Times New Roman"/>
        </w:rPr>
        <w:t>Rakenduse kasutamine on võimalus, mitte kohustus, mistõttu ei kaasne sellega kohalikele omavalitsustele kohustuslikku täiendavat töökoormust.</w:t>
      </w:r>
    </w:p>
    <w:p w14:paraId="18F85C7D" w14:textId="77777777" w:rsidR="00F963F1" w:rsidRDefault="00F963F1" w:rsidP="00AB45CA">
      <w:pPr>
        <w:spacing w:after="0" w:line="240" w:lineRule="auto"/>
        <w:jc w:val="both"/>
        <w:rPr>
          <w:rFonts w:ascii="Times New Roman" w:hAnsi="Times New Roman"/>
        </w:rPr>
      </w:pPr>
    </w:p>
    <w:p w14:paraId="29C785F9" w14:textId="328B59B8" w:rsidR="00F963F1" w:rsidRDefault="00B13E53" w:rsidP="00AB45CA">
      <w:pPr>
        <w:spacing w:after="0" w:line="240" w:lineRule="auto"/>
        <w:jc w:val="both"/>
        <w:rPr>
          <w:rFonts w:ascii="Times New Roman" w:hAnsi="Times New Roman"/>
        </w:rPr>
      </w:pPr>
      <w:r>
        <w:rPr>
          <w:rFonts w:ascii="Times New Roman" w:hAnsi="Times New Roman"/>
        </w:rPr>
        <w:t xml:space="preserve">SKA töökoormus </w:t>
      </w:r>
      <w:r w:rsidRPr="009E7297">
        <w:rPr>
          <w:rFonts w:ascii="Times New Roman" w:hAnsi="Times New Roman"/>
          <w:b/>
        </w:rPr>
        <w:t>suureneb</w:t>
      </w:r>
      <w:r>
        <w:rPr>
          <w:rFonts w:ascii="Times New Roman" w:hAnsi="Times New Roman"/>
        </w:rPr>
        <w:t xml:space="preserve"> ja eeldab </w:t>
      </w:r>
      <w:r w:rsidR="00776654">
        <w:rPr>
          <w:rFonts w:ascii="Times New Roman" w:hAnsi="Times New Roman"/>
        </w:rPr>
        <w:t>lisa</w:t>
      </w:r>
      <w:r>
        <w:rPr>
          <w:rFonts w:ascii="Times New Roman" w:hAnsi="Times New Roman"/>
        </w:rPr>
        <w:t>tööjõu värbamist.</w:t>
      </w:r>
      <w:r w:rsidR="004F0B7F">
        <w:rPr>
          <w:rFonts w:ascii="Times New Roman" w:hAnsi="Times New Roman"/>
        </w:rPr>
        <w:t xml:space="preserve"> </w:t>
      </w:r>
      <w:r w:rsidR="004F0B7F" w:rsidRPr="004F0B7F">
        <w:rPr>
          <w:rFonts w:ascii="Times New Roman" w:hAnsi="Times New Roman"/>
        </w:rPr>
        <w:t>Tegemist on püsiva mõjuga, kuna SKA võtab üle kohalike omavalitsuste senise parkimiskaartide väljastamise ülesande. Töökoormuse ulatus sõltub eelkõige väljastatavate ja uuendatavate kaartide arvust. Direktiivist tulenevate lisaülesannete täitmisega seotud SKA tööjõukulu lisavajaduseks on hinnatud 68 000 eurot aastas.</w:t>
      </w:r>
      <w:r>
        <w:rPr>
          <w:rFonts w:ascii="Times New Roman" w:hAnsi="Times New Roman"/>
        </w:rPr>
        <w:t xml:space="preserve"> Samas on eeldada, et teenuse pakkumine ühest kohast võimaldab kokkuvõttes tööjõu</w:t>
      </w:r>
      <w:r w:rsidR="00506A0E">
        <w:rPr>
          <w:rFonts w:ascii="Times New Roman" w:hAnsi="Times New Roman"/>
        </w:rPr>
        <w:t xml:space="preserve"> </w:t>
      </w:r>
      <w:r w:rsidR="00776654">
        <w:rPr>
          <w:rFonts w:ascii="Times New Roman" w:hAnsi="Times New Roman"/>
        </w:rPr>
        <w:t>res</w:t>
      </w:r>
      <w:r w:rsidR="00506A0E">
        <w:rPr>
          <w:rFonts w:ascii="Times New Roman" w:hAnsi="Times New Roman"/>
        </w:rPr>
        <w:t>s</w:t>
      </w:r>
      <w:r w:rsidR="00776654">
        <w:rPr>
          <w:rFonts w:ascii="Times New Roman" w:hAnsi="Times New Roman"/>
        </w:rPr>
        <w:t>urssi</w:t>
      </w:r>
      <w:r>
        <w:rPr>
          <w:rFonts w:ascii="Times New Roman" w:hAnsi="Times New Roman"/>
        </w:rPr>
        <w:t xml:space="preserve"> paremini planeerida. Suurim</w:t>
      </w:r>
      <w:r w:rsidR="00776654">
        <w:rPr>
          <w:rFonts w:ascii="Times New Roman" w:hAnsi="Times New Roman"/>
        </w:rPr>
        <w:t>at</w:t>
      </w:r>
      <w:r>
        <w:rPr>
          <w:rFonts w:ascii="Times New Roman" w:hAnsi="Times New Roman"/>
        </w:rPr>
        <w:t xml:space="preserve"> efekt</w:t>
      </w:r>
      <w:r w:rsidR="00776654">
        <w:rPr>
          <w:rFonts w:ascii="Times New Roman" w:hAnsi="Times New Roman"/>
        </w:rPr>
        <w:t>i</w:t>
      </w:r>
      <w:r>
        <w:rPr>
          <w:rFonts w:ascii="Times New Roman" w:hAnsi="Times New Roman"/>
        </w:rPr>
        <w:t xml:space="preserve"> </w:t>
      </w:r>
      <w:r w:rsidR="00BD0162">
        <w:rPr>
          <w:rFonts w:ascii="Times New Roman" w:hAnsi="Times New Roman"/>
        </w:rPr>
        <w:t xml:space="preserve">oleks võimalik </w:t>
      </w:r>
      <w:r>
        <w:rPr>
          <w:rFonts w:ascii="Times New Roman" w:hAnsi="Times New Roman"/>
        </w:rPr>
        <w:t>saavuta</w:t>
      </w:r>
      <w:r w:rsidR="0052756C">
        <w:rPr>
          <w:rFonts w:ascii="Times New Roman" w:hAnsi="Times New Roman"/>
        </w:rPr>
        <w:t>da</w:t>
      </w:r>
      <w:r>
        <w:rPr>
          <w:rFonts w:ascii="Times New Roman" w:hAnsi="Times New Roman"/>
        </w:rPr>
        <w:t xml:space="preserve"> </w:t>
      </w:r>
      <w:r w:rsidR="00BD0162">
        <w:rPr>
          <w:rFonts w:ascii="Times New Roman" w:hAnsi="Times New Roman"/>
        </w:rPr>
        <w:t xml:space="preserve">EL </w:t>
      </w:r>
      <w:proofErr w:type="spellStart"/>
      <w:r>
        <w:rPr>
          <w:rFonts w:ascii="Times New Roman" w:hAnsi="Times New Roman"/>
        </w:rPr>
        <w:t>PIK</w:t>
      </w:r>
      <w:r w:rsidR="00776654">
        <w:rPr>
          <w:rFonts w:ascii="Times New Roman" w:hAnsi="Times New Roman"/>
        </w:rPr>
        <w:t>-i</w:t>
      </w:r>
      <w:proofErr w:type="spellEnd"/>
      <w:r>
        <w:rPr>
          <w:rFonts w:ascii="Times New Roman" w:hAnsi="Times New Roman"/>
        </w:rPr>
        <w:t xml:space="preserve"> ja </w:t>
      </w:r>
      <w:r w:rsidR="00BD0162">
        <w:rPr>
          <w:rFonts w:ascii="Times New Roman" w:hAnsi="Times New Roman"/>
        </w:rPr>
        <w:t xml:space="preserve">EL </w:t>
      </w:r>
      <w:proofErr w:type="spellStart"/>
      <w:r>
        <w:rPr>
          <w:rFonts w:ascii="Times New Roman" w:hAnsi="Times New Roman"/>
        </w:rPr>
        <w:t>PAK</w:t>
      </w:r>
      <w:r w:rsidR="00776654">
        <w:rPr>
          <w:rFonts w:ascii="Times New Roman" w:hAnsi="Times New Roman"/>
        </w:rPr>
        <w:t>-i</w:t>
      </w:r>
      <w:proofErr w:type="spellEnd"/>
      <w:r>
        <w:rPr>
          <w:rFonts w:ascii="Times New Roman" w:hAnsi="Times New Roman"/>
        </w:rPr>
        <w:t xml:space="preserve"> ühise väljastamise korral.</w:t>
      </w:r>
    </w:p>
    <w:p w14:paraId="228D9D56" w14:textId="77777777" w:rsidR="00EA27B1" w:rsidRDefault="00EA27B1" w:rsidP="00AB45CA">
      <w:pPr>
        <w:spacing w:after="0" w:line="240" w:lineRule="auto"/>
        <w:jc w:val="both"/>
        <w:rPr>
          <w:rFonts w:ascii="Times New Roman" w:hAnsi="Times New Roman"/>
        </w:rPr>
      </w:pPr>
    </w:p>
    <w:p w14:paraId="22698989" w14:textId="77777777" w:rsidR="00EA27B1" w:rsidRPr="009E7297" w:rsidRDefault="00EA27B1" w:rsidP="00EA27B1">
      <w:pPr>
        <w:spacing w:after="0" w:line="240" w:lineRule="auto"/>
        <w:jc w:val="both"/>
        <w:rPr>
          <w:rFonts w:ascii="Times New Roman" w:hAnsi="Times New Roman"/>
          <w:b/>
          <w:bCs/>
        </w:rPr>
      </w:pPr>
      <w:r w:rsidRPr="009E7297">
        <w:rPr>
          <w:rFonts w:ascii="Times New Roman" w:hAnsi="Times New Roman"/>
          <w:b/>
          <w:bCs/>
        </w:rPr>
        <w:t>Mõju asutustele ja ettevõtjatele</w:t>
      </w:r>
    </w:p>
    <w:p w14:paraId="693B0A07" w14:textId="77777777" w:rsidR="00EA27B1" w:rsidRDefault="00EA27B1" w:rsidP="00AB45CA">
      <w:pPr>
        <w:spacing w:after="0" w:line="240" w:lineRule="auto"/>
        <w:jc w:val="both"/>
        <w:rPr>
          <w:rFonts w:ascii="Times New Roman" w:hAnsi="Times New Roman"/>
        </w:rPr>
      </w:pPr>
    </w:p>
    <w:p w14:paraId="7898F06A" w14:textId="2CFFCD72" w:rsidR="00B44020" w:rsidRPr="009E7297" w:rsidRDefault="00B44020" w:rsidP="00B44020">
      <w:pPr>
        <w:spacing w:after="0" w:line="240" w:lineRule="auto"/>
        <w:jc w:val="both"/>
        <w:rPr>
          <w:rFonts w:ascii="Times New Roman" w:hAnsi="Times New Roman"/>
          <w:bCs/>
        </w:rPr>
      </w:pPr>
      <w:r w:rsidRPr="009E7297">
        <w:rPr>
          <w:rFonts w:ascii="Times New Roman" w:hAnsi="Times New Roman"/>
          <w:bCs/>
        </w:rPr>
        <w:t xml:space="preserve">Parkimiskaardi alusel parkimisõigusi või muid soodsamaid parkimis- ja peatumistingimusi võimaldavatele asutustele ja ettevõtjatele on mõju vähene. Neil tuleb teha pakutavate parkimis- ja peatumistingimuste kohta teave selgelt ja ligipääsetavalt kättesaadavaks veebilehel </w:t>
      </w:r>
      <w:r w:rsidR="007C3776">
        <w:rPr>
          <w:rFonts w:ascii="Times New Roman" w:hAnsi="Times New Roman"/>
          <w:bCs/>
        </w:rPr>
        <w:t>või</w:t>
      </w:r>
      <w:r w:rsidR="007C3776" w:rsidRPr="009E7297">
        <w:rPr>
          <w:rFonts w:ascii="Times New Roman" w:hAnsi="Times New Roman"/>
          <w:bCs/>
        </w:rPr>
        <w:t xml:space="preserve"> </w:t>
      </w:r>
      <w:r w:rsidRPr="009E7297">
        <w:rPr>
          <w:rFonts w:ascii="Times New Roman" w:hAnsi="Times New Roman"/>
          <w:bCs/>
        </w:rPr>
        <w:t xml:space="preserve">kohapeal. Täiendavate soodsamate parkimistingimuste pakkumine jääb vabatahtlikuks. Samuti tekib võimalus kontrollida EL </w:t>
      </w:r>
      <w:proofErr w:type="spellStart"/>
      <w:r w:rsidRPr="009E7297">
        <w:rPr>
          <w:rFonts w:ascii="Times New Roman" w:hAnsi="Times New Roman"/>
          <w:bCs/>
        </w:rPr>
        <w:t>PAK-i</w:t>
      </w:r>
      <w:proofErr w:type="spellEnd"/>
      <w:r w:rsidRPr="009E7297">
        <w:rPr>
          <w:rFonts w:ascii="Times New Roman" w:hAnsi="Times New Roman"/>
          <w:bCs/>
        </w:rPr>
        <w:t xml:space="preserve"> autentsust ja kehtivust valideerimisrakenduse abil, kuid rakenduse kasutamine ei ole kohustuslik. Kohanemisvajadus seisneb seega eelkõige uue kaardi ja selle kasutamise põhimõtetega arvestamises ning parkimistingimuste kohta avaldatava teabe ajakohastamises</w:t>
      </w:r>
    </w:p>
    <w:p w14:paraId="4F24AC65" w14:textId="5CAE34C9" w:rsidR="00D5050A" w:rsidRDefault="00D5050A" w:rsidP="00AB45CA">
      <w:pPr>
        <w:spacing w:after="0" w:line="240" w:lineRule="auto"/>
        <w:jc w:val="both"/>
        <w:rPr>
          <w:rFonts w:ascii="Times New Roman" w:hAnsi="Times New Roman"/>
          <w:b/>
        </w:rPr>
      </w:pPr>
    </w:p>
    <w:p w14:paraId="1744FC68" w14:textId="77777777" w:rsidR="003411F7" w:rsidRPr="003411F7" w:rsidRDefault="003411F7" w:rsidP="003411F7">
      <w:pPr>
        <w:spacing w:after="0" w:line="240" w:lineRule="auto"/>
        <w:jc w:val="both"/>
        <w:rPr>
          <w:rFonts w:ascii="Times New Roman" w:hAnsi="Times New Roman"/>
          <w:b/>
        </w:rPr>
      </w:pPr>
      <w:r w:rsidRPr="003411F7">
        <w:rPr>
          <w:rFonts w:ascii="Times New Roman" w:hAnsi="Times New Roman"/>
          <w:b/>
        </w:rPr>
        <w:t>Rakendus- ja üleminekuriskid</w:t>
      </w:r>
    </w:p>
    <w:p w14:paraId="609E2DA1" w14:textId="77777777" w:rsidR="00EA27B1" w:rsidRDefault="00EA27B1" w:rsidP="00AB45CA">
      <w:pPr>
        <w:spacing w:after="0" w:line="240" w:lineRule="auto"/>
        <w:jc w:val="both"/>
        <w:rPr>
          <w:rFonts w:ascii="Times New Roman" w:hAnsi="Times New Roman"/>
          <w:b/>
        </w:rPr>
      </w:pPr>
    </w:p>
    <w:p w14:paraId="3547D114" w14:textId="137A304C" w:rsidR="003411F7" w:rsidRPr="009E7297" w:rsidRDefault="00C46342" w:rsidP="00AB45CA">
      <w:pPr>
        <w:spacing w:after="0" w:line="240" w:lineRule="auto"/>
        <w:jc w:val="both"/>
        <w:rPr>
          <w:rFonts w:ascii="Times New Roman" w:hAnsi="Times New Roman"/>
          <w:bCs/>
        </w:rPr>
      </w:pPr>
      <w:r w:rsidRPr="009E7297">
        <w:rPr>
          <w:rFonts w:ascii="Times New Roman" w:hAnsi="Times New Roman"/>
          <w:bCs/>
        </w:rPr>
        <w:t>Peamine rakendus- ja üleminekurisk on seotud parkimiskaartide väljastamise ülesande üleviimisega kohalikelt omavalitsustelt SKA-</w:t>
      </w:r>
      <w:proofErr w:type="spellStart"/>
      <w:r w:rsidRPr="009E7297">
        <w:rPr>
          <w:rFonts w:ascii="Times New Roman" w:hAnsi="Times New Roman"/>
          <w:bCs/>
        </w:rPr>
        <w:t>le</w:t>
      </w:r>
      <w:proofErr w:type="spellEnd"/>
      <w:r w:rsidRPr="009E7297">
        <w:rPr>
          <w:rFonts w:ascii="Times New Roman" w:hAnsi="Times New Roman"/>
          <w:bCs/>
        </w:rPr>
        <w:t xml:space="preserve"> ning selleks vajalike infosüsteemide ja tööprotsesside õigeaegse valmimisega. Riski vähendab üleminekuregulatsioon, mille kohaselt jäävad enne EL </w:t>
      </w:r>
      <w:proofErr w:type="spellStart"/>
      <w:r w:rsidRPr="009E7297">
        <w:rPr>
          <w:rFonts w:ascii="Times New Roman" w:hAnsi="Times New Roman"/>
          <w:bCs/>
        </w:rPr>
        <w:t>PAK-i</w:t>
      </w:r>
      <w:proofErr w:type="spellEnd"/>
      <w:r w:rsidRPr="009E7297">
        <w:rPr>
          <w:rFonts w:ascii="Times New Roman" w:hAnsi="Times New Roman"/>
          <w:bCs/>
        </w:rPr>
        <w:t xml:space="preserve"> kasutuselevõttu väljastatud parkimiskaardid kehtima neile märgitud kehtivusaja lõpuni, kuid mitte kauem kui 1. detsembrini 2029. See võimaldab minna uuele süsteemile üle järk-järgult ega eelda kõigi seniste kehtivate parkimiskaartide üheaegset väljavahetamist.</w:t>
      </w:r>
    </w:p>
    <w:p w14:paraId="1396B3E7" w14:textId="77777777" w:rsidR="00C46342" w:rsidRPr="00780B02" w:rsidRDefault="00C46342" w:rsidP="00AB45CA">
      <w:pPr>
        <w:spacing w:after="0" w:line="240" w:lineRule="auto"/>
        <w:jc w:val="both"/>
        <w:rPr>
          <w:rFonts w:ascii="Times New Roman" w:hAnsi="Times New Roman"/>
          <w:b/>
        </w:rPr>
      </w:pPr>
    </w:p>
    <w:p w14:paraId="291B6CD1" w14:textId="1B02721C" w:rsidR="00D5050A" w:rsidRPr="005E2FAC" w:rsidRDefault="005E2FAC" w:rsidP="00AB45CA">
      <w:pPr>
        <w:spacing w:after="0" w:line="240" w:lineRule="auto"/>
        <w:jc w:val="both"/>
        <w:rPr>
          <w:rFonts w:ascii="Times New Roman" w:hAnsi="Times New Roman"/>
          <w:b/>
        </w:rPr>
      </w:pPr>
      <w:r>
        <w:rPr>
          <w:rFonts w:ascii="Times New Roman" w:hAnsi="Times New Roman"/>
          <w:b/>
        </w:rPr>
        <w:t>6.</w:t>
      </w:r>
      <w:r w:rsidR="00B958C8">
        <w:rPr>
          <w:rFonts w:ascii="Times New Roman" w:hAnsi="Times New Roman"/>
          <w:b/>
        </w:rPr>
        <w:t>3</w:t>
      </w:r>
      <w:r>
        <w:rPr>
          <w:rFonts w:ascii="Times New Roman" w:hAnsi="Times New Roman"/>
          <w:b/>
        </w:rPr>
        <w:t>.</w:t>
      </w:r>
      <w:r w:rsidR="00D5050A" w:rsidRPr="005E2FAC">
        <w:rPr>
          <w:rFonts w:ascii="Times New Roman" w:hAnsi="Times New Roman"/>
          <w:b/>
        </w:rPr>
        <w:t xml:space="preserve"> Andmekaitsealane mõjuhinnang</w:t>
      </w:r>
    </w:p>
    <w:p w14:paraId="3F234D68" w14:textId="77777777" w:rsidR="00780B02" w:rsidRPr="00B3576F" w:rsidRDefault="00780B02" w:rsidP="00B3576F">
      <w:pPr>
        <w:spacing w:after="0" w:line="240" w:lineRule="auto"/>
        <w:jc w:val="both"/>
        <w:rPr>
          <w:rFonts w:ascii="Times New Roman" w:hAnsi="Times New Roman"/>
          <w:b/>
        </w:rPr>
      </w:pPr>
    </w:p>
    <w:p w14:paraId="1C2A6213" w14:textId="4FB0A99C" w:rsidR="00D5050A" w:rsidRPr="0006061E" w:rsidRDefault="008039FE" w:rsidP="00B3576F">
      <w:pPr>
        <w:spacing w:after="0" w:line="240" w:lineRule="auto"/>
        <w:jc w:val="both"/>
        <w:rPr>
          <w:rFonts w:ascii="Times New Roman" w:hAnsi="Times New Roman"/>
        </w:rPr>
      </w:pPr>
      <w:r w:rsidRPr="008039FE">
        <w:rPr>
          <w:rFonts w:ascii="Times New Roman" w:hAnsi="Times New Roman"/>
        </w:rPr>
        <w:t xml:space="preserve">Eelnõuga kaasneb isikuandmete, sealhulgas terviseandmete ja seega isikuandmete kaitse </w:t>
      </w:r>
      <w:proofErr w:type="spellStart"/>
      <w:r w:rsidRPr="008039FE">
        <w:rPr>
          <w:rFonts w:ascii="Times New Roman" w:hAnsi="Times New Roman"/>
        </w:rPr>
        <w:t>üldmääruse</w:t>
      </w:r>
      <w:proofErr w:type="spellEnd"/>
      <w:r w:rsidRPr="008039FE">
        <w:rPr>
          <w:rFonts w:ascii="Times New Roman" w:hAnsi="Times New Roman"/>
        </w:rPr>
        <w:t xml:space="preserve"> (IKÜM) artikli 9 tähenduses </w:t>
      </w:r>
      <w:r w:rsidR="0087253F" w:rsidRPr="006512E1">
        <w:rPr>
          <w:rFonts w:ascii="Times New Roman" w:hAnsi="Times New Roman"/>
        </w:rPr>
        <w:t>eriliiki</w:t>
      </w:r>
      <w:r w:rsidRPr="006512E1">
        <w:rPr>
          <w:rFonts w:ascii="Times New Roman" w:hAnsi="Times New Roman"/>
        </w:rPr>
        <w:t xml:space="preserve"> i</w:t>
      </w:r>
      <w:r w:rsidRPr="008039FE">
        <w:rPr>
          <w:rFonts w:ascii="Times New Roman" w:hAnsi="Times New Roman"/>
        </w:rPr>
        <w:t xml:space="preserve">sikuandmete töötlemine. Isikuandmete töötlemisega seotud muudatused puudutavad eelkõige puude raskusastme tuvastamist, </w:t>
      </w:r>
      <w:r w:rsidRPr="006512E1">
        <w:rPr>
          <w:rFonts w:ascii="Times New Roman" w:hAnsi="Times New Roman"/>
        </w:rPr>
        <w:t>puu</w:t>
      </w:r>
      <w:r w:rsidR="006512E1">
        <w:rPr>
          <w:rFonts w:ascii="Times New Roman" w:hAnsi="Times New Roman"/>
        </w:rPr>
        <w:t>dega</w:t>
      </w:r>
      <w:r w:rsidRPr="006512E1">
        <w:rPr>
          <w:rFonts w:ascii="Times New Roman" w:hAnsi="Times New Roman"/>
        </w:rPr>
        <w:t xml:space="preserve"> inimeste</w:t>
      </w:r>
      <w:r w:rsidRPr="008039FE">
        <w:rPr>
          <w:rFonts w:ascii="Times New Roman" w:hAnsi="Times New Roman"/>
        </w:rPr>
        <w:t xml:space="preserve"> sotsiaaltoetuste määramist ja maksmist, Euroopa puudega inimese kaardi ja Euroopa puudega inimese parkimiskaardi välja</w:t>
      </w:r>
      <w:r w:rsidR="00794920">
        <w:rPr>
          <w:rFonts w:ascii="Times New Roman" w:hAnsi="Times New Roman"/>
        </w:rPr>
        <w:t>sta</w:t>
      </w:r>
      <w:r w:rsidRPr="008039FE">
        <w:rPr>
          <w:rFonts w:ascii="Times New Roman" w:hAnsi="Times New Roman"/>
        </w:rPr>
        <w:t>mist ning nende kaartide valideerimist ja väärkasutuse</w:t>
      </w:r>
      <w:r w:rsidR="00D5169A">
        <w:rPr>
          <w:rFonts w:ascii="Times New Roman" w:hAnsi="Times New Roman"/>
        </w:rPr>
        <w:t>ga</w:t>
      </w:r>
      <w:r w:rsidRPr="008039FE">
        <w:rPr>
          <w:rFonts w:ascii="Times New Roman" w:hAnsi="Times New Roman"/>
        </w:rPr>
        <w:t xml:space="preserve"> seotud teabevahetust.</w:t>
      </w:r>
    </w:p>
    <w:p w14:paraId="2E8DD8A1" w14:textId="77777777" w:rsidR="00D5208E" w:rsidRDefault="00D5208E" w:rsidP="00AB45CA">
      <w:pPr>
        <w:spacing w:after="0" w:line="240" w:lineRule="auto"/>
        <w:jc w:val="both"/>
        <w:rPr>
          <w:rFonts w:ascii="Times New Roman" w:hAnsi="Times New Roman"/>
        </w:rPr>
      </w:pPr>
    </w:p>
    <w:p w14:paraId="210125B5" w14:textId="044A049A" w:rsidR="00D5050A" w:rsidRDefault="009634F4" w:rsidP="00AB45CA">
      <w:pPr>
        <w:spacing w:after="0" w:line="240" w:lineRule="auto"/>
        <w:jc w:val="both"/>
        <w:rPr>
          <w:rFonts w:ascii="Times New Roman" w:hAnsi="Times New Roman"/>
        </w:rPr>
      </w:pPr>
      <w:r w:rsidRPr="009634F4">
        <w:rPr>
          <w:rFonts w:ascii="Times New Roman" w:hAnsi="Times New Roman"/>
        </w:rPr>
        <w:t>Kavandatava andmetöötluse puhul tuleb eristada olemasoleva andmetöötluse täpsustamist uutest töötlemistoimingutest. Suurem osa puude raskusastme tuvastamise, sotsiaaltoetuste maksmise ja Euroopa puudega inimese kaardi välja</w:t>
      </w:r>
      <w:r w:rsidR="00D5169A">
        <w:rPr>
          <w:rFonts w:ascii="Times New Roman" w:hAnsi="Times New Roman"/>
        </w:rPr>
        <w:t>sta</w:t>
      </w:r>
      <w:r w:rsidRPr="009634F4">
        <w:rPr>
          <w:rFonts w:ascii="Times New Roman" w:hAnsi="Times New Roman"/>
        </w:rPr>
        <w:t xml:space="preserve">misega seotud andmetöötlusest toimub </w:t>
      </w:r>
      <w:proofErr w:type="spellStart"/>
      <w:r w:rsidR="003E7FF2">
        <w:rPr>
          <w:rFonts w:ascii="Times New Roman" w:hAnsi="Times New Roman"/>
        </w:rPr>
        <w:t>SKA-s</w:t>
      </w:r>
      <w:proofErr w:type="spellEnd"/>
      <w:r w:rsidRPr="009634F4">
        <w:rPr>
          <w:rFonts w:ascii="Times New Roman" w:hAnsi="Times New Roman"/>
        </w:rPr>
        <w:t xml:space="preserve"> juba praegu. Euroopa puudega inimese kaardi kasutuselevõtmisega asendatakse senine </w:t>
      </w:r>
      <w:r w:rsidR="00146BB1">
        <w:rPr>
          <w:rFonts w:ascii="Times New Roman" w:hAnsi="Times New Roman"/>
        </w:rPr>
        <w:lastRenderedPageBreak/>
        <w:t>riigisisene</w:t>
      </w:r>
      <w:r w:rsidRPr="009634F4">
        <w:rPr>
          <w:rFonts w:ascii="Times New Roman" w:hAnsi="Times New Roman"/>
        </w:rPr>
        <w:t xml:space="preserve"> puudega isiku kaart ning selle väljastamine seotakse olemasoleva puude raskusastme tuvastamise menetluse, infosüsteemide ja </w:t>
      </w:r>
      <w:r w:rsidR="003E7FF2">
        <w:rPr>
          <w:rFonts w:ascii="Times New Roman" w:hAnsi="Times New Roman"/>
        </w:rPr>
        <w:t>SKA</w:t>
      </w:r>
      <w:r w:rsidRPr="009634F4">
        <w:rPr>
          <w:rFonts w:ascii="Times New Roman" w:hAnsi="Times New Roman"/>
        </w:rPr>
        <w:t xml:space="preserve"> pädevusega. Seetõttu ei kaasne Euroopa puudega inimese kaardi välja</w:t>
      </w:r>
      <w:r w:rsidR="00D5169A">
        <w:rPr>
          <w:rFonts w:ascii="Times New Roman" w:hAnsi="Times New Roman"/>
        </w:rPr>
        <w:t>sta</w:t>
      </w:r>
      <w:r w:rsidRPr="009634F4">
        <w:rPr>
          <w:rFonts w:ascii="Times New Roman" w:hAnsi="Times New Roman"/>
        </w:rPr>
        <w:t>misega olulist töödeldavate isikuandmete mahu suurenemist ega uue paralleelse andmekogumi loomist.</w:t>
      </w:r>
    </w:p>
    <w:p w14:paraId="56E44D43" w14:textId="77777777" w:rsidR="00780B02" w:rsidRPr="0006061E" w:rsidRDefault="00780B02" w:rsidP="00AB45CA">
      <w:pPr>
        <w:spacing w:after="0" w:line="240" w:lineRule="auto"/>
        <w:jc w:val="both"/>
        <w:rPr>
          <w:rFonts w:ascii="Times New Roman" w:hAnsi="Times New Roman"/>
        </w:rPr>
      </w:pPr>
    </w:p>
    <w:p w14:paraId="6E09293D" w14:textId="77777777" w:rsidR="00780B02" w:rsidRDefault="00780B02" w:rsidP="00AB45CA">
      <w:pPr>
        <w:spacing w:after="0" w:line="240" w:lineRule="auto"/>
        <w:jc w:val="both"/>
        <w:rPr>
          <w:rFonts w:ascii="Times New Roman" w:hAnsi="Times New Roman"/>
        </w:rPr>
      </w:pPr>
    </w:p>
    <w:p w14:paraId="5EAF0BD8" w14:textId="6C796088" w:rsidR="004757C9" w:rsidRDefault="004757C9" w:rsidP="00AB45CA">
      <w:pPr>
        <w:spacing w:after="0" w:line="240" w:lineRule="auto"/>
        <w:jc w:val="both"/>
        <w:rPr>
          <w:rFonts w:ascii="Times New Roman" w:hAnsi="Times New Roman"/>
          <w:b/>
          <w:bCs/>
        </w:rPr>
      </w:pPr>
      <w:r>
        <w:rPr>
          <w:rFonts w:ascii="Times New Roman" w:hAnsi="Times New Roman"/>
          <w:b/>
          <w:bCs/>
        </w:rPr>
        <w:t>6.</w:t>
      </w:r>
      <w:r w:rsidR="003F0640">
        <w:rPr>
          <w:rFonts w:ascii="Times New Roman" w:hAnsi="Times New Roman"/>
          <w:b/>
          <w:bCs/>
        </w:rPr>
        <w:t>3</w:t>
      </w:r>
      <w:r>
        <w:rPr>
          <w:rFonts w:ascii="Times New Roman" w:hAnsi="Times New Roman"/>
          <w:b/>
          <w:bCs/>
        </w:rPr>
        <w:t>.</w:t>
      </w:r>
      <w:r w:rsidR="003F0640">
        <w:rPr>
          <w:rFonts w:ascii="Times New Roman" w:hAnsi="Times New Roman"/>
          <w:b/>
          <w:bCs/>
        </w:rPr>
        <w:t>1</w:t>
      </w:r>
      <w:r>
        <w:rPr>
          <w:rFonts w:ascii="Times New Roman" w:hAnsi="Times New Roman"/>
          <w:b/>
          <w:bCs/>
        </w:rPr>
        <w:t xml:space="preserve">. </w:t>
      </w:r>
      <w:r w:rsidRPr="004757C9">
        <w:rPr>
          <w:rFonts w:ascii="Times New Roman" w:hAnsi="Times New Roman"/>
          <w:b/>
          <w:bCs/>
        </w:rPr>
        <w:t>Euroopa puudega inimese kaardi välja</w:t>
      </w:r>
      <w:r w:rsidR="001C104C">
        <w:rPr>
          <w:rFonts w:ascii="Times New Roman" w:hAnsi="Times New Roman"/>
          <w:b/>
          <w:bCs/>
        </w:rPr>
        <w:t>sta</w:t>
      </w:r>
      <w:r w:rsidRPr="004757C9">
        <w:rPr>
          <w:rFonts w:ascii="Times New Roman" w:hAnsi="Times New Roman"/>
          <w:b/>
          <w:bCs/>
        </w:rPr>
        <w:t xml:space="preserve">mine </w:t>
      </w:r>
    </w:p>
    <w:p w14:paraId="7678CF27" w14:textId="77777777" w:rsidR="00780B02" w:rsidRPr="004757C9" w:rsidRDefault="00780B02" w:rsidP="00AB45CA">
      <w:pPr>
        <w:spacing w:after="0" w:line="240" w:lineRule="auto"/>
        <w:jc w:val="both"/>
        <w:rPr>
          <w:rFonts w:ascii="Times New Roman" w:hAnsi="Times New Roman"/>
          <w:b/>
          <w:bCs/>
        </w:rPr>
      </w:pPr>
    </w:p>
    <w:p w14:paraId="7C66465D" w14:textId="77C32B2E" w:rsidR="004757C9" w:rsidRDefault="004757C9" w:rsidP="00AB45CA">
      <w:pPr>
        <w:spacing w:after="0" w:line="240" w:lineRule="auto"/>
        <w:jc w:val="both"/>
        <w:rPr>
          <w:rFonts w:ascii="Times New Roman" w:hAnsi="Times New Roman"/>
        </w:rPr>
      </w:pPr>
      <w:r w:rsidRPr="004757C9">
        <w:rPr>
          <w:rFonts w:ascii="Times New Roman" w:hAnsi="Times New Roman"/>
        </w:rPr>
        <w:t>Euroopa puudega inimese kaardi välja</w:t>
      </w:r>
      <w:r w:rsidR="001C104C">
        <w:rPr>
          <w:rFonts w:ascii="Times New Roman" w:hAnsi="Times New Roman"/>
        </w:rPr>
        <w:t>sta</w:t>
      </w:r>
      <w:r w:rsidRPr="004757C9">
        <w:rPr>
          <w:rFonts w:ascii="Times New Roman" w:hAnsi="Times New Roman"/>
        </w:rPr>
        <w:t xml:space="preserve">mise eesmärk on tõendada inimese puude staatust või puudest tulenevat õigust nii Eestis kui ka teistes liikmesriikides ning võimaldada </w:t>
      </w:r>
      <w:r>
        <w:rPr>
          <w:rFonts w:ascii="Times New Roman" w:hAnsi="Times New Roman"/>
        </w:rPr>
        <w:t xml:space="preserve">inimesele </w:t>
      </w:r>
      <w:r w:rsidRPr="004757C9">
        <w:rPr>
          <w:rFonts w:ascii="Times New Roman" w:hAnsi="Times New Roman"/>
        </w:rPr>
        <w:t>direktiivis sätestatud ulatuses võrdne juurdepääs eritingimustele ja eeliskohtlemisele.</w:t>
      </w:r>
    </w:p>
    <w:p w14:paraId="2607CDA0" w14:textId="77777777" w:rsidR="00780B02" w:rsidRPr="004757C9" w:rsidRDefault="00780B02" w:rsidP="00AB45CA">
      <w:pPr>
        <w:spacing w:after="0" w:line="240" w:lineRule="auto"/>
        <w:jc w:val="both"/>
        <w:rPr>
          <w:rFonts w:ascii="Times New Roman" w:hAnsi="Times New Roman"/>
        </w:rPr>
      </w:pPr>
    </w:p>
    <w:p w14:paraId="7AA66960" w14:textId="36CE8D04" w:rsidR="004757C9" w:rsidRDefault="004757C9" w:rsidP="00AB45CA">
      <w:pPr>
        <w:spacing w:after="0" w:line="240" w:lineRule="auto"/>
        <w:jc w:val="both"/>
        <w:rPr>
          <w:rFonts w:ascii="Times New Roman" w:hAnsi="Times New Roman"/>
        </w:rPr>
      </w:pPr>
      <w:r w:rsidRPr="004757C9">
        <w:rPr>
          <w:rFonts w:ascii="Times New Roman" w:hAnsi="Times New Roman"/>
        </w:rPr>
        <w:t>S</w:t>
      </w:r>
      <w:r w:rsidR="00356CD0">
        <w:rPr>
          <w:rFonts w:ascii="Times New Roman" w:hAnsi="Times New Roman"/>
        </w:rPr>
        <w:t>KA</w:t>
      </w:r>
      <w:r w:rsidRPr="004757C9">
        <w:rPr>
          <w:rFonts w:ascii="Times New Roman" w:hAnsi="Times New Roman"/>
        </w:rPr>
        <w:t xml:space="preserve"> on juba praegu </w:t>
      </w:r>
      <w:r w:rsidR="00356CD0">
        <w:rPr>
          <w:rFonts w:ascii="Times New Roman" w:hAnsi="Times New Roman"/>
        </w:rPr>
        <w:t>riigisisese</w:t>
      </w:r>
      <w:r w:rsidRPr="004757C9">
        <w:rPr>
          <w:rFonts w:ascii="Times New Roman" w:hAnsi="Times New Roman"/>
        </w:rPr>
        <w:t xml:space="preserve"> puudega isiku kaardi välja</w:t>
      </w:r>
      <w:r w:rsidR="005B4CA7">
        <w:rPr>
          <w:rFonts w:ascii="Times New Roman" w:hAnsi="Times New Roman"/>
        </w:rPr>
        <w:t>sta</w:t>
      </w:r>
      <w:r w:rsidRPr="004757C9">
        <w:rPr>
          <w:rFonts w:ascii="Times New Roman" w:hAnsi="Times New Roman"/>
        </w:rPr>
        <w:t xml:space="preserve">ja. Euroopa puudega inimese kaardi väljastamine põhineb samuti </w:t>
      </w:r>
      <w:r w:rsidR="00292549">
        <w:rPr>
          <w:rFonts w:ascii="Times New Roman" w:hAnsi="Times New Roman"/>
        </w:rPr>
        <w:t>SKA</w:t>
      </w:r>
      <w:r w:rsidRPr="004757C9">
        <w:rPr>
          <w:rFonts w:ascii="Times New Roman" w:hAnsi="Times New Roman"/>
        </w:rPr>
        <w:t xml:space="preserve"> tuvastatud puude raskusastmel ning kasutusele võetakse olemasolevad menetlused, infosüsteemid ja pädevus. </w:t>
      </w:r>
      <w:r w:rsidR="0097688C">
        <w:rPr>
          <w:rFonts w:ascii="Times New Roman" w:hAnsi="Times New Roman"/>
        </w:rPr>
        <w:t xml:space="preserve">Ei </w:t>
      </w:r>
      <w:r w:rsidRPr="004757C9">
        <w:rPr>
          <w:rFonts w:ascii="Times New Roman" w:hAnsi="Times New Roman"/>
        </w:rPr>
        <w:t>looda uut ulatuslikku andmetöötlust, vaid olemasolevale töötlemisele antakse Euroopa kaardiga seotud ülesannete täitmiseks selgem õiguslik alus.</w:t>
      </w:r>
    </w:p>
    <w:p w14:paraId="53DA3EAF" w14:textId="77777777" w:rsidR="00780B02" w:rsidRPr="004757C9" w:rsidRDefault="00780B02" w:rsidP="00AB45CA">
      <w:pPr>
        <w:spacing w:after="0" w:line="240" w:lineRule="auto"/>
        <w:jc w:val="both"/>
        <w:rPr>
          <w:rFonts w:ascii="Times New Roman" w:hAnsi="Times New Roman"/>
        </w:rPr>
      </w:pPr>
    </w:p>
    <w:p w14:paraId="5D2570FF" w14:textId="287D7D78" w:rsidR="004757C9" w:rsidRDefault="004757C9" w:rsidP="00AB45CA">
      <w:pPr>
        <w:spacing w:after="0" w:line="240" w:lineRule="auto"/>
        <w:jc w:val="both"/>
        <w:rPr>
          <w:rFonts w:ascii="Times New Roman" w:hAnsi="Times New Roman"/>
        </w:rPr>
      </w:pPr>
      <w:r w:rsidRPr="004757C9">
        <w:rPr>
          <w:rFonts w:ascii="Times New Roman" w:hAnsi="Times New Roman"/>
        </w:rPr>
        <w:t>Direktiiv määrab kaardi välja</w:t>
      </w:r>
      <w:r w:rsidR="00D22983">
        <w:rPr>
          <w:rFonts w:ascii="Times New Roman" w:hAnsi="Times New Roman"/>
        </w:rPr>
        <w:t>sta</w:t>
      </w:r>
      <w:r w:rsidRPr="004757C9">
        <w:rPr>
          <w:rFonts w:ascii="Times New Roman" w:hAnsi="Times New Roman"/>
        </w:rPr>
        <w:t>mise eest vastutava pädeva asutuse sõnaselgelt vastutavaks töötlejaks ning kohustab tagama andmete turvalisuse, tervikluse, autentsuse ja konfidentsiaalsuse. Väline teenuseosutaja ei vabasta liikmesriiki andmekaitsealastest kohustustest.</w:t>
      </w:r>
    </w:p>
    <w:p w14:paraId="11DD9AC3" w14:textId="77777777" w:rsidR="00780B02" w:rsidRPr="004757C9" w:rsidRDefault="00780B02" w:rsidP="00AB45CA">
      <w:pPr>
        <w:spacing w:after="0" w:line="240" w:lineRule="auto"/>
        <w:jc w:val="both"/>
        <w:rPr>
          <w:rFonts w:ascii="Times New Roman" w:hAnsi="Times New Roman"/>
        </w:rPr>
      </w:pPr>
    </w:p>
    <w:p w14:paraId="006CE0D9" w14:textId="05AC2CE3" w:rsidR="004757C9" w:rsidRDefault="004757C9" w:rsidP="00AB45CA">
      <w:pPr>
        <w:spacing w:after="0" w:line="240" w:lineRule="auto"/>
        <w:jc w:val="both"/>
        <w:rPr>
          <w:rFonts w:ascii="Times New Roman" w:hAnsi="Times New Roman"/>
        </w:rPr>
      </w:pPr>
      <w:r w:rsidRPr="004757C9">
        <w:rPr>
          <w:rFonts w:ascii="Times New Roman" w:hAnsi="Times New Roman"/>
        </w:rPr>
        <w:t>Võrreldes senise puudega isiku kaardiga lisatakse Euroopa puudega inimese kaardile foto. Selleks ei nõuta inimeselt uue foto esitamist, vaid kasutatakse isikut tõendavate dokumentide andmekogus juba olemas olevat näokujutist või fotot. Selline lahendus on vajalik isikustatud kaardi väljastamiseks ning vähendab dubleerivat andmekogumist ja inimese halduskoormust. Foto kasutamine piiratakse kaardi välja</w:t>
      </w:r>
      <w:r w:rsidR="00D22983">
        <w:rPr>
          <w:rFonts w:ascii="Times New Roman" w:hAnsi="Times New Roman"/>
        </w:rPr>
        <w:t>sta</w:t>
      </w:r>
      <w:r w:rsidRPr="004757C9">
        <w:rPr>
          <w:rFonts w:ascii="Times New Roman" w:hAnsi="Times New Roman"/>
        </w:rPr>
        <w:t xml:space="preserve">mise, asendamise ja kaardile kandmise eesmärgiga. </w:t>
      </w:r>
      <w:r w:rsidR="002566D4">
        <w:rPr>
          <w:rFonts w:ascii="Times New Roman" w:hAnsi="Times New Roman"/>
        </w:rPr>
        <w:t>K</w:t>
      </w:r>
      <w:r w:rsidR="00CC670D">
        <w:rPr>
          <w:rFonts w:ascii="Times New Roman" w:hAnsi="Times New Roman"/>
        </w:rPr>
        <w:t>ui alla 15</w:t>
      </w:r>
      <w:r w:rsidR="0037685F">
        <w:rPr>
          <w:rFonts w:ascii="Times New Roman" w:hAnsi="Times New Roman"/>
        </w:rPr>
        <w:t>-</w:t>
      </w:r>
      <w:r w:rsidR="00CC670D">
        <w:rPr>
          <w:rFonts w:ascii="Times New Roman" w:hAnsi="Times New Roman"/>
        </w:rPr>
        <w:t xml:space="preserve">aastasel lapsel ei ole </w:t>
      </w:r>
      <w:r w:rsidR="00CC670D" w:rsidRPr="00D22983">
        <w:rPr>
          <w:rFonts w:ascii="Times New Roman" w:hAnsi="Times New Roman"/>
        </w:rPr>
        <w:t>P</w:t>
      </w:r>
      <w:r w:rsidR="00CC670D">
        <w:rPr>
          <w:rFonts w:ascii="Times New Roman" w:hAnsi="Times New Roman"/>
        </w:rPr>
        <w:t>olitsei</w:t>
      </w:r>
      <w:r w:rsidR="002566D4">
        <w:rPr>
          <w:rFonts w:ascii="Times New Roman" w:hAnsi="Times New Roman"/>
        </w:rPr>
        <w:t>-</w:t>
      </w:r>
      <w:r w:rsidR="00CC670D">
        <w:rPr>
          <w:rFonts w:ascii="Times New Roman" w:hAnsi="Times New Roman"/>
        </w:rPr>
        <w:t xml:space="preserve"> ja Piirivalveameti fotopangas fotot või näokujutist, on seaduslikul esindajal võimalik see kaardi väljastajale esitada.</w:t>
      </w:r>
    </w:p>
    <w:p w14:paraId="54168E87" w14:textId="77777777" w:rsidR="00CC670D" w:rsidRPr="004757C9" w:rsidRDefault="00CC670D" w:rsidP="00AB45CA">
      <w:pPr>
        <w:spacing w:after="0" w:line="240" w:lineRule="auto"/>
        <w:jc w:val="both"/>
        <w:rPr>
          <w:rFonts w:ascii="Times New Roman" w:hAnsi="Times New Roman"/>
        </w:rPr>
      </w:pPr>
    </w:p>
    <w:p w14:paraId="6BFAA21F" w14:textId="3942B24B" w:rsidR="004757C9" w:rsidRDefault="004757C9" w:rsidP="00AB45CA">
      <w:pPr>
        <w:spacing w:after="0" w:line="240" w:lineRule="auto"/>
        <w:jc w:val="both"/>
        <w:rPr>
          <w:rFonts w:ascii="Times New Roman" w:hAnsi="Times New Roman"/>
        </w:rPr>
      </w:pPr>
      <w:r w:rsidRPr="004757C9">
        <w:rPr>
          <w:rFonts w:ascii="Times New Roman" w:hAnsi="Times New Roman"/>
        </w:rPr>
        <w:t>Samal ajal väheneb inimese terviseseisundi kohta kaardil nähtav teave</w:t>
      </w:r>
      <w:r w:rsidR="00545EDF">
        <w:rPr>
          <w:rFonts w:ascii="Times New Roman" w:hAnsi="Times New Roman"/>
        </w:rPr>
        <w:t xml:space="preserve">. Senine </w:t>
      </w:r>
      <w:r w:rsidRPr="004757C9">
        <w:rPr>
          <w:rFonts w:ascii="Times New Roman" w:hAnsi="Times New Roman"/>
        </w:rPr>
        <w:t xml:space="preserve">kaart </w:t>
      </w:r>
      <w:r w:rsidR="00545EDF">
        <w:rPr>
          <w:rFonts w:ascii="Times New Roman" w:hAnsi="Times New Roman"/>
        </w:rPr>
        <w:t xml:space="preserve">sisaldab </w:t>
      </w:r>
      <w:r w:rsidRPr="004757C9">
        <w:rPr>
          <w:rFonts w:ascii="Times New Roman" w:hAnsi="Times New Roman"/>
        </w:rPr>
        <w:t>puude raskusastet ning teatavatel juhtudel puude liiki, kuid Euroopa puudega inimese kaardile neid andmeid ei kanta.</w:t>
      </w:r>
    </w:p>
    <w:p w14:paraId="5A876A17" w14:textId="77777777" w:rsidR="00780B02" w:rsidRPr="004757C9" w:rsidRDefault="00780B02" w:rsidP="00AB45CA">
      <w:pPr>
        <w:spacing w:after="0" w:line="240" w:lineRule="auto"/>
        <w:jc w:val="both"/>
        <w:rPr>
          <w:rFonts w:ascii="Times New Roman" w:hAnsi="Times New Roman"/>
        </w:rPr>
      </w:pPr>
    </w:p>
    <w:p w14:paraId="092A6F6F" w14:textId="4EBEB911" w:rsidR="004757C9" w:rsidRDefault="004757C9" w:rsidP="00AB45CA">
      <w:pPr>
        <w:spacing w:after="0" w:line="240" w:lineRule="auto"/>
        <w:jc w:val="both"/>
        <w:rPr>
          <w:rFonts w:ascii="Times New Roman" w:hAnsi="Times New Roman"/>
        </w:rPr>
      </w:pPr>
      <w:r w:rsidRPr="004757C9">
        <w:rPr>
          <w:rFonts w:ascii="Times New Roman" w:hAnsi="Times New Roman"/>
        </w:rPr>
        <w:t xml:space="preserve">Peamised ohud on foto või puude staatusega seotud andmete kasutamine muul eesmärgil </w:t>
      </w:r>
      <w:r w:rsidR="00F4302F">
        <w:rPr>
          <w:rFonts w:ascii="Times New Roman" w:hAnsi="Times New Roman"/>
        </w:rPr>
        <w:t>ja</w:t>
      </w:r>
      <w:r w:rsidRPr="004757C9">
        <w:rPr>
          <w:rFonts w:ascii="Times New Roman" w:hAnsi="Times New Roman"/>
        </w:rPr>
        <w:t xml:space="preserve"> andmetele põhjendamatu juurdepääs. Esialgne risk on andmete tundlikkust arvestades </w:t>
      </w:r>
      <w:r w:rsidRPr="00B3576F">
        <w:rPr>
          <w:rFonts w:ascii="Times New Roman" w:hAnsi="Times New Roman"/>
        </w:rPr>
        <w:t>keskmine</w:t>
      </w:r>
      <w:r w:rsidRPr="004757C9">
        <w:rPr>
          <w:rFonts w:ascii="Times New Roman" w:hAnsi="Times New Roman"/>
        </w:rPr>
        <w:t>.</w:t>
      </w:r>
    </w:p>
    <w:p w14:paraId="112F1BAD" w14:textId="77777777" w:rsidR="00780B02" w:rsidRPr="004757C9" w:rsidRDefault="00780B02" w:rsidP="00AB45CA">
      <w:pPr>
        <w:spacing w:after="0" w:line="240" w:lineRule="auto"/>
        <w:jc w:val="both"/>
        <w:rPr>
          <w:rFonts w:ascii="Times New Roman" w:hAnsi="Times New Roman"/>
        </w:rPr>
      </w:pPr>
    </w:p>
    <w:p w14:paraId="6E036368" w14:textId="05CEA881" w:rsidR="004757C9" w:rsidRDefault="004757C9" w:rsidP="00AB45CA">
      <w:pPr>
        <w:spacing w:after="0" w:line="240" w:lineRule="auto"/>
        <w:jc w:val="both"/>
        <w:rPr>
          <w:rFonts w:ascii="Times New Roman" w:hAnsi="Times New Roman"/>
        </w:rPr>
      </w:pPr>
      <w:r w:rsidRPr="004757C9">
        <w:rPr>
          <w:rFonts w:ascii="Times New Roman" w:hAnsi="Times New Roman"/>
        </w:rPr>
        <w:t xml:space="preserve">Riski maandavad olemasoleva infosüsteemi kasutamine, õigusaktis määratud eesmärk ja andmekoosseis, foto kasutamise konkreetne eesmärgipiirang, rollipõhine juurdepääs ja logimine. Direktiiv näeb digitaalse kaardi puhul täiendavalt ette, et see ei tohi sisaldada rohkem isikuandmeid kui füüsiline kaart, andmed peavad olema krüpteeritud ning andmekandja lugemine peab olema piiratud õigustatud kasutajatega. Nende meetmete rakendamisel on jääkrisk </w:t>
      </w:r>
      <w:r w:rsidR="00F721CC">
        <w:rPr>
          <w:rFonts w:ascii="Times New Roman" w:hAnsi="Times New Roman"/>
        </w:rPr>
        <w:t>väike</w:t>
      </w:r>
      <w:r w:rsidRPr="004757C9">
        <w:rPr>
          <w:rFonts w:ascii="Times New Roman" w:hAnsi="Times New Roman"/>
        </w:rPr>
        <w:t>.</w:t>
      </w:r>
    </w:p>
    <w:p w14:paraId="424ED75E" w14:textId="77777777" w:rsidR="00780B02" w:rsidRPr="00CF5B27" w:rsidRDefault="00780B02" w:rsidP="00AB45CA">
      <w:pPr>
        <w:spacing w:after="0" w:line="240" w:lineRule="auto"/>
        <w:jc w:val="both"/>
        <w:rPr>
          <w:rFonts w:ascii="Times New Roman" w:hAnsi="Times New Roman"/>
        </w:rPr>
      </w:pPr>
    </w:p>
    <w:p w14:paraId="32732A68" w14:textId="5C063295" w:rsidR="009B235B" w:rsidRPr="009B235B" w:rsidRDefault="009B235B" w:rsidP="00AB45CA">
      <w:pPr>
        <w:spacing w:after="0" w:line="240" w:lineRule="auto"/>
        <w:jc w:val="both"/>
        <w:rPr>
          <w:rFonts w:ascii="Times New Roman" w:hAnsi="Times New Roman"/>
          <w:b/>
          <w:bCs/>
        </w:rPr>
      </w:pPr>
      <w:r w:rsidRPr="009B235B">
        <w:rPr>
          <w:rFonts w:ascii="Times New Roman" w:hAnsi="Times New Roman"/>
          <w:b/>
          <w:bCs/>
        </w:rPr>
        <w:t>6.</w:t>
      </w:r>
      <w:r w:rsidR="00EF32BB">
        <w:rPr>
          <w:rFonts w:ascii="Times New Roman" w:hAnsi="Times New Roman"/>
          <w:b/>
          <w:bCs/>
        </w:rPr>
        <w:t>3</w:t>
      </w:r>
      <w:r w:rsidRPr="009B235B">
        <w:rPr>
          <w:rFonts w:ascii="Times New Roman" w:hAnsi="Times New Roman"/>
          <w:b/>
          <w:bCs/>
        </w:rPr>
        <w:t>.</w:t>
      </w:r>
      <w:r w:rsidR="00EF32BB">
        <w:rPr>
          <w:rFonts w:ascii="Times New Roman" w:hAnsi="Times New Roman"/>
          <w:b/>
          <w:bCs/>
        </w:rPr>
        <w:t>2</w:t>
      </w:r>
      <w:r w:rsidRPr="009B235B">
        <w:rPr>
          <w:rFonts w:ascii="Times New Roman" w:hAnsi="Times New Roman"/>
          <w:b/>
          <w:bCs/>
        </w:rPr>
        <w:t>. Euroopa puudega inimese kaardi valideerimine</w:t>
      </w:r>
    </w:p>
    <w:p w14:paraId="42DD2C95" w14:textId="77777777" w:rsidR="00F721CC" w:rsidRDefault="00F721CC" w:rsidP="00AB45CA">
      <w:pPr>
        <w:spacing w:after="0" w:line="240" w:lineRule="auto"/>
        <w:jc w:val="both"/>
        <w:rPr>
          <w:rFonts w:ascii="Times New Roman" w:hAnsi="Times New Roman"/>
        </w:rPr>
      </w:pPr>
    </w:p>
    <w:p w14:paraId="072EB5E5" w14:textId="0779449C" w:rsidR="009B235B" w:rsidRDefault="009B235B" w:rsidP="00AB45CA">
      <w:pPr>
        <w:spacing w:after="0" w:line="240" w:lineRule="auto"/>
        <w:jc w:val="both"/>
        <w:rPr>
          <w:rFonts w:ascii="Times New Roman" w:hAnsi="Times New Roman"/>
        </w:rPr>
      </w:pPr>
      <w:r w:rsidRPr="009B235B">
        <w:rPr>
          <w:rFonts w:ascii="Times New Roman" w:hAnsi="Times New Roman"/>
        </w:rPr>
        <w:t>Valideerimise eesmärk on võimaldada avaliku või erasektori teenuseosutajal kontrollida Euroopa puudega inimese kaardi autentsust ja kehtivust ning otsustada selle põhjal konkreetse eritingimuse</w:t>
      </w:r>
      <w:r w:rsidR="004B10F5">
        <w:rPr>
          <w:rFonts w:ascii="Times New Roman" w:hAnsi="Times New Roman"/>
        </w:rPr>
        <w:t xml:space="preserve"> või eeliskohtlemise</w:t>
      </w:r>
      <w:r w:rsidRPr="009B235B">
        <w:rPr>
          <w:rFonts w:ascii="Times New Roman" w:hAnsi="Times New Roman"/>
        </w:rPr>
        <w:t>võimaldamine.</w:t>
      </w:r>
    </w:p>
    <w:p w14:paraId="70BE1864" w14:textId="77777777" w:rsidR="00780B02" w:rsidRPr="009B235B" w:rsidRDefault="00780B02" w:rsidP="00AB45CA">
      <w:pPr>
        <w:spacing w:after="0" w:line="240" w:lineRule="auto"/>
        <w:jc w:val="both"/>
        <w:rPr>
          <w:rFonts w:ascii="Times New Roman" w:hAnsi="Times New Roman"/>
        </w:rPr>
      </w:pPr>
    </w:p>
    <w:p w14:paraId="2604CB10" w14:textId="77777777" w:rsidR="009B235B" w:rsidRDefault="009B235B" w:rsidP="00AB45CA">
      <w:pPr>
        <w:spacing w:after="0" w:line="240" w:lineRule="auto"/>
        <w:jc w:val="both"/>
        <w:rPr>
          <w:rFonts w:ascii="Times New Roman" w:hAnsi="Times New Roman"/>
        </w:rPr>
      </w:pPr>
      <w:r w:rsidRPr="009B235B">
        <w:rPr>
          <w:rFonts w:ascii="Times New Roman" w:hAnsi="Times New Roman"/>
        </w:rPr>
        <w:t>Valideerimiseks kasutatakse Euroopa Liidu õigusaktides sätestatud nõuetele vastavat valideerimislahendust. Direktiivi kohaselt kehtestatakse Euroopa Liidu tasandil Euroopa puudega inimese kaardi QR-koodi ja muude digitaalsete turvaelementide nõuded ning ühised tehnilised spetsifikatsioonid muu hulgas kaardi kehtivuse ja autentsuse kontrollimiseks, võltsimise ja pettuse vältimiseks, koostalitlusvõime tagamiseks ning kaartide piiriüleseks lugemiseks.</w:t>
      </w:r>
    </w:p>
    <w:p w14:paraId="34B16DE8" w14:textId="77777777" w:rsidR="00780B02" w:rsidRPr="009B235B" w:rsidRDefault="00780B02" w:rsidP="00AB45CA">
      <w:pPr>
        <w:spacing w:after="0" w:line="240" w:lineRule="auto"/>
        <w:jc w:val="both"/>
        <w:rPr>
          <w:rFonts w:ascii="Times New Roman" w:hAnsi="Times New Roman"/>
        </w:rPr>
      </w:pPr>
    </w:p>
    <w:p w14:paraId="20EEF97C" w14:textId="0ED2510A" w:rsidR="009B235B" w:rsidRDefault="009B235B" w:rsidP="00AB45CA">
      <w:pPr>
        <w:spacing w:after="0" w:line="240" w:lineRule="auto"/>
        <w:jc w:val="both"/>
        <w:rPr>
          <w:rFonts w:ascii="Times New Roman" w:hAnsi="Times New Roman"/>
        </w:rPr>
      </w:pPr>
      <w:r w:rsidRPr="009B235B">
        <w:rPr>
          <w:rFonts w:ascii="Times New Roman" w:hAnsi="Times New Roman"/>
        </w:rPr>
        <w:t xml:space="preserve">Valideerimislahenduse tehnilised nõuded ja Euroopa Liidu tasandi turvameetmed määratakse seega kindlaks Euroopa Liidu õigusega. </w:t>
      </w:r>
      <w:r w:rsidR="00292549">
        <w:rPr>
          <w:rFonts w:ascii="Times New Roman" w:hAnsi="Times New Roman"/>
        </w:rPr>
        <w:t>SKA</w:t>
      </w:r>
      <w:r w:rsidRPr="009B235B">
        <w:rPr>
          <w:rFonts w:ascii="Times New Roman" w:hAnsi="Times New Roman"/>
        </w:rPr>
        <w:t xml:space="preserve"> ülesanne ei ole kehtestada valideerimislahenduse Euroopa Liidu tasandi tehnilisi nõudeid, vaid tagada enda pädevuse piires valideerimise riigisisene õiguspärane korraldus. Direktiiv näeb ühtlasi ette, et isikuandmete kaitset mõjutavate delegeeritud või rakendusaktide ettevalmistamisel konsulteeritakse Euroopa Andmekaitseinspektoriga </w:t>
      </w:r>
      <w:r w:rsidR="00371FF8">
        <w:rPr>
          <w:rFonts w:ascii="Times New Roman" w:hAnsi="Times New Roman"/>
        </w:rPr>
        <w:t>ja</w:t>
      </w:r>
      <w:r w:rsidRPr="009B235B">
        <w:rPr>
          <w:rFonts w:ascii="Times New Roman" w:hAnsi="Times New Roman"/>
        </w:rPr>
        <w:t xml:space="preserve"> vajaduse korral Euroopa Andmekaitsenõukoguga.</w:t>
      </w:r>
    </w:p>
    <w:p w14:paraId="7D548AE3" w14:textId="77777777" w:rsidR="00780B02" w:rsidRPr="009B235B" w:rsidRDefault="00780B02" w:rsidP="00AB45CA">
      <w:pPr>
        <w:spacing w:after="0" w:line="240" w:lineRule="auto"/>
        <w:jc w:val="both"/>
        <w:rPr>
          <w:rFonts w:ascii="Times New Roman" w:hAnsi="Times New Roman"/>
        </w:rPr>
      </w:pPr>
    </w:p>
    <w:p w14:paraId="0AE5C744" w14:textId="77777777" w:rsidR="009B235B" w:rsidRDefault="009B235B" w:rsidP="00AB45CA">
      <w:pPr>
        <w:spacing w:after="0" w:line="240" w:lineRule="auto"/>
        <w:jc w:val="both"/>
        <w:rPr>
          <w:rFonts w:ascii="Times New Roman" w:hAnsi="Times New Roman"/>
        </w:rPr>
      </w:pPr>
      <w:r w:rsidRPr="009B235B">
        <w:rPr>
          <w:rFonts w:ascii="Times New Roman" w:hAnsi="Times New Roman"/>
        </w:rPr>
        <w:t xml:space="preserve">Eesti tasandil seisneb isikuandmete töötlemise reguleerimine eelkõige valideerimise õigusliku aluse, eesmärgi, lubatud andmekoosseisu ja </w:t>
      </w:r>
      <w:proofErr w:type="spellStart"/>
      <w:r w:rsidRPr="009B235B">
        <w:rPr>
          <w:rFonts w:ascii="Times New Roman" w:hAnsi="Times New Roman"/>
        </w:rPr>
        <w:t>valideerijate</w:t>
      </w:r>
      <w:proofErr w:type="spellEnd"/>
      <w:r w:rsidRPr="009B235B">
        <w:rPr>
          <w:rFonts w:ascii="Times New Roman" w:hAnsi="Times New Roman"/>
        </w:rPr>
        <w:t xml:space="preserve"> ringi kindlaksmääramises. </w:t>
      </w:r>
      <w:proofErr w:type="spellStart"/>
      <w:r w:rsidRPr="009B235B">
        <w:rPr>
          <w:rFonts w:ascii="Times New Roman" w:hAnsi="Times New Roman"/>
        </w:rPr>
        <w:t>Valideerija</w:t>
      </w:r>
      <w:proofErr w:type="spellEnd"/>
      <w:r w:rsidRPr="009B235B">
        <w:rPr>
          <w:rFonts w:ascii="Times New Roman" w:hAnsi="Times New Roman"/>
        </w:rPr>
        <w:t xml:space="preserve"> töötleb kaardiandmeid selleks, et kontrollida kaardi autentsust ja kehtivust ning võimaldada kaardi alusel enda pakutavat eritingimust, soodustust, eeliskohtlemist, teenust või muud õigust. </w:t>
      </w:r>
      <w:proofErr w:type="spellStart"/>
      <w:r w:rsidRPr="009B235B">
        <w:rPr>
          <w:rFonts w:ascii="Times New Roman" w:hAnsi="Times New Roman"/>
        </w:rPr>
        <w:t>Valideerijat</w:t>
      </w:r>
      <w:proofErr w:type="spellEnd"/>
      <w:r w:rsidRPr="009B235B">
        <w:rPr>
          <w:rFonts w:ascii="Times New Roman" w:hAnsi="Times New Roman"/>
        </w:rPr>
        <w:t xml:space="preserve"> tuleb selle töötlemistoimingu puhul üldjuhul käsitada iseseisva vastutava töötlejana. </w:t>
      </w:r>
      <w:proofErr w:type="spellStart"/>
      <w:r w:rsidRPr="009B235B">
        <w:rPr>
          <w:rFonts w:ascii="Times New Roman" w:hAnsi="Times New Roman"/>
        </w:rPr>
        <w:t>Valideerija</w:t>
      </w:r>
      <w:proofErr w:type="spellEnd"/>
      <w:r w:rsidRPr="009B235B">
        <w:rPr>
          <w:rFonts w:ascii="Times New Roman" w:hAnsi="Times New Roman"/>
        </w:rPr>
        <w:t xml:space="preserve"> töötaja või muu tema nimel ja alluvuses tegutsev füüsiline isik ei ole eraldiseisev vastutav ega volitatud töötleja.</w:t>
      </w:r>
    </w:p>
    <w:p w14:paraId="4D8B89BF" w14:textId="77777777" w:rsidR="00780B02" w:rsidRPr="009B235B" w:rsidRDefault="00780B02" w:rsidP="00AB45CA">
      <w:pPr>
        <w:spacing w:after="0" w:line="240" w:lineRule="auto"/>
        <w:jc w:val="both"/>
        <w:rPr>
          <w:rFonts w:ascii="Times New Roman" w:hAnsi="Times New Roman"/>
        </w:rPr>
      </w:pPr>
    </w:p>
    <w:p w14:paraId="2C1A3E8A" w14:textId="357B9864" w:rsidR="009B235B" w:rsidRDefault="009B235B" w:rsidP="00AB45CA">
      <w:pPr>
        <w:spacing w:after="0" w:line="240" w:lineRule="auto"/>
        <w:jc w:val="both"/>
        <w:rPr>
          <w:rFonts w:ascii="Times New Roman" w:hAnsi="Times New Roman"/>
        </w:rPr>
      </w:pPr>
      <w:r w:rsidRPr="009B235B">
        <w:rPr>
          <w:rFonts w:ascii="Times New Roman" w:hAnsi="Times New Roman"/>
        </w:rPr>
        <w:t>Valideerimise käigus töödeldakse teavet, millest ilmneb inimese puude staatus või puudest tulenev õigus. Tegemist on erilii</w:t>
      </w:r>
      <w:r w:rsidR="00C41771">
        <w:rPr>
          <w:rFonts w:ascii="Times New Roman" w:hAnsi="Times New Roman"/>
        </w:rPr>
        <w:t>ki</w:t>
      </w:r>
      <w:r w:rsidRPr="009B235B">
        <w:rPr>
          <w:rFonts w:ascii="Times New Roman" w:hAnsi="Times New Roman"/>
        </w:rPr>
        <w:t xml:space="preserve"> isikuandmetega. Seetõttu peab riigisisene regulatsioon lisaks valideerimise õigusele sisaldama sobivaid ja konkreetseid kaitsemeetmeid, mis piiravad töötlemise eesmärki ja ulatust ning väldivad andmete põhjendamatut kasutamist.</w:t>
      </w:r>
    </w:p>
    <w:p w14:paraId="07F83204" w14:textId="77777777" w:rsidR="00780B02" w:rsidRPr="009B235B" w:rsidRDefault="00780B02" w:rsidP="00AB45CA">
      <w:pPr>
        <w:spacing w:after="0" w:line="240" w:lineRule="auto"/>
        <w:jc w:val="both"/>
        <w:rPr>
          <w:rFonts w:ascii="Times New Roman" w:hAnsi="Times New Roman"/>
        </w:rPr>
      </w:pPr>
    </w:p>
    <w:p w14:paraId="05DE0EE0" w14:textId="6192112A" w:rsidR="009B235B" w:rsidRPr="009B235B" w:rsidRDefault="009B235B" w:rsidP="00AB45CA">
      <w:pPr>
        <w:spacing w:after="0" w:line="240" w:lineRule="auto"/>
        <w:jc w:val="both"/>
        <w:rPr>
          <w:rFonts w:ascii="Times New Roman" w:hAnsi="Times New Roman"/>
        </w:rPr>
      </w:pPr>
      <w:r w:rsidRPr="009B235B">
        <w:rPr>
          <w:rFonts w:ascii="Times New Roman" w:hAnsi="Times New Roman"/>
        </w:rPr>
        <w:t>Peamine oht on</w:t>
      </w:r>
      <w:r w:rsidR="007369B9">
        <w:rPr>
          <w:rFonts w:ascii="Times New Roman" w:hAnsi="Times New Roman"/>
        </w:rPr>
        <w:t xml:space="preserve"> see</w:t>
      </w:r>
      <w:r w:rsidRPr="009B235B">
        <w:rPr>
          <w:rFonts w:ascii="Times New Roman" w:hAnsi="Times New Roman"/>
        </w:rPr>
        <w:t xml:space="preserve">, et kaarti kontrollib isik, kellel puudub selleks õigustatud eesmärk, </w:t>
      </w:r>
      <w:proofErr w:type="spellStart"/>
      <w:r w:rsidRPr="009B235B">
        <w:rPr>
          <w:rFonts w:ascii="Times New Roman" w:hAnsi="Times New Roman"/>
        </w:rPr>
        <w:t>valideerijale</w:t>
      </w:r>
      <w:proofErr w:type="spellEnd"/>
      <w:r w:rsidRPr="009B235B">
        <w:rPr>
          <w:rFonts w:ascii="Times New Roman" w:hAnsi="Times New Roman"/>
        </w:rPr>
        <w:t xml:space="preserve"> tehakse kättesaadavaks rohkem isikuandmeid kui konkreetse õiguse kontrollimiseks vajalik või valideerimisel saadud andmeid säilitatakse või kasutatakse hiljem muul eesmärgil. Kuna valideerimisvõimalus võib olla kasutusel suure hulga avaliku ja erasektori teenuseosutajate juures ning töötlemine puudutab erilii</w:t>
      </w:r>
      <w:r w:rsidR="006B79FA">
        <w:rPr>
          <w:rFonts w:ascii="Times New Roman" w:hAnsi="Times New Roman"/>
        </w:rPr>
        <w:t>ki</w:t>
      </w:r>
      <w:r w:rsidRPr="009B235B">
        <w:rPr>
          <w:rFonts w:ascii="Times New Roman" w:hAnsi="Times New Roman"/>
        </w:rPr>
        <w:t xml:space="preserve"> isikuandmeid, hindame esialgse riski keskmiseks.</w:t>
      </w:r>
    </w:p>
    <w:p w14:paraId="1797FBFA" w14:textId="77777777" w:rsidR="001A6DA5" w:rsidRDefault="001A6DA5" w:rsidP="00AB45CA">
      <w:pPr>
        <w:spacing w:after="0" w:line="240" w:lineRule="auto"/>
        <w:jc w:val="both"/>
        <w:rPr>
          <w:rFonts w:ascii="Times New Roman" w:hAnsi="Times New Roman"/>
        </w:rPr>
      </w:pPr>
    </w:p>
    <w:p w14:paraId="32ED5994" w14:textId="73E0A7DA" w:rsidR="009B235B" w:rsidRDefault="009B235B" w:rsidP="00AB45CA">
      <w:pPr>
        <w:spacing w:after="0" w:line="240" w:lineRule="auto"/>
        <w:jc w:val="both"/>
        <w:rPr>
          <w:rFonts w:ascii="Times New Roman" w:hAnsi="Times New Roman"/>
        </w:rPr>
      </w:pPr>
      <w:r w:rsidRPr="009B235B">
        <w:rPr>
          <w:rFonts w:ascii="Times New Roman" w:hAnsi="Times New Roman"/>
        </w:rPr>
        <w:t>Riski maandamiseks piiratakse seaduses valideerimine kaardi autentsuse ja kehtivuse ning konkreetse eritingimuse</w:t>
      </w:r>
      <w:r w:rsidR="00D340A4">
        <w:rPr>
          <w:rFonts w:ascii="Times New Roman" w:hAnsi="Times New Roman"/>
        </w:rPr>
        <w:t xml:space="preserve"> või </w:t>
      </w:r>
      <w:r w:rsidRPr="009B235B">
        <w:rPr>
          <w:rFonts w:ascii="Times New Roman" w:hAnsi="Times New Roman"/>
        </w:rPr>
        <w:t>eeliskohtlemise</w:t>
      </w:r>
      <w:r w:rsidR="00D340A4">
        <w:rPr>
          <w:rFonts w:ascii="Times New Roman" w:hAnsi="Times New Roman"/>
        </w:rPr>
        <w:t xml:space="preserve"> </w:t>
      </w:r>
      <w:r w:rsidRPr="009B235B">
        <w:rPr>
          <w:rFonts w:ascii="Times New Roman" w:hAnsi="Times New Roman"/>
        </w:rPr>
        <w:t xml:space="preserve">võimaldamise eelduse kontrollimisega. Valideerimislahendusele võib juurdepääs olla üksnes isikutel, kelle ülesannete täitmiseks on kaardi kontrollimine vajalik, ning </w:t>
      </w:r>
      <w:proofErr w:type="spellStart"/>
      <w:r w:rsidRPr="009B235B">
        <w:rPr>
          <w:rFonts w:ascii="Times New Roman" w:hAnsi="Times New Roman"/>
        </w:rPr>
        <w:t>valideerija</w:t>
      </w:r>
      <w:proofErr w:type="spellEnd"/>
      <w:r w:rsidRPr="009B235B">
        <w:rPr>
          <w:rFonts w:ascii="Times New Roman" w:hAnsi="Times New Roman"/>
        </w:rPr>
        <w:t xml:space="preserve"> peab tagama enda nimel tegutsevate füüsiliste isikute juurdepääsu õiguspärasuse. Valideerimisel tuleb järgida andmete minimaalsuse ja eesmärgipärasuse põhimõtet ning valideerimisel saadud isikuandmeid ei tohi kasutada muul eesmärgil. Andmete säilitamisel tuleb lähtuda Euroopa Liidu õigusaktides ja riigisiseses õiguses sätestatud nõuetest.</w:t>
      </w:r>
    </w:p>
    <w:p w14:paraId="082E2F5F" w14:textId="77777777" w:rsidR="00780B02" w:rsidRPr="009B235B" w:rsidRDefault="00780B02" w:rsidP="00AB45CA">
      <w:pPr>
        <w:spacing w:after="0" w:line="240" w:lineRule="auto"/>
        <w:jc w:val="both"/>
        <w:rPr>
          <w:rFonts w:ascii="Times New Roman" w:hAnsi="Times New Roman"/>
        </w:rPr>
      </w:pPr>
    </w:p>
    <w:p w14:paraId="56925111" w14:textId="6A0CF743" w:rsidR="009B235B" w:rsidRDefault="009B235B" w:rsidP="00AB45CA">
      <w:pPr>
        <w:spacing w:after="0" w:line="240" w:lineRule="auto"/>
        <w:jc w:val="both"/>
        <w:rPr>
          <w:rFonts w:ascii="Times New Roman" w:hAnsi="Times New Roman"/>
        </w:rPr>
      </w:pPr>
      <w:r w:rsidRPr="009B235B">
        <w:rPr>
          <w:rFonts w:ascii="Times New Roman" w:hAnsi="Times New Roman"/>
        </w:rPr>
        <w:t xml:space="preserve">Valideerimislahenduse tehniliste omaduste ja lõpliku andmevahetuskorralduse selgumisel tuleb enne selle kasutuselevõttu kontrollida, milliseid isikuandmeid </w:t>
      </w:r>
      <w:proofErr w:type="spellStart"/>
      <w:r w:rsidRPr="009B235B">
        <w:rPr>
          <w:rFonts w:ascii="Times New Roman" w:hAnsi="Times New Roman"/>
        </w:rPr>
        <w:t>valideerijale</w:t>
      </w:r>
      <w:proofErr w:type="spellEnd"/>
      <w:r w:rsidRPr="009B235B">
        <w:rPr>
          <w:rFonts w:ascii="Times New Roman" w:hAnsi="Times New Roman"/>
        </w:rPr>
        <w:t xml:space="preserve"> kättesaadavaks tehakse, kas valideerimissündmuse kohta edastatakse isikustatud teavet mõnda teise infosüsteemi ning kas valideerimisest tekivad isikuandmeid sisaldavad logid. Kui valideerimisel töödeldakse üksnes konkreetse kontrolli tegemiseks vajalikku minimaalset andmekoosseisu ning valideerimise tulemusel ei teki </w:t>
      </w:r>
      <w:r w:rsidR="00292549">
        <w:rPr>
          <w:rFonts w:ascii="Times New Roman" w:hAnsi="Times New Roman"/>
        </w:rPr>
        <w:t>SKA-</w:t>
      </w:r>
      <w:proofErr w:type="spellStart"/>
      <w:r w:rsidR="00292549">
        <w:rPr>
          <w:rFonts w:ascii="Times New Roman" w:hAnsi="Times New Roman"/>
        </w:rPr>
        <w:t>le</w:t>
      </w:r>
      <w:proofErr w:type="spellEnd"/>
      <w:r w:rsidRPr="009B235B">
        <w:rPr>
          <w:rFonts w:ascii="Times New Roman" w:hAnsi="Times New Roman"/>
        </w:rPr>
        <w:t xml:space="preserve"> isikustatud kaardikasutuse ajalugu, on jääkrisk </w:t>
      </w:r>
      <w:r w:rsidR="00217BB5">
        <w:rPr>
          <w:rFonts w:ascii="Times New Roman" w:hAnsi="Times New Roman"/>
        </w:rPr>
        <w:t>väike</w:t>
      </w:r>
      <w:r w:rsidRPr="009B235B">
        <w:rPr>
          <w:rFonts w:ascii="Times New Roman" w:hAnsi="Times New Roman"/>
        </w:rPr>
        <w:t xml:space="preserve">. Kui tehnilise lahenduse rakendamisel ilmneb täiendav isikustatud </w:t>
      </w:r>
      <w:r w:rsidRPr="009B235B">
        <w:rPr>
          <w:rFonts w:ascii="Times New Roman" w:hAnsi="Times New Roman"/>
        </w:rPr>
        <w:lastRenderedPageBreak/>
        <w:t>andmevahetus või andmete säilitamine, tuleb selle töötlemise eesmärki, õiguslikku alust, vajalikkust ja riske täiendavalt hinnata.</w:t>
      </w:r>
    </w:p>
    <w:p w14:paraId="3A6DB6D8" w14:textId="77777777" w:rsidR="00A10BA6" w:rsidRDefault="00A10BA6" w:rsidP="00AB45CA">
      <w:pPr>
        <w:spacing w:after="0" w:line="240" w:lineRule="auto"/>
        <w:jc w:val="both"/>
        <w:rPr>
          <w:rFonts w:ascii="Times New Roman" w:hAnsi="Times New Roman"/>
        </w:rPr>
      </w:pPr>
    </w:p>
    <w:p w14:paraId="1BB4C72E" w14:textId="3C8A6DD4" w:rsidR="00A10BA6" w:rsidRDefault="00D71E32" w:rsidP="00AB45CA">
      <w:pPr>
        <w:spacing w:after="0" w:line="240" w:lineRule="auto"/>
        <w:jc w:val="both"/>
        <w:rPr>
          <w:rFonts w:ascii="Times New Roman" w:hAnsi="Times New Roman"/>
        </w:rPr>
      </w:pPr>
      <w:r w:rsidRPr="00D71E32">
        <w:rPr>
          <w:rFonts w:ascii="Times New Roman" w:hAnsi="Times New Roman"/>
        </w:rPr>
        <w:t>Euroopa Liidu õigusaktiga määratakse kindlaks füüsiliste kaartide ruutkoodis sisalduv minimaalne andmekoosseis. Euroopa puudega inimese kaardi puhul hõlmab see muu hulgas kaardiomaniku ees- ja perekonnanime, kaardi seerianumbrit ja kehtivusaega, parkimiskaardi puhul kaardi seerianumbrit ja kehtivusaega ning mõlema kaardi puhul kontrollimiseks vajalikke tehnilisi</w:t>
      </w:r>
      <w:r>
        <w:rPr>
          <w:rFonts w:ascii="Times New Roman" w:hAnsi="Times New Roman"/>
        </w:rPr>
        <w:t xml:space="preserve"> </w:t>
      </w:r>
      <w:r w:rsidRPr="00D71E32">
        <w:rPr>
          <w:rFonts w:ascii="Times New Roman" w:hAnsi="Times New Roman"/>
        </w:rPr>
        <w:t>andmeid. Ruutkoodi kontrollimisel saadud isikuandmeid ei tohi pärast kontrolli lõppemist säilitada.</w:t>
      </w:r>
    </w:p>
    <w:p w14:paraId="03BA7B0B" w14:textId="77777777" w:rsidR="00780B02" w:rsidRPr="009B235B" w:rsidRDefault="00780B02" w:rsidP="00AB45CA">
      <w:pPr>
        <w:spacing w:after="0" w:line="240" w:lineRule="auto"/>
        <w:jc w:val="both"/>
        <w:rPr>
          <w:rFonts w:ascii="Times New Roman" w:hAnsi="Times New Roman"/>
        </w:rPr>
      </w:pPr>
    </w:p>
    <w:p w14:paraId="273B26A6" w14:textId="76E57AF0" w:rsidR="001E505E" w:rsidRDefault="001E505E" w:rsidP="00AB45CA">
      <w:pPr>
        <w:spacing w:after="0" w:line="240" w:lineRule="auto"/>
        <w:jc w:val="both"/>
        <w:rPr>
          <w:rFonts w:ascii="Times New Roman" w:hAnsi="Times New Roman"/>
          <w:b/>
          <w:bCs/>
        </w:rPr>
      </w:pPr>
      <w:r>
        <w:rPr>
          <w:rFonts w:ascii="Times New Roman" w:hAnsi="Times New Roman"/>
          <w:b/>
          <w:bCs/>
        </w:rPr>
        <w:t>6.</w:t>
      </w:r>
      <w:r w:rsidR="00EF32BB">
        <w:rPr>
          <w:rFonts w:ascii="Times New Roman" w:hAnsi="Times New Roman"/>
          <w:b/>
          <w:bCs/>
        </w:rPr>
        <w:t>3</w:t>
      </w:r>
      <w:r>
        <w:rPr>
          <w:rFonts w:ascii="Times New Roman" w:hAnsi="Times New Roman"/>
          <w:b/>
          <w:bCs/>
        </w:rPr>
        <w:t>.</w:t>
      </w:r>
      <w:r w:rsidR="00EF32BB">
        <w:rPr>
          <w:rFonts w:ascii="Times New Roman" w:hAnsi="Times New Roman"/>
          <w:b/>
          <w:bCs/>
        </w:rPr>
        <w:t>3</w:t>
      </w:r>
      <w:r>
        <w:rPr>
          <w:rFonts w:ascii="Times New Roman" w:hAnsi="Times New Roman"/>
          <w:b/>
          <w:bCs/>
        </w:rPr>
        <w:t xml:space="preserve">. </w:t>
      </w:r>
      <w:r w:rsidRPr="001E505E">
        <w:rPr>
          <w:rFonts w:ascii="Times New Roman" w:hAnsi="Times New Roman"/>
          <w:b/>
          <w:bCs/>
        </w:rPr>
        <w:t>Väärkasutuse</w:t>
      </w:r>
      <w:r w:rsidR="00070B3B">
        <w:rPr>
          <w:rFonts w:ascii="Times New Roman" w:hAnsi="Times New Roman"/>
          <w:b/>
          <w:bCs/>
        </w:rPr>
        <w:t>ga</w:t>
      </w:r>
      <w:r w:rsidRPr="001E505E">
        <w:rPr>
          <w:rFonts w:ascii="Times New Roman" w:hAnsi="Times New Roman"/>
          <w:b/>
          <w:bCs/>
        </w:rPr>
        <w:t xml:space="preserve"> seotud andmevahetus</w:t>
      </w:r>
    </w:p>
    <w:p w14:paraId="4EE52FE9" w14:textId="77777777" w:rsidR="00780B02" w:rsidRPr="001E505E" w:rsidRDefault="00780B02" w:rsidP="00AB45CA">
      <w:pPr>
        <w:spacing w:after="0" w:line="240" w:lineRule="auto"/>
        <w:jc w:val="both"/>
        <w:rPr>
          <w:rFonts w:ascii="Times New Roman" w:hAnsi="Times New Roman"/>
          <w:b/>
          <w:bCs/>
        </w:rPr>
      </w:pPr>
    </w:p>
    <w:p w14:paraId="234681B4" w14:textId="26E7339B" w:rsidR="001E505E" w:rsidRDefault="001E505E" w:rsidP="00AB45CA">
      <w:pPr>
        <w:spacing w:after="0" w:line="240" w:lineRule="auto"/>
        <w:jc w:val="both"/>
        <w:rPr>
          <w:rFonts w:ascii="Times New Roman" w:hAnsi="Times New Roman"/>
        </w:rPr>
      </w:pPr>
      <w:r w:rsidRPr="001E505E">
        <w:rPr>
          <w:rFonts w:ascii="Times New Roman" w:hAnsi="Times New Roman"/>
        </w:rPr>
        <w:t xml:space="preserve">Direktiiv kohustab liikmesriike vältima kaartide võltsimist ja pettust ning näeb ette, et teises liikmesriigis väljastatud kaardi tõsise või süstemaatilise </w:t>
      </w:r>
      <w:r w:rsidR="00070B3B">
        <w:rPr>
          <w:rFonts w:ascii="Times New Roman" w:hAnsi="Times New Roman"/>
        </w:rPr>
        <w:t>väärkasutuse</w:t>
      </w:r>
      <w:r w:rsidR="00070B3B" w:rsidRPr="001E505E">
        <w:rPr>
          <w:rFonts w:ascii="Times New Roman" w:hAnsi="Times New Roman"/>
        </w:rPr>
        <w:t xml:space="preserve"> </w:t>
      </w:r>
      <w:r w:rsidRPr="001E505E">
        <w:rPr>
          <w:rFonts w:ascii="Times New Roman" w:hAnsi="Times New Roman"/>
        </w:rPr>
        <w:t xml:space="preserve">korral teavitatakse kaardi väljastanud liikmesriiki ja vahetatakse </w:t>
      </w:r>
      <w:r w:rsidR="00070B3B">
        <w:rPr>
          <w:rFonts w:ascii="Times New Roman" w:hAnsi="Times New Roman"/>
        </w:rPr>
        <w:t>väärkasutuse</w:t>
      </w:r>
      <w:r w:rsidR="00070B3B" w:rsidRPr="001E505E">
        <w:rPr>
          <w:rFonts w:ascii="Times New Roman" w:hAnsi="Times New Roman"/>
        </w:rPr>
        <w:t xml:space="preserve"> </w:t>
      </w:r>
      <w:r w:rsidRPr="001E505E">
        <w:rPr>
          <w:rFonts w:ascii="Times New Roman" w:hAnsi="Times New Roman"/>
        </w:rPr>
        <w:t>kohta teavet.</w:t>
      </w:r>
    </w:p>
    <w:p w14:paraId="0514D283" w14:textId="77777777" w:rsidR="00780B02" w:rsidRPr="001E505E" w:rsidRDefault="00780B02" w:rsidP="00AB45CA">
      <w:pPr>
        <w:spacing w:after="0" w:line="240" w:lineRule="auto"/>
        <w:jc w:val="both"/>
        <w:rPr>
          <w:rFonts w:ascii="Times New Roman" w:hAnsi="Times New Roman"/>
        </w:rPr>
      </w:pPr>
    </w:p>
    <w:p w14:paraId="62EA903C" w14:textId="687ED28D" w:rsidR="001E505E" w:rsidRDefault="001E505E" w:rsidP="00AB45CA">
      <w:pPr>
        <w:spacing w:after="0" w:line="240" w:lineRule="auto"/>
        <w:jc w:val="both"/>
        <w:rPr>
          <w:rFonts w:ascii="Times New Roman" w:hAnsi="Times New Roman"/>
        </w:rPr>
      </w:pPr>
      <w:r w:rsidRPr="001E505E">
        <w:rPr>
          <w:rFonts w:ascii="Times New Roman" w:hAnsi="Times New Roman"/>
        </w:rPr>
        <w:t>Eelnõu</w:t>
      </w:r>
      <w:r w:rsidR="00E53F3E">
        <w:rPr>
          <w:rFonts w:ascii="Times New Roman" w:hAnsi="Times New Roman"/>
        </w:rPr>
        <w:t xml:space="preserve"> kohaselt</w:t>
      </w:r>
      <w:r w:rsidRPr="001E505E">
        <w:rPr>
          <w:rFonts w:ascii="Times New Roman" w:hAnsi="Times New Roman"/>
        </w:rPr>
        <w:t xml:space="preserve"> antakse selle ülesande täitmiseks </w:t>
      </w:r>
      <w:r w:rsidR="00292549">
        <w:rPr>
          <w:rFonts w:ascii="Times New Roman" w:hAnsi="Times New Roman"/>
        </w:rPr>
        <w:t>SKA-</w:t>
      </w:r>
      <w:proofErr w:type="spellStart"/>
      <w:r w:rsidR="00292549">
        <w:rPr>
          <w:rFonts w:ascii="Times New Roman" w:hAnsi="Times New Roman"/>
        </w:rPr>
        <w:t>le</w:t>
      </w:r>
      <w:proofErr w:type="spellEnd"/>
      <w:r w:rsidRPr="001E505E">
        <w:rPr>
          <w:rFonts w:ascii="Times New Roman" w:hAnsi="Times New Roman"/>
        </w:rPr>
        <w:t xml:space="preserve"> õigus saada ja edastada kaardi väärkasutuse kontrollimiseks vajalikku teavet. </w:t>
      </w:r>
      <w:r w:rsidRPr="001B46C7">
        <w:rPr>
          <w:rFonts w:ascii="Times New Roman" w:hAnsi="Times New Roman"/>
        </w:rPr>
        <w:t>Seletuskirja</w:t>
      </w:r>
      <w:r w:rsidR="001B46C7">
        <w:rPr>
          <w:rFonts w:ascii="Times New Roman" w:hAnsi="Times New Roman"/>
        </w:rPr>
        <w:t xml:space="preserve"> kohaselt</w:t>
      </w:r>
      <w:r w:rsidRPr="001B46C7">
        <w:rPr>
          <w:rFonts w:ascii="Times New Roman" w:hAnsi="Times New Roman"/>
        </w:rPr>
        <w:t xml:space="preserve"> on andmevahetus seotud konkreetse kaardi kehtetuks tunnistamise või teise liik</w:t>
      </w:r>
      <w:r w:rsidRPr="001E505E">
        <w:rPr>
          <w:rFonts w:ascii="Times New Roman" w:hAnsi="Times New Roman"/>
        </w:rPr>
        <w:t>mesriigi pädeva asutuse teavitamise vajadusega.</w:t>
      </w:r>
    </w:p>
    <w:p w14:paraId="0D890F70" w14:textId="77777777" w:rsidR="00780B02" w:rsidRPr="001E505E" w:rsidRDefault="00780B02" w:rsidP="00AB45CA">
      <w:pPr>
        <w:spacing w:after="0" w:line="240" w:lineRule="auto"/>
        <w:jc w:val="both"/>
        <w:rPr>
          <w:rFonts w:ascii="Times New Roman" w:hAnsi="Times New Roman"/>
        </w:rPr>
      </w:pPr>
    </w:p>
    <w:p w14:paraId="5BAC3054" w14:textId="43F85625" w:rsidR="001E505E" w:rsidRDefault="001E505E" w:rsidP="00AB45CA">
      <w:pPr>
        <w:spacing w:after="0" w:line="240" w:lineRule="auto"/>
        <w:jc w:val="both"/>
        <w:rPr>
          <w:rFonts w:ascii="Times New Roman" w:hAnsi="Times New Roman"/>
        </w:rPr>
      </w:pPr>
      <w:r w:rsidRPr="001E505E">
        <w:rPr>
          <w:rFonts w:ascii="Times New Roman" w:hAnsi="Times New Roman"/>
        </w:rPr>
        <w:t>Peamine oht on</w:t>
      </w:r>
      <w:r w:rsidR="002E7572">
        <w:rPr>
          <w:rFonts w:ascii="Times New Roman" w:hAnsi="Times New Roman"/>
        </w:rPr>
        <w:t xml:space="preserve"> see</w:t>
      </w:r>
      <w:r w:rsidRPr="001E505E">
        <w:rPr>
          <w:rFonts w:ascii="Times New Roman" w:hAnsi="Times New Roman"/>
        </w:rPr>
        <w:t xml:space="preserve">, et väärkasutuse kahtluse korral edastatakse ebavajalikke tervise- või muid isikuandmeid või ebaõige teabe alusel kaasneb inimesele negatiivne tagajärg, näiteks kaardi kehtetuks tunnistamine. Esialgne risk on </w:t>
      </w:r>
      <w:r w:rsidRPr="00EB5070">
        <w:rPr>
          <w:rFonts w:ascii="Times New Roman" w:hAnsi="Times New Roman"/>
        </w:rPr>
        <w:t>keskmine</w:t>
      </w:r>
      <w:r w:rsidRPr="001E505E">
        <w:rPr>
          <w:rFonts w:ascii="Times New Roman" w:hAnsi="Times New Roman"/>
        </w:rPr>
        <w:t>.</w:t>
      </w:r>
    </w:p>
    <w:p w14:paraId="478BBAFE" w14:textId="77777777" w:rsidR="00780B02" w:rsidRPr="001E505E" w:rsidRDefault="00780B02" w:rsidP="00AB45CA">
      <w:pPr>
        <w:spacing w:after="0" w:line="240" w:lineRule="auto"/>
        <w:jc w:val="both"/>
        <w:rPr>
          <w:rFonts w:ascii="Times New Roman" w:hAnsi="Times New Roman"/>
        </w:rPr>
      </w:pPr>
    </w:p>
    <w:p w14:paraId="77C6DAE2" w14:textId="68BB7C85" w:rsidR="001E505E" w:rsidRDefault="001E505E" w:rsidP="00AB45CA">
      <w:pPr>
        <w:spacing w:after="0" w:line="240" w:lineRule="auto"/>
        <w:jc w:val="both"/>
        <w:rPr>
          <w:rFonts w:ascii="Times New Roman" w:hAnsi="Times New Roman"/>
        </w:rPr>
      </w:pPr>
      <w:r w:rsidRPr="001E505E">
        <w:rPr>
          <w:rFonts w:ascii="Times New Roman" w:hAnsi="Times New Roman"/>
        </w:rPr>
        <w:t xml:space="preserve">Riski maandamiseks seotakse andmete saamine ja edastamine konkreetse seadusest tuleneva eesmärgiga ning lubatakse töödelda ainult selle eesmärgi saavutamiseks vajalikku andmekoosseisu. Andmevahetus peab toimuma turvaliste kanalite kaudu ning enne inimese õigusi kahjustava otsuse tegemist tuleb kontrollida teabe õigsust ja piisavust. Direktiiv rõhutab lisaks, et pettusevastased meetmed peavad austama puudega inimeste õigusi ega tohi põhjustada nende </w:t>
      </w:r>
      <w:proofErr w:type="spellStart"/>
      <w:r w:rsidRPr="001E505E">
        <w:rPr>
          <w:rFonts w:ascii="Times New Roman" w:hAnsi="Times New Roman"/>
        </w:rPr>
        <w:t>stigmatiseerimist</w:t>
      </w:r>
      <w:proofErr w:type="spellEnd"/>
      <w:r w:rsidRPr="001E505E">
        <w:rPr>
          <w:rFonts w:ascii="Times New Roman" w:hAnsi="Times New Roman"/>
        </w:rPr>
        <w:t xml:space="preserve">. Nende meetmete rakendamisel on jääkrisk </w:t>
      </w:r>
      <w:r w:rsidR="00EA288E">
        <w:rPr>
          <w:rFonts w:ascii="Times New Roman" w:hAnsi="Times New Roman"/>
        </w:rPr>
        <w:t>väike</w:t>
      </w:r>
      <w:r w:rsidRPr="001E505E">
        <w:rPr>
          <w:rFonts w:ascii="Times New Roman" w:hAnsi="Times New Roman"/>
        </w:rPr>
        <w:t>.</w:t>
      </w:r>
    </w:p>
    <w:p w14:paraId="54C2315B" w14:textId="77777777" w:rsidR="00780B02" w:rsidRPr="001E505E" w:rsidRDefault="00780B02" w:rsidP="00AB45CA">
      <w:pPr>
        <w:spacing w:after="0" w:line="240" w:lineRule="auto"/>
        <w:jc w:val="both"/>
        <w:rPr>
          <w:rFonts w:ascii="Times New Roman" w:hAnsi="Times New Roman"/>
        </w:rPr>
      </w:pPr>
    </w:p>
    <w:p w14:paraId="4B04E5E6" w14:textId="105B3811" w:rsidR="00066EA9" w:rsidRDefault="00066EA9" w:rsidP="00AB45CA">
      <w:pPr>
        <w:spacing w:after="0" w:line="240" w:lineRule="auto"/>
        <w:jc w:val="both"/>
        <w:rPr>
          <w:rFonts w:ascii="Times New Roman" w:hAnsi="Times New Roman"/>
          <w:b/>
          <w:bCs/>
        </w:rPr>
      </w:pPr>
      <w:r>
        <w:rPr>
          <w:rFonts w:ascii="Times New Roman" w:hAnsi="Times New Roman"/>
          <w:b/>
          <w:bCs/>
        </w:rPr>
        <w:t>6.</w:t>
      </w:r>
      <w:r w:rsidR="00EF32BB">
        <w:rPr>
          <w:rFonts w:ascii="Times New Roman" w:hAnsi="Times New Roman"/>
          <w:b/>
          <w:bCs/>
        </w:rPr>
        <w:t>3</w:t>
      </w:r>
      <w:r>
        <w:rPr>
          <w:rFonts w:ascii="Times New Roman" w:hAnsi="Times New Roman"/>
          <w:b/>
          <w:bCs/>
        </w:rPr>
        <w:t>.</w:t>
      </w:r>
      <w:r w:rsidR="00EF32BB">
        <w:rPr>
          <w:rFonts w:ascii="Times New Roman" w:hAnsi="Times New Roman"/>
          <w:b/>
          <w:bCs/>
        </w:rPr>
        <w:t>4</w:t>
      </w:r>
      <w:r>
        <w:rPr>
          <w:rFonts w:ascii="Times New Roman" w:hAnsi="Times New Roman"/>
          <w:b/>
          <w:bCs/>
        </w:rPr>
        <w:t xml:space="preserve">. </w:t>
      </w:r>
      <w:r w:rsidRPr="00066EA9">
        <w:rPr>
          <w:rFonts w:ascii="Times New Roman" w:hAnsi="Times New Roman"/>
          <w:b/>
          <w:bCs/>
        </w:rPr>
        <w:t>Euroopa puudega inimese parkimiskaart</w:t>
      </w:r>
    </w:p>
    <w:p w14:paraId="69C76E9F" w14:textId="77777777" w:rsidR="00780B02" w:rsidRPr="00066EA9" w:rsidRDefault="00780B02" w:rsidP="00AB45CA">
      <w:pPr>
        <w:spacing w:after="0" w:line="240" w:lineRule="auto"/>
        <w:jc w:val="both"/>
        <w:rPr>
          <w:rFonts w:ascii="Times New Roman" w:hAnsi="Times New Roman"/>
          <w:b/>
          <w:bCs/>
        </w:rPr>
      </w:pPr>
    </w:p>
    <w:p w14:paraId="15F489F7" w14:textId="2FF5BF4D" w:rsidR="00066EA9" w:rsidRDefault="00066EA9" w:rsidP="00AB45CA">
      <w:pPr>
        <w:spacing w:after="0" w:line="240" w:lineRule="auto"/>
        <w:jc w:val="both"/>
        <w:rPr>
          <w:rFonts w:ascii="Times New Roman" w:hAnsi="Times New Roman"/>
        </w:rPr>
      </w:pPr>
      <w:r w:rsidRPr="00066EA9">
        <w:rPr>
          <w:rFonts w:ascii="Times New Roman" w:hAnsi="Times New Roman"/>
        </w:rPr>
        <w:t xml:space="preserve">Parkimiskaardi puhul on muudatus Euroopa puudega inimese kaardist erinev, sest senise parkimiskaardi väljastavad kohaliku omavalitsuse üksused, kuid Euroopa puudega inimese parkimiskaardi väljastamine koondatakse </w:t>
      </w:r>
      <w:r w:rsidR="0014359C">
        <w:rPr>
          <w:rFonts w:ascii="Times New Roman" w:hAnsi="Times New Roman"/>
        </w:rPr>
        <w:t>SKA-</w:t>
      </w:r>
      <w:proofErr w:type="spellStart"/>
      <w:r w:rsidR="0014359C">
        <w:rPr>
          <w:rFonts w:ascii="Times New Roman" w:hAnsi="Times New Roman"/>
        </w:rPr>
        <w:t>sse</w:t>
      </w:r>
      <w:proofErr w:type="spellEnd"/>
      <w:r w:rsidR="0014359C">
        <w:rPr>
          <w:rFonts w:ascii="Times New Roman" w:hAnsi="Times New Roman"/>
        </w:rPr>
        <w:t>.</w:t>
      </w:r>
      <w:r w:rsidR="001C6D4A">
        <w:rPr>
          <w:rFonts w:ascii="Times New Roman" w:hAnsi="Times New Roman"/>
        </w:rPr>
        <w:t xml:space="preserve"> T</w:t>
      </w:r>
      <w:r w:rsidRPr="00066EA9">
        <w:rPr>
          <w:rFonts w:ascii="Times New Roman" w:hAnsi="Times New Roman"/>
        </w:rPr>
        <w:t xml:space="preserve">sentraliseerimine </w:t>
      </w:r>
      <w:r w:rsidR="001C6D4A">
        <w:rPr>
          <w:rFonts w:ascii="Times New Roman" w:hAnsi="Times New Roman"/>
        </w:rPr>
        <w:t xml:space="preserve">võimaldab </w:t>
      </w:r>
      <w:r w:rsidRPr="00066EA9">
        <w:rPr>
          <w:rFonts w:ascii="Times New Roman" w:hAnsi="Times New Roman"/>
        </w:rPr>
        <w:t>saada ülevaate tegelikult kehtivatest parkimiskaartidest ja kaotada kohalike omavalitsuste käsitsi vormistatavate kaardivarude süsteemi.</w:t>
      </w:r>
    </w:p>
    <w:p w14:paraId="7181575B" w14:textId="77777777" w:rsidR="00780B02" w:rsidRPr="00066EA9" w:rsidRDefault="00780B02" w:rsidP="00AB45CA">
      <w:pPr>
        <w:spacing w:after="0" w:line="240" w:lineRule="auto"/>
        <w:jc w:val="both"/>
        <w:rPr>
          <w:rFonts w:ascii="Times New Roman" w:hAnsi="Times New Roman"/>
        </w:rPr>
      </w:pPr>
    </w:p>
    <w:p w14:paraId="615D814D" w14:textId="274E5B25" w:rsidR="00066EA9" w:rsidRDefault="00066EA9" w:rsidP="00AB45CA">
      <w:pPr>
        <w:spacing w:after="0" w:line="240" w:lineRule="auto"/>
        <w:jc w:val="both"/>
        <w:rPr>
          <w:rFonts w:ascii="Times New Roman" w:hAnsi="Times New Roman"/>
        </w:rPr>
      </w:pPr>
      <w:r w:rsidRPr="00066EA9">
        <w:rPr>
          <w:rFonts w:ascii="Times New Roman" w:hAnsi="Times New Roman"/>
        </w:rPr>
        <w:t xml:space="preserve">Andmetöötluse tsentraliseerimine suurendab ühe vastutava töötleja valduses olevate parkimiskaardi andmete hulka, kuid ei tähenda tingimata inimese kohta töödeldava andmekoosseisu suurenemist. Euroopa parkimiskaardile </w:t>
      </w:r>
      <w:r w:rsidR="00072139">
        <w:rPr>
          <w:rFonts w:ascii="Times New Roman" w:hAnsi="Times New Roman"/>
        </w:rPr>
        <w:t xml:space="preserve">ei kanta </w:t>
      </w:r>
      <w:r w:rsidRPr="00066EA9">
        <w:rPr>
          <w:rFonts w:ascii="Times New Roman" w:hAnsi="Times New Roman"/>
        </w:rPr>
        <w:t xml:space="preserve">enam fotot ega allkirja, mis sisalduvad senisel parkimiskaardil. Direktiiv määrab ka Euroopa puudega inimese parkimiskaardi väljaandja vastutavaks töötlejaks </w:t>
      </w:r>
      <w:r w:rsidR="007E7F4E">
        <w:rPr>
          <w:rFonts w:ascii="Times New Roman" w:hAnsi="Times New Roman"/>
        </w:rPr>
        <w:t>ning</w:t>
      </w:r>
      <w:r w:rsidRPr="00066EA9">
        <w:rPr>
          <w:rFonts w:ascii="Times New Roman" w:hAnsi="Times New Roman"/>
        </w:rPr>
        <w:t xml:space="preserve"> kohustab tagama andmete turvalisuse, tervikluse, autentsuse ja konfidentsiaalsuse.</w:t>
      </w:r>
    </w:p>
    <w:p w14:paraId="60BC8F3A" w14:textId="77777777" w:rsidR="00780B02" w:rsidRPr="00066EA9" w:rsidRDefault="00780B02" w:rsidP="00AB45CA">
      <w:pPr>
        <w:spacing w:after="0" w:line="240" w:lineRule="auto"/>
        <w:jc w:val="both"/>
        <w:rPr>
          <w:rFonts w:ascii="Times New Roman" w:hAnsi="Times New Roman"/>
        </w:rPr>
      </w:pPr>
    </w:p>
    <w:p w14:paraId="5B364621" w14:textId="1ECB3666" w:rsidR="00066EA9" w:rsidRDefault="00066EA9" w:rsidP="00AB45CA">
      <w:pPr>
        <w:spacing w:after="0" w:line="240" w:lineRule="auto"/>
        <w:jc w:val="both"/>
        <w:rPr>
          <w:rFonts w:ascii="Times New Roman" w:hAnsi="Times New Roman"/>
        </w:rPr>
      </w:pPr>
      <w:r w:rsidRPr="00066EA9">
        <w:rPr>
          <w:rFonts w:ascii="Times New Roman" w:hAnsi="Times New Roman"/>
        </w:rPr>
        <w:t>Peamine oht tuleneb andmete tsentraliseerimisest</w:t>
      </w:r>
      <w:r w:rsidR="004A5B1B">
        <w:rPr>
          <w:rFonts w:ascii="Times New Roman" w:hAnsi="Times New Roman"/>
        </w:rPr>
        <w:t>. T</w:t>
      </w:r>
      <w:r w:rsidRPr="00066EA9">
        <w:rPr>
          <w:rFonts w:ascii="Times New Roman" w:hAnsi="Times New Roman"/>
        </w:rPr>
        <w:t xml:space="preserve">urvaintsidendi või põhjendamatu juurdepääsu korral võib mõjutatud inimeste arv olla suurem kui hajutatud kohaliku menetluse puhul. Esialgne risk on </w:t>
      </w:r>
      <w:r w:rsidRPr="00EB5070">
        <w:rPr>
          <w:rFonts w:ascii="Times New Roman" w:hAnsi="Times New Roman"/>
        </w:rPr>
        <w:t>keskmine</w:t>
      </w:r>
      <w:r w:rsidRPr="00066EA9">
        <w:rPr>
          <w:rFonts w:ascii="Times New Roman" w:hAnsi="Times New Roman"/>
        </w:rPr>
        <w:t>.</w:t>
      </w:r>
    </w:p>
    <w:p w14:paraId="36FBDBDB" w14:textId="77777777" w:rsidR="00780B02" w:rsidRPr="00066EA9" w:rsidRDefault="00780B02" w:rsidP="00AB45CA">
      <w:pPr>
        <w:spacing w:after="0" w:line="240" w:lineRule="auto"/>
        <w:jc w:val="both"/>
        <w:rPr>
          <w:rFonts w:ascii="Times New Roman" w:hAnsi="Times New Roman"/>
        </w:rPr>
      </w:pPr>
    </w:p>
    <w:p w14:paraId="4C2D540D" w14:textId="41E12BBA" w:rsidR="00066EA9" w:rsidRDefault="00066EA9" w:rsidP="00AB45CA">
      <w:pPr>
        <w:spacing w:after="0" w:line="240" w:lineRule="auto"/>
        <w:jc w:val="both"/>
        <w:rPr>
          <w:rFonts w:ascii="Times New Roman" w:hAnsi="Times New Roman"/>
        </w:rPr>
      </w:pPr>
      <w:r w:rsidRPr="00066EA9">
        <w:rPr>
          <w:rFonts w:ascii="Times New Roman" w:hAnsi="Times New Roman"/>
        </w:rPr>
        <w:lastRenderedPageBreak/>
        <w:t xml:space="preserve">Riski maandavad rollipõhine ja isikustatud juurdepääs, logimine, kasutajaõiguste regulaarne kontroll ning </w:t>
      </w:r>
      <w:r w:rsidR="0014359C">
        <w:rPr>
          <w:rFonts w:ascii="Times New Roman" w:hAnsi="Times New Roman"/>
        </w:rPr>
        <w:t>SKA</w:t>
      </w:r>
      <w:r w:rsidRPr="00066EA9">
        <w:rPr>
          <w:rFonts w:ascii="Times New Roman" w:hAnsi="Times New Roman"/>
        </w:rPr>
        <w:t xml:space="preserve"> infosüsteemidele kohaldatavad ühtsed infoturbe- ja andmekaitsemeetmed. Samuti vähendab riski kaardile füüsiliselt kantavate isikuandmete väiksem koosseis. Nende meetmete rakendamisel on jääkrisk </w:t>
      </w:r>
      <w:r w:rsidR="00B909EC">
        <w:rPr>
          <w:rFonts w:ascii="Times New Roman" w:hAnsi="Times New Roman"/>
        </w:rPr>
        <w:t>väike</w:t>
      </w:r>
      <w:r w:rsidRPr="00066EA9">
        <w:rPr>
          <w:rFonts w:ascii="Times New Roman" w:hAnsi="Times New Roman"/>
        </w:rPr>
        <w:t>.</w:t>
      </w:r>
    </w:p>
    <w:p w14:paraId="49BCBA0A" w14:textId="77777777" w:rsidR="00780B02" w:rsidRPr="00066EA9" w:rsidRDefault="00780B02" w:rsidP="00AB45CA">
      <w:pPr>
        <w:spacing w:after="0" w:line="240" w:lineRule="auto"/>
        <w:jc w:val="both"/>
        <w:rPr>
          <w:rFonts w:ascii="Times New Roman" w:hAnsi="Times New Roman"/>
        </w:rPr>
      </w:pPr>
    </w:p>
    <w:p w14:paraId="16793E10" w14:textId="4D5A950B" w:rsidR="00066EA9" w:rsidRPr="00066EA9" w:rsidRDefault="00066EA9" w:rsidP="00AB45CA">
      <w:pPr>
        <w:spacing w:after="0" w:line="240" w:lineRule="auto"/>
        <w:jc w:val="both"/>
        <w:rPr>
          <w:rFonts w:ascii="Times New Roman" w:hAnsi="Times New Roman"/>
          <w:b/>
          <w:bCs/>
        </w:rPr>
      </w:pPr>
      <w:r>
        <w:rPr>
          <w:rFonts w:ascii="Times New Roman" w:hAnsi="Times New Roman"/>
          <w:b/>
          <w:bCs/>
        </w:rPr>
        <w:t>6.</w:t>
      </w:r>
      <w:r w:rsidR="0067015A">
        <w:rPr>
          <w:rFonts w:ascii="Times New Roman" w:hAnsi="Times New Roman"/>
          <w:b/>
          <w:bCs/>
        </w:rPr>
        <w:t>3</w:t>
      </w:r>
      <w:r>
        <w:rPr>
          <w:rFonts w:ascii="Times New Roman" w:hAnsi="Times New Roman"/>
          <w:b/>
          <w:bCs/>
        </w:rPr>
        <w:t>.</w:t>
      </w:r>
      <w:r w:rsidR="0067015A">
        <w:rPr>
          <w:rFonts w:ascii="Times New Roman" w:hAnsi="Times New Roman"/>
          <w:b/>
          <w:bCs/>
        </w:rPr>
        <w:t>5</w:t>
      </w:r>
      <w:r>
        <w:rPr>
          <w:rFonts w:ascii="Times New Roman" w:hAnsi="Times New Roman"/>
          <w:b/>
          <w:bCs/>
        </w:rPr>
        <w:t xml:space="preserve">. </w:t>
      </w:r>
      <w:r w:rsidRPr="00066EA9">
        <w:rPr>
          <w:rFonts w:ascii="Times New Roman" w:hAnsi="Times New Roman"/>
          <w:b/>
          <w:bCs/>
        </w:rPr>
        <w:t>Kokkuvõttev hinnang</w:t>
      </w:r>
    </w:p>
    <w:p w14:paraId="6AE68650" w14:textId="77777777" w:rsidR="00635677" w:rsidRDefault="00635677" w:rsidP="00AB45CA">
      <w:pPr>
        <w:spacing w:after="0" w:line="240" w:lineRule="auto"/>
        <w:jc w:val="both"/>
        <w:rPr>
          <w:rFonts w:ascii="Times New Roman" w:hAnsi="Times New Roman"/>
        </w:rPr>
      </w:pPr>
    </w:p>
    <w:p w14:paraId="17EB5AEE" w14:textId="6A0BC241" w:rsidR="00066EA9" w:rsidRDefault="00066EA9" w:rsidP="00AB45CA">
      <w:pPr>
        <w:spacing w:after="0" w:line="240" w:lineRule="auto"/>
        <w:jc w:val="both"/>
        <w:rPr>
          <w:rFonts w:ascii="Times New Roman" w:hAnsi="Times New Roman"/>
        </w:rPr>
      </w:pPr>
      <w:r w:rsidRPr="00E14468">
        <w:rPr>
          <w:rFonts w:ascii="Times New Roman" w:hAnsi="Times New Roman"/>
        </w:rPr>
        <w:t>Kavandatud</w:t>
      </w:r>
      <w:r w:rsidRPr="00066EA9">
        <w:rPr>
          <w:rFonts w:ascii="Times New Roman" w:hAnsi="Times New Roman"/>
        </w:rPr>
        <w:t xml:space="preserve"> muudatustega ei kaasne tervikuna isikuandmete töötlemise ulatuse olulist suurenemist. </w:t>
      </w:r>
      <w:r w:rsidRPr="00E14468">
        <w:rPr>
          <w:rFonts w:ascii="Times New Roman" w:hAnsi="Times New Roman"/>
        </w:rPr>
        <w:t>Euroopa</w:t>
      </w:r>
      <w:r w:rsidRPr="00066EA9">
        <w:rPr>
          <w:rFonts w:ascii="Times New Roman" w:hAnsi="Times New Roman"/>
        </w:rPr>
        <w:t xml:space="preserve"> puudega inimese kaardi puhul jätkub sisuliselt senine kaardi välja</w:t>
      </w:r>
      <w:r w:rsidR="008B3823">
        <w:rPr>
          <w:rFonts w:ascii="Times New Roman" w:hAnsi="Times New Roman"/>
        </w:rPr>
        <w:t>sta</w:t>
      </w:r>
      <w:r w:rsidRPr="00066EA9">
        <w:rPr>
          <w:rFonts w:ascii="Times New Roman" w:hAnsi="Times New Roman"/>
        </w:rPr>
        <w:t xml:space="preserve">misega seotud andmetöötlus. </w:t>
      </w:r>
      <w:r w:rsidR="008D33CE">
        <w:rPr>
          <w:rFonts w:ascii="Times New Roman" w:hAnsi="Times New Roman"/>
        </w:rPr>
        <w:t>Lis</w:t>
      </w:r>
      <w:r w:rsidR="001D0C12">
        <w:rPr>
          <w:rFonts w:ascii="Times New Roman" w:hAnsi="Times New Roman"/>
        </w:rPr>
        <w:t>atingimus</w:t>
      </w:r>
      <w:r w:rsidRPr="008D33CE">
        <w:rPr>
          <w:rFonts w:ascii="Times New Roman" w:hAnsi="Times New Roman"/>
        </w:rPr>
        <w:t xml:space="preserve"> on foto,</w:t>
      </w:r>
      <w:r w:rsidRPr="00066EA9">
        <w:rPr>
          <w:rFonts w:ascii="Times New Roman" w:hAnsi="Times New Roman"/>
        </w:rPr>
        <w:t xml:space="preserve"> mis saadakse riigil juba olemas olevast andmekogust, kuid samal ajal ei kanta uuele kaardile senisel kaardil nähtavaid puude raskusastme ja puude liigi andmeid. Euroopa puudega inimese parkimiskaardi puhul koondub väljastamine kohaliku omavalitsuse üksustelt </w:t>
      </w:r>
      <w:r w:rsidR="001A65E5">
        <w:rPr>
          <w:rFonts w:ascii="Times New Roman" w:hAnsi="Times New Roman"/>
        </w:rPr>
        <w:t>SKA-</w:t>
      </w:r>
      <w:proofErr w:type="spellStart"/>
      <w:r w:rsidR="001A65E5">
        <w:rPr>
          <w:rFonts w:ascii="Times New Roman" w:hAnsi="Times New Roman"/>
        </w:rPr>
        <w:t>sse</w:t>
      </w:r>
      <w:proofErr w:type="spellEnd"/>
      <w:r w:rsidRPr="00066EA9">
        <w:rPr>
          <w:rFonts w:ascii="Times New Roman" w:hAnsi="Times New Roman"/>
        </w:rPr>
        <w:t>, kuid kaardile kantavate andmete koosseis väheneb.</w:t>
      </w:r>
    </w:p>
    <w:p w14:paraId="02643E14" w14:textId="77777777" w:rsidR="00780B02" w:rsidRPr="00066EA9" w:rsidRDefault="00780B02" w:rsidP="00AB45CA">
      <w:pPr>
        <w:spacing w:after="0" w:line="240" w:lineRule="auto"/>
        <w:jc w:val="both"/>
        <w:rPr>
          <w:rFonts w:ascii="Times New Roman" w:hAnsi="Times New Roman"/>
        </w:rPr>
      </w:pPr>
    </w:p>
    <w:p w14:paraId="3B0C1FD2" w14:textId="484E9DE8" w:rsidR="00066EA9" w:rsidRDefault="00066EA9" w:rsidP="00AB45CA">
      <w:pPr>
        <w:spacing w:after="0" w:line="240" w:lineRule="auto"/>
        <w:jc w:val="both"/>
        <w:rPr>
          <w:rFonts w:ascii="Times New Roman" w:hAnsi="Times New Roman"/>
        </w:rPr>
      </w:pPr>
      <w:r w:rsidRPr="00066EA9">
        <w:rPr>
          <w:rFonts w:ascii="Times New Roman" w:hAnsi="Times New Roman"/>
        </w:rPr>
        <w:t>Uued andmekaitsealased küsimused tulenevad eelkõige kaardi elektroonilisest valideerimisest ning väärkasutusega seotud piiriülesest teabevahetusest. Valideerimise tehnilised ja EL-i tasandi andmekaitsemeetmed kujundatakse Euroopa Komisjoni loodavas ühises tehnilises lahenduses, samas kui Eesti ülesanne on tagada valideerimise piisavalt täpne õiguslik alus, eesmärgipiirang, õigustatud kasutajate ring ning erilii</w:t>
      </w:r>
      <w:r w:rsidR="006B79FA">
        <w:rPr>
          <w:rFonts w:ascii="Times New Roman" w:hAnsi="Times New Roman"/>
        </w:rPr>
        <w:t>ki</w:t>
      </w:r>
      <w:r w:rsidRPr="00066EA9">
        <w:rPr>
          <w:rFonts w:ascii="Times New Roman" w:hAnsi="Times New Roman"/>
        </w:rPr>
        <w:t xml:space="preserve"> isikuandmete töötlemiseks vajalikud kaitsemeetmed.</w:t>
      </w:r>
    </w:p>
    <w:p w14:paraId="00A1EA55" w14:textId="77777777" w:rsidR="00780B02" w:rsidRPr="00066EA9" w:rsidRDefault="00780B02" w:rsidP="00AB45CA">
      <w:pPr>
        <w:spacing w:after="0" w:line="240" w:lineRule="auto"/>
        <w:jc w:val="both"/>
        <w:rPr>
          <w:rFonts w:ascii="Times New Roman" w:hAnsi="Times New Roman"/>
        </w:rPr>
      </w:pPr>
    </w:p>
    <w:p w14:paraId="5B2DA071" w14:textId="77777777" w:rsidR="00066EA9" w:rsidRDefault="00066EA9" w:rsidP="00AB45CA">
      <w:pPr>
        <w:spacing w:after="0" w:line="240" w:lineRule="auto"/>
        <w:jc w:val="both"/>
        <w:rPr>
          <w:rFonts w:ascii="Times New Roman" w:hAnsi="Times New Roman"/>
        </w:rPr>
      </w:pPr>
      <w:r w:rsidRPr="00066EA9">
        <w:rPr>
          <w:rFonts w:ascii="Times New Roman" w:hAnsi="Times New Roman"/>
        </w:rPr>
        <w:t xml:space="preserve">Mõjuhinnangus tuvastatud peamiste ohtude esialgne tase on </w:t>
      </w:r>
      <w:r w:rsidRPr="00EB5070">
        <w:rPr>
          <w:rFonts w:ascii="Times New Roman" w:hAnsi="Times New Roman"/>
        </w:rPr>
        <w:t>keskmine</w:t>
      </w:r>
      <w:r w:rsidRPr="00066EA9">
        <w:rPr>
          <w:rFonts w:ascii="Times New Roman" w:hAnsi="Times New Roman"/>
        </w:rPr>
        <w:t xml:space="preserve">. Eelnõus ette nähtud eesmärgi- ja andmekoosseisu piirangute ning kirjeldatud organisatsiooniliste ja tehniliste meetmete nõuetekohasel rakendamisel vähenevad riskid </w:t>
      </w:r>
      <w:r w:rsidRPr="00EB5070">
        <w:rPr>
          <w:rFonts w:ascii="Times New Roman" w:hAnsi="Times New Roman"/>
        </w:rPr>
        <w:t>madalale ehk vastuvõetavale tasemele</w:t>
      </w:r>
      <w:r w:rsidRPr="00066EA9">
        <w:rPr>
          <w:rFonts w:ascii="Times New Roman" w:hAnsi="Times New Roman"/>
        </w:rPr>
        <w:t>. Seetõttu on kavandatud meetmed praegu teada oleva töötlemise puhul piisavad andmesubjektide õigustele ja vabadustele tekkivate ohtude maandamiseks.</w:t>
      </w:r>
    </w:p>
    <w:p w14:paraId="38FC0B4C" w14:textId="77777777" w:rsidR="00780B02" w:rsidRPr="00066EA9" w:rsidRDefault="00780B02" w:rsidP="00AB45CA">
      <w:pPr>
        <w:spacing w:after="0" w:line="240" w:lineRule="auto"/>
        <w:jc w:val="both"/>
        <w:rPr>
          <w:rFonts w:ascii="Times New Roman" w:hAnsi="Times New Roman"/>
        </w:rPr>
      </w:pPr>
    </w:p>
    <w:p w14:paraId="0070F123" w14:textId="0B0CB536" w:rsidR="00066EA9" w:rsidRPr="00066EA9" w:rsidRDefault="00066EA9" w:rsidP="00AB45CA">
      <w:pPr>
        <w:spacing w:after="0" w:line="240" w:lineRule="auto"/>
        <w:jc w:val="both"/>
        <w:rPr>
          <w:rFonts w:ascii="Times New Roman" w:hAnsi="Times New Roman"/>
        </w:rPr>
      </w:pPr>
      <w:r w:rsidRPr="00066EA9">
        <w:rPr>
          <w:rFonts w:ascii="Times New Roman" w:hAnsi="Times New Roman"/>
        </w:rPr>
        <w:t>Valideerimisrakenduse lõpliku tehnilise lahenduse selgumisel tuleb mõjuhinnangut selles osas ajakohastada, kui selgub, et valideerimisel toimub täiendav isikustatud andmevahetus, tekib kaardi kasutamise ajalugu või säilitatakse valideerimislogides isikuandmeid. Sellisel juhul tuleb eraldi hinnata nende andmete töötlemise eesmärki, õiguslikku alust, säilitamistähtaega</w:t>
      </w:r>
      <w:r w:rsidR="00EB609F">
        <w:rPr>
          <w:rFonts w:ascii="Times New Roman" w:hAnsi="Times New Roman"/>
        </w:rPr>
        <w:t xml:space="preserve"> ja</w:t>
      </w:r>
      <w:r w:rsidRPr="00066EA9">
        <w:rPr>
          <w:rFonts w:ascii="Times New Roman" w:hAnsi="Times New Roman"/>
        </w:rPr>
        <w:t xml:space="preserve"> juurdepääsu ning riskide maandamise meetmeid.</w:t>
      </w:r>
    </w:p>
    <w:p w14:paraId="326FB4C9" w14:textId="6D542B16" w:rsidR="00961AD4" w:rsidRPr="0006061E" w:rsidRDefault="00961AD4" w:rsidP="00AB45CA">
      <w:pPr>
        <w:spacing w:after="0" w:line="240" w:lineRule="auto"/>
        <w:jc w:val="both"/>
        <w:rPr>
          <w:rFonts w:ascii="Times New Roman" w:hAnsi="Times New Roman"/>
        </w:rPr>
      </w:pPr>
    </w:p>
    <w:p w14:paraId="44104A13" w14:textId="155290B7" w:rsidR="00D5050A" w:rsidRPr="00AF5A9F" w:rsidRDefault="00AF5A9F" w:rsidP="00AF5A9F">
      <w:pPr>
        <w:spacing w:after="0" w:line="240" w:lineRule="auto"/>
        <w:jc w:val="both"/>
        <w:rPr>
          <w:rFonts w:ascii="Times New Roman" w:hAnsi="Times New Roman"/>
          <w:b/>
          <w:bCs/>
        </w:rPr>
      </w:pPr>
      <w:r>
        <w:rPr>
          <w:rFonts w:ascii="Times New Roman" w:hAnsi="Times New Roman"/>
          <w:b/>
          <w:bCs/>
        </w:rPr>
        <w:t>6.4</w:t>
      </w:r>
      <w:r w:rsidR="00103A43" w:rsidRPr="00AF5A9F">
        <w:rPr>
          <w:rFonts w:ascii="Times New Roman" w:hAnsi="Times New Roman"/>
          <w:b/>
          <w:bCs/>
        </w:rPr>
        <w:t xml:space="preserve"> </w:t>
      </w:r>
      <w:r w:rsidR="00D5050A" w:rsidRPr="00AF5A9F">
        <w:rPr>
          <w:rFonts w:ascii="Times New Roman" w:hAnsi="Times New Roman"/>
          <w:b/>
          <w:bCs/>
        </w:rPr>
        <w:t>Mõju halduskoormusele</w:t>
      </w:r>
    </w:p>
    <w:p w14:paraId="034CBEA8" w14:textId="77777777" w:rsidR="00D5050A" w:rsidRDefault="00D5050A" w:rsidP="00AB45CA">
      <w:pPr>
        <w:spacing w:after="0" w:line="240" w:lineRule="auto"/>
        <w:jc w:val="both"/>
        <w:rPr>
          <w:rFonts w:ascii="Times New Roman" w:hAnsi="Times New Roman"/>
          <w:b/>
        </w:rPr>
      </w:pPr>
    </w:p>
    <w:p w14:paraId="41C749A7" w14:textId="31A69A19" w:rsidR="004E6121" w:rsidRPr="004E6121" w:rsidRDefault="001D1013" w:rsidP="004E6121">
      <w:pPr>
        <w:spacing w:after="0" w:line="240" w:lineRule="auto"/>
        <w:jc w:val="both"/>
        <w:rPr>
          <w:rFonts w:ascii="Times New Roman" w:hAnsi="Times New Roman"/>
        </w:rPr>
      </w:pPr>
      <w:r>
        <w:rPr>
          <w:rFonts w:ascii="Times New Roman" w:hAnsi="Times New Roman"/>
        </w:rPr>
        <w:t>K</w:t>
      </w:r>
      <w:r w:rsidRPr="009576EE">
        <w:rPr>
          <w:rFonts w:ascii="Times New Roman" w:hAnsi="Times New Roman"/>
        </w:rPr>
        <w:t>okkuvõttes vähen</w:t>
      </w:r>
      <w:r>
        <w:rPr>
          <w:rFonts w:ascii="Times New Roman" w:hAnsi="Times New Roman"/>
        </w:rPr>
        <w:t>dab</w:t>
      </w:r>
      <w:r w:rsidRPr="009576EE">
        <w:rPr>
          <w:rFonts w:ascii="Times New Roman" w:hAnsi="Times New Roman"/>
        </w:rPr>
        <w:t xml:space="preserve"> </w:t>
      </w:r>
      <w:r>
        <w:rPr>
          <w:rFonts w:ascii="Times New Roman" w:hAnsi="Times New Roman"/>
        </w:rPr>
        <w:t>e</w:t>
      </w:r>
      <w:r w:rsidRPr="009576EE">
        <w:rPr>
          <w:rFonts w:ascii="Times New Roman" w:hAnsi="Times New Roman"/>
        </w:rPr>
        <w:t>elnõu</w:t>
      </w:r>
      <w:r>
        <w:rPr>
          <w:rFonts w:ascii="Times New Roman" w:hAnsi="Times New Roman"/>
        </w:rPr>
        <w:t>kohane seadus</w:t>
      </w:r>
      <w:r w:rsidR="009576EE" w:rsidRPr="009576EE">
        <w:rPr>
          <w:rFonts w:ascii="Times New Roman" w:hAnsi="Times New Roman"/>
        </w:rPr>
        <w:t xml:space="preserve"> eraisikute halduskoormus</w:t>
      </w:r>
      <w:r>
        <w:rPr>
          <w:rFonts w:ascii="Times New Roman" w:hAnsi="Times New Roman"/>
        </w:rPr>
        <w:t>t.</w:t>
      </w:r>
      <w:r w:rsidR="009576EE" w:rsidRPr="009576EE">
        <w:rPr>
          <w:rFonts w:ascii="Times New Roman" w:hAnsi="Times New Roman"/>
        </w:rPr>
        <w:t xml:space="preserve"> </w:t>
      </w:r>
      <w:r w:rsidR="004E6121" w:rsidRPr="004E6121">
        <w:rPr>
          <w:rFonts w:ascii="Times New Roman" w:hAnsi="Times New Roman"/>
        </w:rPr>
        <w:t xml:space="preserve">Ettevõtjatele ja teistele teenuseosutajatele kaasneb vähene </w:t>
      </w:r>
      <w:r w:rsidR="00AF5A9F">
        <w:rPr>
          <w:rFonts w:ascii="Times New Roman" w:hAnsi="Times New Roman"/>
        </w:rPr>
        <w:t>haldus</w:t>
      </w:r>
      <w:r w:rsidR="004E6121">
        <w:rPr>
          <w:rFonts w:ascii="Times New Roman" w:hAnsi="Times New Roman"/>
        </w:rPr>
        <w:t>koormus</w:t>
      </w:r>
      <w:r w:rsidR="004E6121" w:rsidRPr="004E6121">
        <w:rPr>
          <w:rFonts w:ascii="Times New Roman" w:hAnsi="Times New Roman"/>
        </w:rPr>
        <w:t xml:space="preserve"> seoses olemasolevate eritingimuste</w:t>
      </w:r>
      <w:r w:rsidR="00296A39">
        <w:rPr>
          <w:rFonts w:ascii="Times New Roman" w:hAnsi="Times New Roman"/>
        </w:rPr>
        <w:t xml:space="preserve"> </w:t>
      </w:r>
      <w:r w:rsidR="00057904">
        <w:rPr>
          <w:rFonts w:ascii="Times New Roman" w:hAnsi="Times New Roman"/>
        </w:rPr>
        <w:t>või</w:t>
      </w:r>
      <w:r w:rsidR="00296A39">
        <w:rPr>
          <w:rFonts w:ascii="Times New Roman" w:hAnsi="Times New Roman"/>
        </w:rPr>
        <w:t xml:space="preserve"> eeliskohtlemise</w:t>
      </w:r>
      <w:r w:rsidR="004E6121" w:rsidRPr="004E6121">
        <w:rPr>
          <w:rFonts w:ascii="Times New Roman" w:hAnsi="Times New Roman"/>
        </w:rPr>
        <w:t xml:space="preserve"> kohta teabe ligipääsetaval kujul avaldamisega. </w:t>
      </w:r>
      <w:r w:rsidR="002417E0" w:rsidRPr="002417E0">
        <w:rPr>
          <w:rFonts w:ascii="Times New Roman" w:hAnsi="Times New Roman"/>
        </w:rPr>
        <w:t>Avaliku sektori teenuseosutajatele võib sama kohustusega kaasneda vähene täiendav töökoormus</w:t>
      </w:r>
      <w:r w:rsidR="002417E0">
        <w:rPr>
          <w:rFonts w:ascii="Times New Roman" w:hAnsi="Times New Roman"/>
        </w:rPr>
        <w:t xml:space="preserve">. </w:t>
      </w:r>
      <w:r w:rsidR="004E6121" w:rsidRPr="004E6121">
        <w:rPr>
          <w:rFonts w:ascii="Times New Roman" w:hAnsi="Times New Roman"/>
        </w:rPr>
        <w:t xml:space="preserve">Valideerimisrakenduse kasutamine on </w:t>
      </w:r>
      <w:r w:rsidR="00057904">
        <w:rPr>
          <w:rFonts w:ascii="Times New Roman" w:hAnsi="Times New Roman"/>
        </w:rPr>
        <w:t xml:space="preserve">eritingimusi või eeliskohtlemist </w:t>
      </w:r>
      <w:r w:rsidR="004E6121" w:rsidRPr="004E6121">
        <w:rPr>
          <w:rFonts w:ascii="Times New Roman" w:hAnsi="Times New Roman"/>
        </w:rPr>
        <w:t>pakkujale vabatahtlik, mistõttu ei ole ettevõtjatele kaasnev halduskoormus eeldatavalt oluline.</w:t>
      </w:r>
    </w:p>
    <w:p w14:paraId="4748C3BA" w14:textId="77777777" w:rsidR="00780B02" w:rsidRPr="009576EE" w:rsidRDefault="00780B02" w:rsidP="00AB45CA">
      <w:pPr>
        <w:spacing w:after="0" w:line="240" w:lineRule="auto"/>
        <w:jc w:val="both"/>
        <w:rPr>
          <w:rFonts w:ascii="Times New Roman" w:hAnsi="Times New Roman"/>
        </w:rPr>
      </w:pPr>
    </w:p>
    <w:p w14:paraId="48ED545F" w14:textId="71C0DB0F" w:rsidR="009576EE" w:rsidRDefault="009576EE" w:rsidP="00AB45CA">
      <w:pPr>
        <w:spacing w:after="0" w:line="240" w:lineRule="auto"/>
        <w:jc w:val="both"/>
        <w:rPr>
          <w:rFonts w:ascii="Times New Roman" w:hAnsi="Times New Roman"/>
          <w:b/>
          <w:bCs/>
        </w:rPr>
      </w:pPr>
      <w:r w:rsidRPr="009576EE">
        <w:rPr>
          <w:rFonts w:ascii="Times New Roman" w:hAnsi="Times New Roman"/>
          <w:b/>
          <w:bCs/>
        </w:rPr>
        <w:t>6.</w:t>
      </w:r>
      <w:r w:rsidR="00AF5A9F">
        <w:rPr>
          <w:rFonts w:ascii="Times New Roman" w:hAnsi="Times New Roman"/>
          <w:b/>
          <w:bCs/>
        </w:rPr>
        <w:t>4</w:t>
      </w:r>
      <w:r w:rsidRPr="009576EE">
        <w:rPr>
          <w:rFonts w:ascii="Times New Roman" w:hAnsi="Times New Roman"/>
          <w:b/>
          <w:bCs/>
        </w:rPr>
        <w:t>.</w:t>
      </w:r>
      <w:r w:rsidR="00AF5A9F">
        <w:rPr>
          <w:rFonts w:ascii="Times New Roman" w:hAnsi="Times New Roman"/>
          <w:b/>
          <w:bCs/>
        </w:rPr>
        <w:t>1</w:t>
      </w:r>
      <w:r w:rsidRPr="009576EE">
        <w:rPr>
          <w:rFonts w:ascii="Times New Roman" w:hAnsi="Times New Roman"/>
          <w:b/>
          <w:bCs/>
        </w:rPr>
        <w:t>. Euroopa puudega inimese kaardi füüsilise versiooni taotlemine</w:t>
      </w:r>
    </w:p>
    <w:p w14:paraId="396D6F35" w14:textId="77777777" w:rsidR="00780B02" w:rsidRPr="009576EE" w:rsidRDefault="00780B02" w:rsidP="00AB45CA">
      <w:pPr>
        <w:spacing w:after="0" w:line="240" w:lineRule="auto"/>
        <w:jc w:val="both"/>
        <w:rPr>
          <w:rFonts w:ascii="Times New Roman" w:hAnsi="Times New Roman"/>
          <w:b/>
          <w:bCs/>
        </w:rPr>
      </w:pPr>
    </w:p>
    <w:p w14:paraId="53CAAF41" w14:textId="7D8DB986" w:rsidR="009576EE" w:rsidRDefault="00D34360" w:rsidP="00AB45CA">
      <w:pPr>
        <w:spacing w:after="0" w:line="240" w:lineRule="auto"/>
        <w:jc w:val="both"/>
        <w:rPr>
          <w:rFonts w:ascii="Times New Roman" w:hAnsi="Times New Roman"/>
        </w:rPr>
      </w:pPr>
      <w:r>
        <w:rPr>
          <w:rFonts w:ascii="Times New Roman" w:hAnsi="Times New Roman"/>
        </w:rPr>
        <w:t xml:space="preserve">Halduskoormus </w:t>
      </w:r>
      <w:r w:rsidR="00F2735A">
        <w:rPr>
          <w:rFonts w:ascii="Times New Roman" w:hAnsi="Times New Roman"/>
        </w:rPr>
        <w:t>EL PIK taotlemisel</w:t>
      </w:r>
      <w:r w:rsidR="003F6240">
        <w:rPr>
          <w:rFonts w:ascii="Times New Roman" w:hAnsi="Times New Roman"/>
        </w:rPr>
        <w:t xml:space="preserve"> puudega inimestele</w:t>
      </w:r>
      <w:r w:rsidR="00245E23">
        <w:rPr>
          <w:rFonts w:ascii="Times New Roman" w:hAnsi="Times New Roman"/>
        </w:rPr>
        <w:t xml:space="preserve"> piiratud </w:t>
      </w:r>
      <w:r w:rsidR="00F2735A">
        <w:rPr>
          <w:rFonts w:ascii="Times New Roman" w:hAnsi="Times New Roman"/>
        </w:rPr>
        <w:t xml:space="preserve">ulatuses </w:t>
      </w:r>
      <w:r w:rsidR="00F2735A" w:rsidRPr="002A2B2C">
        <w:rPr>
          <w:rFonts w:ascii="Times New Roman" w:hAnsi="Times New Roman"/>
        </w:rPr>
        <w:t>suureneb</w:t>
      </w:r>
      <w:r w:rsidR="009576EE" w:rsidRPr="009576EE">
        <w:rPr>
          <w:rFonts w:ascii="Times New Roman" w:hAnsi="Times New Roman"/>
        </w:rPr>
        <w:t xml:space="preserve">. Euroopa puudega inimese kaardi digitaalne versioon luuakse puude tuvastamisel automaatselt, kuid füüsiline kaart väljastatakse taotluse alusel. Seetõttu peab inimene, kes soovib kasutada ka füüsilist kaarti, </w:t>
      </w:r>
      <w:r w:rsidR="00D47E46" w:rsidRPr="009576EE">
        <w:rPr>
          <w:rFonts w:ascii="Times New Roman" w:hAnsi="Times New Roman"/>
        </w:rPr>
        <w:t xml:space="preserve">avaldama </w:t>
      </w:r>
      <w:r w:rsidR="009576EE" w:rsidRPr="009576EE">
        <w:rPr>
          <w:rFonts w:ascii="Times New Roman" w:hAnsi="Times New Roman"/>
        </w:rPr>
        <w:t xml:space="preserve">selle saamiseks eraldi soovi. Võrreldes automaatselt loodava digitaalse kaardiga kaasneb sellega </w:t>
      </w:r>
      <w:r w:rsidR="00D47E46">
        <w:rPr>
          <w:rFonts w:ascii="Times New Roman" w:hAnsi="Times New Roman"/>
        </w:rPr>
        <w:t>lisa</w:t>
      </w:r>
      <w:r w:rsidR="009576EE" w:rsidRPr="009576EE">
        <w:rPr>
          <w:rFonts w:ascii="Times New Roman" w:hAnsi="Times New Roman"/>
        </w:rPr>
        <w:t xml:space="preserve">toiming. Halduskoormuse suurenemine on siiski </w:t>
      </w:r>
      <w:r w:rsidR="009576EE" w:rsidRPr="009576EE">
        <w:rPr>
          <w:rFonts w:ascii="Times New Roman" w:hAnsi="Times New Roman"/>
        </w:rPr>
        <w:lastRenderedPageBreak/>
        <w:t>piiratud, kuna füüsilise kaardi taotlemine on inimese enda valik ning eraldi ulatuslikku menetlust selleks ei looda.</w:t>
      </w:r>
    </w:p>
    <w:p w14:paraId="4DDDDA0D" w14:textId="77777777" w:rsidR="00780B02" w:rsidRPr="009576EE" w:rsidRDefault="00780B02" w:rsidP="00AB45CA">
      <w:pPr>
        <w:spacing w:after="0" w:line="240" w:lineRule="auto"/>
        <w:jc w:val="both"/>
        <w:rPr>
          <w:rFonts w:ascii="Times New Roman" w:hAnsi="Times New Roman"/>
        </w:rPr>
      </w:pPr>
    </w:p>
    <w:p w14:paraId="3FA60877" w14:textId="046A7F3C" w:rsidR="009576EE" w:rsidRDefault="00130F76" w:rsidP="00AB45CA">
      <w:pPr>
        <w:spacing w:after="0" w:line="240" w:lineRule="auto"/>
        <w:jc w:val="both"/>
        <w:rPr>
          <w:rFonts w:ascii="Times New Roman" w:hAnsi="Times New Roman"/>
          <w:b/>
          <w:bCs/>
        </w:rPr>
      </w:pPr>
      <w:r w:rsidRPr="00130F76">
        <w:rPr>
          <w:rFonts w:ascii="Times New Roman" w:hAnsi="Times New Roman"/>
          <w:b/>
          <w:bCs/>
        </w:rPr>
        <w:t>6.</w:t>
      </w:r>
      <w:r w:rsidR="00EB4231">
        <w:rPr>
          <w:rFonts w:ascii="Times New Roman" w:hAnsi="Times New Roman"/>
          <w:b/>
          <w:bCs/>
        </w:rPr>
        <w:t>4</w:t>
      </w:r>
      <w:r w:rsidRPr="00130F76">
        <w:rPr>
          <w:rFonts w:ascii="Times New Roman" w:hAnsi="Times New Roman"/>
          <w:b/>
          <w:bCs/>
        </w:rPr>
        <w:t>.</w:t>
      </w:r>
      <w:r w:rsidR="00EB4231">
        <w:rPr>
          <w:rFonts w:ascii="Times New Roman" w:hAnsi="Times New Roman"/>
          <w:b/>
          <w:bCs/>
        </w:rPr>
        <w:t>2</w:t>
      </w:r>
      <w:r w:rsidRPr="00130F76">
        <w:rPr>
          <w:rFonts w:ascii="Times New Roman" w:hAnsi="Times New Roman"/>
          <w:b/>
          <w:bCs/>
        </w:rPr>
        <w:t xml:space="preserve">. </w:t>
      </w:r>
      <w:r w:rsidR="009576EE" w:rsidRPr="00130F76">
        <w:rPr>
          <w:rFonts w:ascii="Times New Roman" w:hAnsi="Times New Roman"/>
          <w:b/>
          <w:bCs/>
        </w:rPr>
        <w:t>Euroopa puudega inimese kaardi sidumine puude tuvastamise menetlusega</w:t>
      </w:r>
    </w:p>
    <w:p w14:paraId="1BE4CCA0" w14:textId="77777777" w:rsidR="00780B02" w:rsidRPr="00130F76" w:rsidRDefault="00780B02" w:rsidP="00AB45CA">
      <w:pPr>
        <w:spacing w:after="0" w:line="240" w:lineRule="auto"/>
        <w:jc w:val="both"/>
        <w:rPr>
          <w:rFonts w:ascii="Times New Roman" w:hAnsi="Times New Roman"/>
          <w:b/>
          <w:bCs/>
        </w:rPr>
      </w:pPr>
    </w:p>
    <w:p w14:paraId="5F9F8FE0" w14:textId="55F5ACC7" w:rsidR="009576EE" w:rsidRDefault="006B2A7C" w:rsidP="00AB45CA">
      <w:pPr>
        <w:spacing w:after="0" w:line="240" w:lineRule="auto"/>
        <w:jc w:val="both"/>
        <w:rPr>
          <w:rFonts w:ascii="Times New Roman" w:hAnsi="Times New Roman"/>
        </w:rPr>
      </w:pPr>
      <w:r w:rsidRPr="006B2A7C">
        <w:rPr>
          <w:rFonts w:ascii="Times New Roman" w:hAnsi="Times New Roman"/>
        </w:rPr>
        <w:t xml:space="preserve"> </w:t>
      </w:r>
      <w:r>
        <w:rPr>
          <w:rFonts w:ascii="Times New Roman" w:hAnsi="Times New Roman"/>
        </w:rPr>
        <w:t>EL PIK</w:t>
      </w:r>
      <w:r w:rsidR="00464FEC">
        <w:rPr>
          <w:rFonts w:ascii="Times New Roman" w:hAnsi="Times New Roman"/>
        </w:rPr>
        <w:t xml:space="preserve"> väljastamise </w:t>
      </w:r>
      <w:r>
        <w:rPr>
          <w:rFonts w:ascii="Times New Roman" w:hAnsi="Times New Roman"/>
        </w:rPr>
        <w:t>automaatne</w:t>
      </w:r>
      <w:r w:rsidR="00464FEC">
        <w:rPr>
          <w:rFonts w:ascii="Times New Roman" w:hAnsi="Times New Roman"/>
        </w:rPr>
        <w:t xml:space="preserve"> sidumine puude tuvastamise menetlusega vähendab </w:t>
      </w:r>
      <w:r w:rsidR="00A27887">
        <w:rPr>
          <w:rFonts w:ascii="Times New Roman" w:hAnsi="Times New Roman"/>
        </w:rPr>
        <w:t xml:space="preserve">puudega </w:t>
      </w:r>
      <w:r w:rsidR="00CD65C8">
        <w:rPr>
          <w:rFonts w:ascii="Times New Roman" w:hAnsi="Times New Roman"/>
        </w:rPr>
        <w:t xml:space="preserve">inimeste </w:t>
      </w:r>
      <w:r w:rsidR="00464FEC">
        <w:rPr>
          <w:rFonts w:ascii="Times New Roman" w:hAnsi="Times New Roman"/>
        </w:rPr>
        <w:t>halduskoormust</w:t>
      </w:r>
      <w:r w:rsidR="009576EE" w:rsidRPr="009576EE">
        <w:rPr>
          <w:rFonts w:ascii="Times New Roman" w:hAnsi="Times New Roman"/>
        </w:rPr>
        <w:t xml:space="preserve">. Euroopa puudega inimese kaardi väljastamine seotakse olemasoleva puude raskusastme tuvastamise menetlusega. </w:t>
      </w:r>
      <w:r w:rsidR="001A65E5">
        <w:rPr>
          <w:rFonts w:ascii="Times New Roman" w:hAnsi="Times New Roman"/>
        </w:rPr>
        <w:t>SKA</w:t>
      </w:r>
      <w:r w:rsidR="009576EE" w:rsidRPr="009576EE">
        <w:rPr>
          <w:rFonts w:ascii="Times New Roman" w:hAnsi="Times New Roman"/>
        </w:rPr>
        <w:t xml:space="preserve"> saab kasutada kaardi väljastamisel juba olemas olevaid andmeid, menetlusi ja infosüsteeme ning inimese jaoks ei looda puude staatuse tõendamiseks eraldi uut menetlust.</w:t>
      </w:r>
    </w:p>
    <w:p w14:paraId="1478DC04" w14:textId="77777777" w:rsidR="00780B02" w:rsidRPr="009576EE" w:rsidRDefault="00780B02" w:rsidP="00AB45CA">
      <w:pPr>
        <w:spacing w:after="0" w:line="240" w:lineRule="auto"/>
        <w:jc w:val="both"/>
        <w:rPr>
          <w:rFonts w:ascii="Times New Roman" w:hAnsi="Times New Roman"/>
        </w:rPr>
      </w:pPr>
    </w:p>
    <w:p w14:paraId="075F6BA1" w14:textId="2CFB5654" w:rsidR="009576EE" w:rsidRDefault="009576EE" w:rsidP="00AB45CA">
      <w:pPr>
        <w:spacing w:after="0" w:line="240" w:lineRule="auto"/>
        <w:jc w:val="both"/>
        <w:rPr>
          <w:rFonts w:ascii="Times New Roman" w:hAnsi="Times New Roman"/>
        </w:rPr>
      </w:pPr>
      <w:r w:rsidRPr="009576EE">
        <w:rPr>
          <w:rFonts w:ascii="Times New Roman" w:hAnsi="Times New Roman"/>
        </w:rPr>
        <w:t xml:space="preserve">See tähendab, et inimene ei pea Euroopa puudega inimese kaardi saamiseks üldjuhul uuesti tõendama asjaolusid, mis on </w:t>
      </w:r>
      <w:r w:rsidR="00C12F08">
        <w:rPr>
          <w:rFonts w:ascii="Times New Roman" w:hAnsi="Times New Roman"/>
        </w:rPr>
        <w:t>SKA-</w:t>
      </w:r>
      <w:proofErr w:type="spellStart"/>
      <w:r w:rsidR="00C12F08">
        <w:rPr>
          <w:rFonts w:ascii="Times New Roman" w:hAnsi="Times New Roman"/>
        </w:rPr>
        <w:t>le</w:t>
      </w:r>
      <w:proofErr w:type="spellEnd"/>
      <w:r w:rsidRPr="009576EE">
        <w:rPr>
          <w:rFonts w:ascii="Times New Roman" w:hAnsi="Times New Roman"/>
        </w:rPr>
        <w:t xml:space="preserve"> puude raskusastme menetlusest juba teada.</w:t>
      </w:r>
    </w:p>
    <w:p w14:paraId="2C89DF1E" w14:textId="77777777" w:rsidR="00780B02" w:rsidRPr="009576EE" w:rsidRDefault="00780B02" w:rsidP="00AB45CA">
      <w:pPr>
        <w:spacing w:after="0" w:line="240" w:lineRule="auto"/>
        <w:jc w:val="both"/>
        <w:rPr>
          <w:rFonts w:ascii="Times New Roman" w:hAnsi="Times New Roman"/>
        </w:rPr>
      </w:pPr>
    </w:p>
    <w:p w14:paraId="72B0BE80" w14:textId="264D4B8C" w:rsidR="009576EE" w:rsidRDefault="00130F76" w:rsidP="00AB45CA">
      <w:pPr>
        <w:spacing w:after="0" w:line="240" w:lineRule="auto"/>
        <w:jc w:val="both"/>
        <w:rPr>
          <w:rFonts w:ascii="Times New Roman" w:hAnsi="Times New Roman"/>
          <w:b/>
          <w:bCs/>
        </w:rPr>
      </w:pPr>
      <w:r w:rsidRPr="00130F76">
        <w:rPr>
          <w:rFonts w:ascii="Times New Roman" w:hAnsi="Times New Roman"/>
          <w:b/>
          <w:bCs/>
        </w:rPr>
        <w:t>6.</w:t>
      </w:r>
      <w:r w:rsidR="00EB4231">
        <w:rPr>
          <w:rFonts w:ascii="Times New Roman" w:hAnsi="Times New Roman"/>
          <w:b/>
          <w:bCs/>
        </w:rPr>
        <w:t>4</w:t>
      </w:r>
      <w:r w:rsidRPr="00130F76">
        <w:rPr>
          <w:rFonts w:ascii="Times New Roman" w:hAnsi="Times New Roman"/>
          <w:b/>
          <w:bCs/>
        </w:rPr>
        <w:t>.</w:t>
      </w:r>
      <w:r w:rsidR="00EB4231">
        <w:rPr>
          <w:rFonts w:ascii="Times New Roman" w:hAnsi="Times New Roman"/>
          <w:b/>
          <w:bCs/>
        </w:rPr>
        <w:t>3</w:t>
      </w:r>
      <w:r w:rsidRPr="00130F76">
        <w:rPr>
          <w:rFonts w:ascii="Times New Roman" w:hAnsi="Times New Roman"/>
          <w:b/>
          <w:bCs/>
        </w:rPr>
        <w:t xml:space="preserve">. </w:t>
      </w:r>
      <w:r w:rsidR="009576EE" w:rsidRPr="00130F76">
        <w:rPr>
          <w:rFonts w:ascii="Times New Roman" w:hAnsi="Times New Roman"/>
          <w:b/>
          <w:bCs/>
        </w:rPr>
        <w:t>Euroopa puudega inimese kaardile foto saamine riiklikust andmekogust</w:t>
      </w:r>
    </w:p>
    <w:p w14:paraId="0C82BC6E" w14:textId="77777777" w:rsidR="00780B02" w:rsidRPr="00130F76" w:rsidRDefault="00780B02" w:rsidP="00AB45CA">
      <w:pPr>
        <w:spacing w:after="0" w:line="240" w:lineRule="auto"/>
        <w:jc w:val="both"/>
        <w:rPr>
          <w:rFonts w:ascii="Times New Roman" w:hAnsi="Times New Roman"/>
          <w:b/>
          <w:bCs/>
        </w:rPr>
      </w:pPr>
    </w:p>
    <w:p w14:paraId="01892B7E" w14:textId="1F90F6D0" w:rsidR="009576EE" w:rsidRDefault="00566271" w:rsidP="00AB45CA">
      <w:pPr>
        <w:spacing w:after="0" w:line="240" w:lineRule="auto"/>
        <w:jc w:val="both"/>
        <w:rPr>
          <w:rFonts w:ascii="Times New Roman" w:hAnsi="Times New Roman"/>
        </w:rPr>
      </w:pPr>
      <w:r>
        <w:rPr>
          <w:rFonts w:ascii="Times New Roman" w:hAnsi="Times New Roman"/>
        </w:rPr>
        <w:t>Riiklikes andmekog</w:t>
      </w:r>
      <w:r w:rsidR="001F2128">
        <w:rPr>
          <w:rFonts w:ascii="Times New Roman" w:hAnsi="Times New Roman"/>
        </w:rPr>
        <w:t xml:space="preserve">udes juba oleva foto kasutamine vähendab </w:t>
      </w:r>
      <w:r w:rsidR="00A27887">
        <w:rPr>
          <w:rFonts w:ascii="Times New Roman" w:hAnsi="Times New Roman"/>
        </w:rPr>
        <w:t xml:space="preserve">puudega inimeste </w:t>
      </w:r>
      <w:r w:rsidR="001F2128">
        <w:rPr>
          <w:rFonts w:ascii="Times New Roman" w:hAnsi="Times New Roman"/>
        </w:rPr>
        <w:t>halduskoormust</w:t>
      </w:r>
      <w:r w:rsidR="009576EE" w:rsidRPr="009576EE">
        <w:rPr>
          <w:rFonts w:ascii="Times New Roman" w:hAnsi="Times New Roman"/>
        </w:rPr>
        <w:t xml:space="preserve">. Euroopa puudega inimese kaardile kantakse foto, kuid inimene ei pea selleks uut fotot esitama. </w:t>
      </w:r>
      <w:r w:rsidR="00C12F08">
        <w:rPr>
          <w:rFonts w:ascii="Times New Roman" w:hAnsi="Times New Roman"/>
        </w:rPr>
        <w:t>SKA</w:t>
      </w:r>
      <w:r w:rsidR="009576EE" w:rsidRPr="009576EE">
        <w:rPr>
          <w:rFonts w:ascii="Times New Roman" w:hAnsi="Times New Roman"/>
        </w:rPr>
        <w:t xml:space="preserve"> saab kasutada isikut tõendavate dokumentide andmekogus juba olemas olevat näokujutist või fotot. See väldib dubleerivat andmete esitamist ning vähendab kaardi taotleja toiminguid.</w:t>
      </w:r>
    </w:p>
    <w:p w14:paraId="09566620" w14:textId="77777777" w:rsidR="00103A43" w:rsidRPr="009576EE" w:rsidRDefault="00103A43" w:rsidP="00AB45CA">
      <w:pPr>
        <w:spacing w:after="0" w:line="240" w:lineRule="auto"/>
        <w:jc w:val="both"/>
        <w:rPr>
          <w:rFonts w:ascii="Times New Roman" w:hAnsi="Times New Roman"/>
        </w:rPr>
      </w:pPr>
    </w:p>
    <w:p w14:paraId="06561EF9" w14:textId="14CDD10A" w:rsidR="009576EE" w:rsidRDefault="00130F76" w:rsidP="00AB45CA">
      <w:pPr>
        <w:spacing w:after="0" w:line="240" w:lineRule="auto"/>
        <w:jc w:val="both"/>
        <w:rPr>
          <w:rFonts w:ascii="Times New Roman" w:hAnsi="Times New Roman"/>
          <w:b/>
          <w:bCs/>
        </w:rPr>
      </w:pPr>
      <w:r w:rsidRPr="00130F76">
        <w:rPr>
          <w:rFonts w:ascii="Times New Roman" w:hAnsi="Times New Roman"/>
          <w:b/>
          <w:bCs/>
        </w:rPr>
        <w:t>6.</w:t>
      </w:r>
      <w:r w:rsidR="00EB4231">
        <w:rPr>
          <w:rFonts w:ascii="Times New Roman" w:hAnsi="Times New Roman"/>
          <w:b/>
          <w:bCs/>
        </w:rPr>
        <w:t>4</w:t>
      </w:r>
      <w:r w:rsidRPr="00130F76">
        <w:rPr>
          <w:rFonts w:ascii="Times New Roman" w:hAnsi="Times New Roman"/>
          <w:b/>
          <w:bCs/>
        </w:rPr>
        <w:t>.</w:t>
      </w:r>
      <w:r w:rsidR="00EB4231">
        <w:rPr>
          <w:rFonts w:ascii="Times New Roman" w:hAnsi="Times New Roman"/>
          <w:b/>
          <w:bCs/>
        </w:rPr>
        <w:t>4</w:t>
      </w:r>
      <w:r w:rsidRPr="00130F76">
        <w:rPr>
          <w:rFonts w:ascii="Times New Roman" w:hAnsi="Times New Roman"/>
          <w:b/>
          <w:bCs/>
        </w:rPr>
        <w:t xml:space="preserve">. </w:t>
      </w:r>
      <w:r w:rsidR="009576EE" w:rsidRPr="00130F76">
        <w:rPr>
          <w:rFonts w:ascii="Times New Roman" w:hAnsi="Times New Roman"/>
          <w:b/>
          <w:bCs/>
        </w:rPr>
        <w:t xml:space="preserve">Euroopa puudega inimese parkimiskaardi taotlemise koondamine </w:t>
      </w:r>
      <w:r w:rsidR="00C12F08" w:rsidRPr="00C40C96">
        <w:rPr>
          <w:rFonts w:ascii="Times New Roman" w:hAnsi="Times New Roman"/>
          <w:b/>
          <w:bCs/>
        </w:rPr>
        <w:t>SKA</w:t>
      </w:r>
      <w:r w:rsidR="00C40C96" w:rsidRPr="00C40C96">
        <w:rPr>
          <w:rFonts w:ascii="Times New Roman" w:hAnsi="Times New Roman"/>
          <w:b/>
          <w:bCs/>
        </w:rPr>
        <w:t>-</w:t>
      </w:r>
      <w:proofErr w:type="spellStart"/>
      <w:r w:rsidR="00C40C96" w:rsidRPr="00C40C96">
        <w:rPr>
          <w:rFonts w:ascii="Times New Roman" w:hAnsi="Times New Roman"/>
          <w:b/>
          <w:bCs/>
        </w:rPr>
        <w:t>sse</w:t>
      </w:r>
      <w:proofErr w:type="spellEnd"/>
    </w:p>
    <w:p w14:paraId="716647CF" w14:textId="77777777" w:rsidR="00780B02" w:rsidRPr="00130F76" w:rsidRDefault="00780B02" w:rsidP="00AB45CA">
      <w:pPr>
        <w:spacing w:after="0" w:line="240" w:lineRule="auto"/>
        <w:jc w:val="both"/>
        <w:rPr>
          <w:rFonts w:ascii="Times New Roman" w:hAnsi="Times New Roman"/>
          <w:b/>
          <w:bCs/>
        </w:rPr>
      </w:pPr>
    </w:p>
    <w:p w14:paraId="30EEF1A7" w14:textId="17593E64" w:rsidR="009576EE" w:rsidRDefault="006A34A7" w:rsidP="00AB45CA">
      <w:pPr>
        <w:spacing w:after="0" w:line="240" w:lineRule="auto"/>
        <w:jc w:val="both"/>
        <w:rPr>
          <w:rFonts w:ascii="Times New Roman" w:hAnsi="Times New Roman"/>
        </w:rPr>
      </w:pPr>
      <w:r>
        <w:rPr>
          <w:rFonts w:ascii="Times New Roman" w:hAnsi="Times New Roman"/>
        </w:rPr>
        <w:t>Parkimiskaardi väljastami</w:t>
      </w:r>
      <w:r w:rsidR="00B41B7A">
        <w:rPr>
          <w:rFonts w:ascii="Times New Roman" w:hAnsi="Times New Roman"/>
        </w:rPr>
        <w:t xml:space="preserve">se koondamine puuet tuvastava asutuse juurde vähendab </w:t>
      </w:r>
      <w:r w:rsidR="009E4C26">
        <w:rPr>
          <w:rFonts w:ascii="Times New Roman" w:hAnsi="Times New Roman"/>
        </w:rPr>
        <w:t xml:space="preserve">puudega inimeste </w:t>
      </w:r>
      <w:r w:rsidR="00B41B7A">
        <w:rPr>
          <w:rFonts w:ascii="Times New Roman" w:hAnsi="Times New Roman"/>
        </w:rPr>
        <w:t>halduskoormust</w:t>
      </w:r>
      <w:r w:rsidR="009576EE" w:rsidRPr="009576EE">
        <w:rPr>
          <w:rFonts w:ascii="Times New Roman" w:hAnsi="Times New Roman"/>
        </w:rPr>
        <w:t xml:space="preserve">. Euroopa puudega inimese parkimiskaardi väljastamine viiakse kohaliku omavalitsuse üksustelt </w:t>
      </w:r>
      <w:r w:rsidR="00C40C96">
        <w:rPr>
          <w:rFonts w:ascii="Times New Roman" w:hAnsi="Times New Roman"/>
        </w:rPr>
        <w:t>SKA-</w:t>
      </w:r>
      <w:proofErr w:type="spellStart"/>
      <w:r w:rsidR="00C40C96">
        <w:rPr>
          <w:rFonts w:ascii="Times New Roman" w:hAnsi="Times New Roman"/>
        </w:rPr>
        <w:t>sse</w:t>
      </w:r>
      <w:proofErr w:type="spellEnd"/>
      <w:r w:rsidR="00C40C96">
        <w:rPr>
          <w:rFonts w:ascii="Times New Roman" w:hAnsi="Times New Roman"/>
        </w:rPr>
        <w:t>.</w:t>
      </w:r>
      <w:r w:rsidR="009576EE" w:rsidRPr="009576EE">
        <w:rPr>
          <w:rFonts w:ascii="Times New Roman" w:hAnsi="Times New Roman"/>
        </w:rPr>
        <w:t xml:space="preserve"> Teenus</w:t>
      </w:r>
      <w:r w:rsidR="0095707E">
        <w:rPr>
          <w:rFonts w:ascii="Times New Roman" w:hAnsi="Times New Roman"/>
        </w:rPr>
        <w:t>e</w:t>
      </w:r>
      <w:r w:rsidR="009576EE" w:rsidRPr="009576EE">
        <w:rPr>
          <w:rFonts w:ascii="Times New Roman" w:hAnsi="Times New Roman"/>
        </w:rPr>
        <w:t>disaini kohaselt on eesmärk korraldada Euroopa puudega inimese kaardi ja parkimiskaardi taotlemine ning väljastamine võimalikult ühtselt ja ühest kohast. See vähendab vajadust pöörduda sama puude staatusega seotud dokumentide saamiseks eri asutuste poole.</w:t>
      </w:r>
    </w:p>
    <w:p w14:paraId="777704A2" w14:textId="77777777" w:rsidR="00780B02" w:rsidRPr="009576EE" w:rsidRDefault="00780B02" w:rsidP="00AB45CA">
      <w:pPr>
        <w:spacing w:after="0" w:line="240" w:lineRule="auto"/>
        <w:jc w:val="both"/>
        <w:rPr>
          <w:rFonts w:ascii="Times New Roman" w:hAnsi="Times New Roman"/>
        </w:rPr>
      </w:pPr>
    </w:p>
    <w:p w14:paraId="59B965AC" w14:textId="2A50AD79" w:rsidR="009576EE" w:rsidRDefault="009576EE" w:rsidP="00AB45CA">
      <w:pPr>
        <w:spacing w:after="0" w:line="240" w:lineRule="auto"/>
        <w:jc w:val="both"/>
        <w:rPr>
          <w:rFonts w:ascii="Times New Roman" w:hAnsi="Times New Roman"/>
        </w:rPr>
      </w:pPr>
      <w:r w:rsidRPr="009576EE">
        <w:rPr>
          <w:rFonts w:ascii="Times New Roman" w:hAnsi="Times New Roman"/>
        </w:rPr>
        <w:t>Parkimiskaardi taotlemine ise ei ole uus kohustus, sest ka senis</w:t>
      </w:r>
      <w:r w:rsidR="000E012F">
        <w:rPr>
          <w:rFonts w:ascii="Times New Roman" w:hAnsi="Times New Roman"/>
        </w:rPr>
        <w:t>t</w:t>
      </w:r>
      <w:r w:rsidRPr="009576EE">
        <w:rPr>
          <w:rFonts w:ascii="Times New Roman" w:hAnsi="Times New Roman"/>
        </w:rPr>
        <w:t xml:space="preserve"> parkimiskaar</w:t>
      </w:r>
      <w:r w:rsidR="000E012F">
        <w:rPr>
          <w:rFonts w:ascii="Times New Roman" w:hAnsi="Times New Roman"/>
        </w:rPr>
        <w:t>ti</w:t>
      </w:r>
      <w:r w:rsidR="003703A9">
        <w:rPr>
          <w:rFonts w:ascii="Times New Roman" w:hAnsi="Times New Roman"/>
        </w:rPr>
        <w:t xml:space="preserve"> peab</w:t>
      </w:r>
      <w:r w:rsidRPr="009576EE">
        <w:rPr>
          <w:rFonts w:ascii="Times New Roman" w:hAnsi="Times New Roman"/>
        </w:rPr>
        <w:t xml:space="preserve"> inime</w:t>
      </w:r>
      <w:r w:rsidR="003703A9">
        <w:rPr>
          <w:rFonts w:ascii="Times New Roman" w:hAnsi="Times New Roman"/>
        </w:rPr>
        <w:t>ne</w:t>
      </w:r>
      <w:r w:rsidRPr="009576EE">
        <w:rPr>
          <w:rFonts w:ascii="Times New Roman" w:hAnsi="Times New Roman"/>
        </w:rPr>
        <w:t xml:space="preserve"> taotle</w:t>
      </w:r>
      <w:r w:rsidR="003703A9">
        <w:rPr>
          <w:rFonts w:ascii="Times New Roman" w:hAnsi="Times New Roman"/>
        </w:rPr>
        <w:t>ma.</w:t>
      </w:r>
      <w:r w:rsidRPr="009576EE">
        <w:rPr>
          <w:rFonts w:ascii="Times New Roman" w:hAnsi="Times New Roman"/>
        </w:rPr>
        <w:t xml:space="preserve"> Muutub eelkõige pädev asutus.</w:t>
      </w:r>
    </w:p>
    <w:p w14:paraId="38938874" w14:textId="77777777" w:rsidR="00780B02" w:rsidRPr="009576EE" w:rsidRDefault="00780B02" w:rsidP="00AB45CA">
      <w:pPr>
        <w:spacing w:after="0" w:line="240" w:lineRule="auto"/>
        <w:jc w:val="both"/>
        <w:rPr>
          <w:rFonts w:ascii="Times New Roman" w:hAnsi="Times New Roman"/>
        </w:rPr>
      </w:pPr>
    </w:p>
    <w:p w14:paraId="387E5568" w14:textId="7259A651" w:rsidR="009576EE" w:rsidRDefault="00130F76" w:rsidP="00AB45CA">
      <w:pPr>
        <w:spacing w:after="0" w:line="240" w:lineRule="auto"/>
        <w:jc w:val="both"/>
        <w:rPr>
          <w:rFonts w:ascii="Times New Roman" w:hAnsi="Times New Roman"/>
          <w:b/>
          <w:bCs/>
        </w:rPr>
      </w:pPr>
      <w:r w:rsidRPr="00130F76">
        <w:rPr>
          <w:rFonts w:ascii="Times New Roman" w:hAnsi="Times New Roman"/>
          <w:b/>
          <w:bCs/>
        </w:rPr>
        <w:t>6.</w:t>
      </w:r>
      <w:r w:rsidR="00EB4231">
        <w:rPr>
          <w:rFonts w:ascii="Times New Roman" w:hAnsi="Times New Roman"/>
          <w:b/>
          <w:bCs/>
        </w:rPr>
        <w:t>4</w:t>
      </w:r>
      <w:r w:rsidRPr="00130F76">
        <w:rPr>
          <w:rFonts w:ascii="Times New Roman" w:hAnsi="Times New Roman"/>
          <w:b/>
          <w:bCs/>
        </w:rPr>
        <w:t>.</w:t>
      </w:r>
      <w:r w:rsidR="00EB4231">
        <w:rPr>
          <w:rFonts w:ascii="Times New Roman" w:hAnsi="Times New Roman"/>
          <w:b/>
          <w:bCs/>
        </w:rPr>
        <w:t>5</w:t>
      </w:r>
      <w:r w:rsidRPr="00130F76">
        <w:rPr>
          <w:rFonts w:ascii="Times New Roman" w:hAnsi="Times New Roman"/>
          <w:b/>
          <w:bCs/>
        </w:rPr>
        <w:t xml:space="preserve">. </w:t>
      </w:r>
      <w:r w:rsidR="009576EE" w:rsidRPr="00130F76">
        <w:rPr>
          <w:rFonts w:ascii="Times New Roman" w:hAnsi="Times New Roman"/>
          <w:b/>
          <w:bCs/>
        </w:rPr>
        <w:t>Euroopa puudega inimese kaardi ja parkimiskaardi vastastikune tunnustamine</w:t>
      </w:r>
    </w:p>
    <w:p w14:paraId="28F2A120" w14:textId="77777777" w:rsidR="00780B02" w:rsidRPr="00130F76" w:rsidRDefault="00780B02" w:rsidP="00AB45CA">
      <w:pPr>
        <w:spacing w:after="0" w:line="240" w:lineRule="auto"/>
        <w:jc w:val="both"/>
        <w:rPr>
          <w:rFonts w:ascii="Times New Roman" w:hAnsi="Times New Roman"/>
          <w:b/>
          <w:bCs/>
        </w:rPr>
      </w:pPr>
    </w:p>
    <w:p w14:paraId="38F5C926" w14:textId="6F0B3FE2" w:rsidR="009576EE" w:rsidRDefault="009576EE" w:rsidP="00AB45CA">
      <w:pPr>
        <w:spacing w:after="0" w:line="240" w:lineRule="auto"/>
        <w:jc w:val="both"/>
        <w:rPr>
          <w:rFonts w:ascii="Times New Roman" w:hAnsi="Times New Roman"/>
        </w:rPr>
      </w:pPr>
      <w:r w:rsidRPr="003703A9">
        <w:rPr>
          <w:rFonts w:ascii="Times New Roman" w:hAnsi="Times New Roman"/>
        </w:rPr>
        <w:t>Euroopa</w:t>
      </w:r>
      <w:r w:rsidRPr="009576EE">
        <w:rPr>
          <w:rFonts w:ascii="Times New Roman" w:hAnsi="Times New Roman"/>
        </w:rPr>
        <w:t xml:space="preserve"> puudega inimese kaardi ja Euroopa puudega inimese parkimiskaardi vastastikune tunnustamine vähendab inimese halduskoormust teistes liikmesriikides viibimisel.</w:t>
      </w:r>
      <w:r w:rsidR="00991B88">
        <w:rPr>
          <w:rFonts w:ascii="Times New Roman" w:hAnsi="Times New Roman"/>
        </w:rPr>
        <w:t xml:space="preserve"> </w:t>
      </w:r>
      <w:r w:rsidRPr="009576EE">
        <w:rPr>
          <w:rFonts w:ascii="Times New Roman" w:hAnsi="Times New Roman"/>
        </w:rPr>
        <w:t xml:space="preserve">Inimene ei pea teises liikmesriigis puudega inimestele pakutavate eritingimuste, soodustuste või parkimisõiguste kasutamiseks läbima uut puude staatuse tunnustamise menetlust ega taotlema kohalikku kaarti. </w:t>
      </w:r>
      <w:r w:rsidR="004C5431">
        <w:rPr>
          <w:rFonts w:ascii="Times New Roman" w:hAnsi="Times New Roman"/>
        </w:rPr>
        <w:t>T</w:t>
      </w:r>
      <w:r w:rsidRPr="009576EE">
        <w:rPr>
          <w:rFonts w:ascii="Times New Roman" w:hAnsi="Times New Roman"/>
        </w:rPr>
        <w:t>eise liikmesriigi kaart võimaldab kasutada Eestis vastavaid parkimisõigusi ilma täiendava</w:t>
      </w:r>
      <w:r w:rsidR="007E715A">
        <w:rPr>
          <w:rFonts w:ascii="Times New Roman" w:hAnsi="Times New Roman"/>
        </w:rPr>
        <w:t>t</w:t>
      </w:r>
      <w:r w:rsidRPr="009576EE">
        <w:rPr>
          <w:rFonts w:ascii="Times New Roman" w:hAnsi="Times New Roman"/>
        </w:rPr>
        <w:t xml:space="preserve"> kohalik</w:t>
      </w:r>
      <w:r w:rsidR="004C5431">
        <w:rPr>
          <w:rFonts w:ascii="Times New Roman" w:hAnsi="Times New Roman"/>
        </w:rPr>
        <w:t>k</w:t>
      </w:r>
      <w:r w:rsidRPr="009576EE">
        <w:rPr>
          <w:rFonts w:ascii="Times New Roman" w:hAnsi="Times New Roman"/>
        </w:rPr>
        <w:t>u parkimiskaar</w:t>
      </w:r>
      <w:r w:rsidR="007E715A">
        <w:rPr>
          <w:rFonts w:ascii="Times New Roman" w:hAnsi="Times New Roman"/>
        </w:rPr>
        <w:t>ti</w:t>
      </w:r>
      <w:r w:rsidRPr="009576EE">
        <w:rPr>
          <w:rFonts w:ascii="Times New Roman" w:hAnsi="Times New Roman"/>
        </w:rPr>
        <w:t xml:space="preserve"> taotlem</w:t>
      </w:r>
      <w:r w:rsidR="007E715A">
        <w:rPr>
          <w:rFonts w:ascii="Times New Roman" w:hAnsi="Times New Roman"/>
        </w:rPr>
        <w:t>ata.</w:t>
      </w:r>
    </w:p>
    <w:p w14:paraId="4F6A655E" w14:textId="77777777" w:rsidR="00780B02" w:rsidRPr="009576EE" w:rsidRDefault="00780B02" w:rsidP="00AB45CA">
      <w:pPr>
        <w:spacing w:after="0" w:line="240" w:lineRule="auto"/>
        <w:jc w:val="both"/>
        <w:rPr>
          <w:rFonts w:ascii="Times New Roman" w:hAnsi="Times New Roman"/>
        </w:rPr>
      </w:pPr>
    </w:p>
    <w:p w14:paraId="48328854" w14:textId="0091CCDE" w:rsidR="009576EE" w:rsidRDefault="00210003" w:rsidP="00AB45CA">
      <w:pPr>
        <w:spacing w:after="0" w:line="240" w:lineRule="auto"/>
        <w:jc w:val="both"/>
        <w:rPr>
          <w:rFonts w:ascii="Times New Roman" w:hAnsi="Times New Roman"/>
          <w:b/>
          <w:bCs/>
        </w:rPr>
      </w:pPr>
      <w:r w:rsidRPr="00210003">
        <w:rPr>
          <w:rFonts w:ascii="Times New Roman" w:hAnsi="Times New Roman"/>
          <w:b/>
          <w:bCs/>
        </w:rPr>
        <w:t>6.</w:t>
      </w:r>
      <w:r w:rsidR="00EB4231">
        <w:rPr>
          <w:rFonts w:ascii="Times New Roman" w:hAnsi="Times New Roman"/>
          <w:b/>
          <w:bCs/>
        </w:rPr>
        <w:t>4</w:t>
      </w:r>
      <w:r w:rsidRPr="00210003">
        <w:rPr>
          <w:rFonts w:ascii="Times New Roman" w:hAnsi="Times New Roman"/>
          <w:b/>
          <w:bCs/>
        </w:rPr>
        <w:t>.</w:t>
      </w:r>
      <w:r w:rsidR="00EB4231">
        <w:rPr>
          <w:rFonts w:ascii="Times New Roman" w:hAnsi="Times New Roman"/>
          <w:b/>
          <w:bCs/>
        </w:rPr>
        <w:t>6</w:t>
      </w:r>
      <w:r w:rsidRPr="00210003">
        <w:rPr>
          <w:rFonts w:ascii="Times New Roman" w:hAnsi="Times New Roman"/>
          <w:b/>
          <w:bCs/>
        </w:rPr>
        <w:t xml:space="preserve">. </w:t>
      </w:r>
      <w:r w:rsidR="009576EE" w:rsidRPr="00210003">
        <w:rPr>
          <w:rFonts w:ascii="Times New Roman" w:hAnsi="Times New Roman"/>
          <w:b/>
          <w:bCs/>
        </w:rPr>
        <w:t>Kokkuvõte</w:t>
      </w:r>
    </w:p>
    <w:p w14:paraId="05A0A5AA" w14:textId="77777777" w:rsidR="00780B02" w:rsidRPr="00210003" w:rsidRDefault="00780B02" w:rsidP="00AB45CA">
      <w:pPr>
        <w:spacing w:after="0" w:line="240" w:lineRule="auto"/>
        <w:jc w:val="both"/>
        <w:rPr>
          <w:rFonts w:ascii="Times New Roman" w:hAnsi="Times New Roman"/>
          <w:b/>
          <w:bCs/>
        </w:rPr>
      </w:pPr>
    </w:p>
    <w:p w14:paraId="55A4C9F8" w14:textId="4448399C" w:rsidR="009576EE" w:rsidRDefault="00764F8B" w:rsidP="00AB45CA">
      <w:pPr>
        <w:spacing w:after="0" w:line="240" w:lineRule="auto"/>
        <w:jc w:val="both"/>
        <w:rPr>
          <w:rFonts w:ascii="Times New Roman" w:hAnsi="Times New Roman"/>
        </w:rPr>
      </w:pPr>
      <w:r>
        <w:rPr>
          <w:rFonts w:ascii="Times New Roman" w:hAnsi="Times New Roman"/>
        </w:rPr>
        <w:t>Halduskoormuse</w:t>
      </w:r>
      <w:r w:rsidR="00C50F65">
        <w:rPr>
          <w:rFonts w:ascii="Times New Roman" w:hAnsi="Times New Roman"/>
        </w:rPr>
        <w:t xml:space="preserve"> suurenemine kaasneb </w:t>
      </w:r>
      <w:r w:rsidR="009576EE" w:rsidRPr="009576EE">
        <w:rPr>
          <w:rFonts w:ascii="Times New Roman" w:hAnsi="Times New Roman"/>
        </w:rPr>
        <w:t>eelkõige juhul, kui inimene soovib automaatselt loodava digitaalse Euroopa puudega inimese kaardi kõrval ka füüsilist kaarti, mille saamiseks tuleb esitada taotlus.</w:t>
      </w:r>
    </w:p>
    <w:p w14:paraId="0AB7C2BB" w14:textId="77777777" w:rsidR="00780B02" w:rsidRPr="009576EE" w:rsidRDefault="00780B02" w:rsidP="00AB45CA">
      <w:pPr>
        <w:spacing w:after="0" w:line="240" w:lineRule="auto"/>
        <w:jc w:val="both"/>
        <w:rPr>
          <w:rFonts w:ascii="Times New Roman" w:hAnsi="Times New Roman"/>
        </w:rPr>
      </w:pPr>
    </w:p>
    <w:p w14:paraId="2DE50590" w14:textId="43AB1120" w:rsidR="009576EE" w:rsidRPr="009576EE" w:rsidRDefault="00C50F65" w:rsidP="00AB45CA">
      <w:pPr>
        <w:spacing w:after="0" w:line="240" w:lineRule="auto"/>
        <w:jc w:val="both"/>
        <w:rPr>
          <w:rFonts w:ascii="Times New Roman" w:hAnsi="Times New Roman"/>
        </w:rPr>
      </w:pPr>
      <w:r>
        <w:rPr>
          <w:rFonts w:ascii="Times New Roman" w:hAnsi="Times New Roman"/>
        </w:rPr>
        <w:lastRenderedPageBreak/>
        <w:t xml:space="preserve">Halduskoormus </w:t>
      </w:r>
      <w:r w:rsidR="009576EE" w:rsidRPr="009576EE">
        <w:rPr>
          <w:rFonts w:ascii="Times New Roman" w:hAnsi="Times New Roman"/>
        </w:rPr>
        <w:t>väheneb Euroopa puudega inimese kaardi väljastamise olemasoleva puude tuvastamise menetlusega</w:t>
      </w:r>
      <w:r w:rsidR="00AD1C1C">
        <w:rPr>
          <w:rFonts w:ascii="Times New Roman" w:hAnsi="Times New Roman"/>
        </w:rPr>
        <w:t xml:space="preserve"> </w:t>
      </w:r>
      <w:r w:rsidR="00AD1C1C" w:rsidRPr="009576EE">
        <w:rPr>
          <w:rFonts w:ascii="Times New Roman" w:hAnsi="Times New Roman"/>
        </w:rPr>
        <w:t>sidumise</w:t>
      </w:r>
      <w:r w:rsidR="009576EE" w:rsidRPr="009576EE">
        <w:rPr>
          <w:rFonts w:ascii="Times New Roman" w:hAnsi="Times New Roman"/>
        </w:rPr>
        <w:t xml:space="preserve">, olemasoleva foto kasutamise, </w:t>
      </w:r>
      <w:r w:rsidR="00BC51B8">
        <w:rPr>
          <w:rFonts w:ascii="Times New Roman" w:hAnsi="Times New Roman"/>
        </w:rPr>
        <w:t xml:space="preserve">EL </w:t>
      </w:r>
      <w:proofErr w:type="spellStart"/>
      <w:r w:rsidR="009576EE" w:rsidRPr="009576EE">
        <w:rPr>
          <w:rFonts w:ascii="Times New Roman" w:hAnsi="Times New Roman"/>
        </w:rPr>
        <w:t>PIK-i</w:t>
      </w:r>
      <w:proofErr w:type="spellEnd"/>
      <w:r w:rsidR="009576EE" w:rsidRPr="009576EE">
        <w:rPr>
          <w:rFonts w:ascii="Times New Roman" w:hAnsi="Times New Roman"/>
        </w:rPr>
        <w:t xml:space="preserve"> ja </w:t>
      </w:r>
      <w:r w:rsidR="00BC51B8">
        <w:rPr>
          <w:rFonts w:ascii="Times New Roman" w:hAnsi="Times New Roman"/>
        </w:rPr>
        <w:t xml:space="preserve">EL </w:t>
      </w:r>
      <w:proofErr w:type="spellStart"/>
      <w:r w:rsidR="009576EE" w:rsidRPr="009576EE">
        <w:rPr>
          <w:rFonts w:ascii="Times New Roman" w:hAnsi="Times New Roman"/>
        </w:rPr>
        <w:t>PAK-i</w:t>
      </w:r>
      <w:proofErr w:type="spellEnd"/>
      <w:r w:rsidR="009576EE" w:rsidRPr="009576EE">
        <w:rPr>
          <w:rFonts w:ascii="Times New Roman" w:hAnsi="Times New Roman"/>
        </w:rPr>
        <w:t xml:space="preserve"> menetluste koondamise ning Euroopa kaartide piiriülese vastastikuse tunnustamise tõttu.</w:t>
      </w:r>
    </w:p>
    <w:p w14:paraId="6A9A5DE0" w14:textId="77777777" w:rsidR="001D04ED" w:rsidRDefault="001D04ED" w:rsidP="00AB45CA">
      <w:pPr>
        <w:spacing w:after="0" w:line="240" w:lineRule="auto"/>
        <w:jc w:val="both"/>
        <w:rPr>
          <w:rFonts w:ascii="Times New Roman" w:hAnsi="Times New Roman"/>
        </w:rPr>
      </w:pPr>
    </w:p>
    <w:p w14:paraId="46133051" w14:textId="5868593A" w:rsidR="009576EE" w:rsidRPr="009576EE" w:rsidRDefault="009576EE" w:rsidP="00AB45CA">
      <w:pPr>
        <w:spacing w:after="0" w:line="240" w:lineRule="auto"/>
        <w:jc w:val="both"/>
        <w:rPr>
          <w:rFonts w:ascii="Times New Roman" w:hAnsi="Times New Roman"/>
        </w:rPr>
      </w:pPr>
      <w:r w:rsidRPr="009576EE">
        <w:rPr>
          <w:rFonts w:ascii="Times New Roman" w:hAnsi="Times New Roman"/>
        </w:rPr>
        <w:t xml:space="preserve">Kokkuvõttes </w:t>
      </w:r>
      <w:r w:rsidR="00D165C3">
        <w:rPr>
          <w:rFonts w:ascii="Times New Roman" w:hAnsi="Times New Roman"/>
        </w:rPr>
        <w:t>vähendab</w:t>
      </w:r>
      <w:r w:rsidRPr="009576EE">
        <w:rPr>
          <w:rFonts w:ascii="Times New Roman" w:hAnsi="Times New Roman"/>
        </w:rPr>
        <w:t xml:space="preserve"> eelnõu</w:t>
      </w:r>
      <w:r w:rsidR="00D165C3">
        <w:rPr>
          <w:rFonts w:ascii="Times New Roman" w:hAnsi="Times New Roman"/>
        </w:rPr>
        <w:t>kohane seadus</w:t>
      </w:r>
      <w:r w:rsidRPr="009576EE">
        <w:rPr>
          <w:rFonts w:ascii="Times New Roman" w:hAnsi="Times New Roman"/>
        </w:rPr>
        <w:t xml:space="preserve"> eraisikute halduskoormus</w:t>
      </w:r>
      <w:r w:rsidR="00D165C3">
        <w:rPr>
          <w:rFonts w:ascii="Times New Roman" w:hAnsi="Times New Roman"/>
        </w:rPr>
        <w:t>t</w:t>
      </w:r>
      <w:r w:rsidRPr="009576EE">
        <w:rPr>
          <w:rFonts w:ascii="Times New Roman" w:hAnsi="Times New Roman"/>
        </w:rPr>
        <w:t>, kuna uute kohustuste lisandumine on minimaalne.</w:t>
      </w:r>
    </w:p>
    <w:p w14:paraId="69316672" w14:textId="77777777" w:rsidR="009576EE" w:rsidRPr="00EB5070" w:rsidRDefault="009576EE" w:rsidP="00AB45CA">
      <w:pPr>
        <w:spacing w:after="0" w:line="240" w:lineRule="auto"/>
        <w:rPr>
          <w:rFonts w:ascii="Times New Roman" w:hAnsi="Times New Roman"/>
          <w:b/>
          <w:bCs/>
          <w:vanish/>
          <w:highlight w:val="yellow"/>
        </w:rPr>
      </w:pPr>
      <w:r w:rsidRPr="00EB5070">
        <w:rPr>
          <w:rFonts w:ascii="Times New Roman" w:hAnsi="Times New Roman"/>
          <w:b/>
          <w:bCs/>
          <w:vanish/>
          <w:highlight w:val="yellow"/>
        </w:rPr>
        <w:t>Vormi algus</w:t>
      </w:r>
    </w:p>
    <w:p w14:paraId="27340725" w14:textId="77777777" w:rsidR="009576EE" w:rsidRPr="009576EE" w:rsidRDefault="009576EE" w:rsidP="00AB45CA">
      <w:pPr>
        <w:spacing w:after="0" w:line="240" w:lineRule="auto"/>
        <w:rPr>
          <w:rFonts w:ascii="Times New Roman" w:hAnsi="Times New Roman"/>
          <w:b/>
          <w:bCs/>
          <w:vanish/>
        </w:rPr>
      </w:pPr>
      <w:r w:rsidRPr="00EB5070">
        <w:rPr>
          <w:rFonts w:ascii="Times New Roman" w:hAnsi="Times New Roman"/>
          <w:b/>
          <w:bCs/>
          <w:vanish/>
          <w:highlight w:val="yellow"/>
        </w:rPr>
        <w:t>Vormi lõpp</w:t>
      </w:r>
    </w:p>
    <w:p w14:paraId="3CCE9612" w14:textId="77777777" w:rsidR="00D5050A" w:rsidRDefault="00D5050A" w:rsidP="00AB45CA">
      <w:pPr>
        <w:spacing w:after="0" w:line="240" w:lineRule="auto"/>
        <w:rPr>
          <w:rFonts w:ascii="Times New Roman" w:hAnsi="Times New Roman"/>
          <w:szCs w:val="22"/>
          <w:u w:val="single"/>
        </w:rPr>
      </w:pPr>
    </w:p>
    <w:p w14:paraId="5C6001FC" w14:textId="575A6A06" w:rsidR="00D5050A" w:rsidRPr="00E91DCD" w:rsidRDefault="00E91DCD" w:rsidP="00E91DCD">
      <w:pPr>
        <w:spacing w:after="0" w:line="240" w:lineRule="auto"/>
        <w:jc w:val="both"/>
        <w:rPr>
          <w:rFonts w:ascii="Times New Roman" w:hAnsi="Times New Roman"/>
          <w:b/>
        </w:rPr>
      </w:pPr>
      <w:r>
        <w:rPr>
          <w:rFonts w:ascii="Times New Roman" w:hAnsi="Times New Roman"/>
          <w:b/>
        </w:rPr>
        <w:t xml:space="preserve">7. </w:t>
      </w:r>
      <w:r w:rsidR="00D5050A" w:rsidRPr="00E91DCD">
        <w:rPr>
          <w:rFonts w:ascii="Times New Roman" w:hAnsi="Times New Roman"/>
          <w:b/>
        </w:rPr>
        <w:t>Seaduse rakendamisega seotud riigi ja kohaliku omavalitsuse tegevused, eeldatavad kulud ja tulud</w:t>
      </w:r>
    </w:p>
    <w:p w14:paraId="6A390B64" w14:textId="77777777" w:rsidR="00D5050A" w:rsidRPr="0006061E" w:rsidRDefault="00D5050A" w:rsidP="00AB45CA">
      <w:pPr>
        <w:spacing w:after="0" w:line="240" w:lineRule="auto"/>
        <w:rPr>
          <w:rFonts w:ascii="Times New Roman" w:hAnsi="Times New Roman"/>
          <w:b/>
        </w:rPr>
      </w:pPr>
    </w:p>
    <w:p w14:paraId="5D2B958F" w14:textId="1E3AB3A6" w:rsidR="00D5050A" w:rsidRDefault="001A7248" w:rsidP="00AB45CA">
      <w:pPr>
        <w:spacing w:after="0" w:line="240" w:lineRule="auto"/>
        <w:jc w:val="both"/>
        <w:rPr>
          <w:rFonts w:ascii="Times New Roman" w:hAnsi="Times New Roman"/>
          <w:bCs/>
        </w:rPr>
      </w:pPr>
      <w:r>
        <w:rPr>
          <w:rFonts w:ascii="Times New Roman" w:hAnsi="Times New Roman"/>
          <w:bCs/>
        </w:rPr>
        <w:t>Euro</w:t>
      </w:r>
      <w:r w:rsidRPr="001A7248">
        <w:rPr>
          <w:rFonts w:ascii="Times New Roman" w:hAnsi="Times New Roman"/>
          <w:bCs/>
        </w:rPr>
        <w:t>opa Parlamendi ja nõukogu direktiiv</w:t>
      </w:r>
      <w:r>
        <w:rPr>
          <w:rFonts w:ascii="Times New Roman" w:hAnsi="Times New Roman"/>
          <w:bCs/>
        </w:rPr>
        <w:t>i</w:t>
      </w:r>
      <w:r w:rsidRPr="001A7248">
        <w:rPr>
          <w:rFonts w:ascii="Times New Roman" w:hAnsi="Times New Roman"/>
          <w:bCs/>
        </w:rPr>
        <w:t xml:space="preserve"> (EL) 2024/2841, millega luuakse Euroopa puudega inimese kaart ja Euroopa puudega inimese parkimiskaart</w:t>
      </w:r>
      <w:r w:rsidR="001368C8">
        <w:rPr>
          <w:rFonts w:ascii="Times New Roman" w:hAnsi="Times New Roman"/>
          <w:bCs/>
        </w:rPr>
        <w:t>, ning</w:t>
      </w:r>
      <w:r w:rsidR="003C03B6" w:rsidRPr="003C03B6">
        <w:rPr>
          <w:rFonts w:ascii="Times New Roman" w:hAnsi="Times New Roman"/>
          <w:bCs/>
        </w:rPr>
        <w:t xml:space="preserve"> Euroopa Parlamendi ja nõukogu direktiiv</w:t>
      </w:r>
      <w:r w:rsidR="001368C8">
        <w:rPr>
          <w:rFonts w:ascii="Times New Roman" w:hAnsi="Times New Roman"/>
          <w:bCs/>
        </w:rPr>
        <w:t>i</w:t>
      </w:r>
      <w:r w:rsidR="003C03B6" w:rsidRPr="003C03B6">
        <w:rPr>
          <w:rFonts w:ascii="Times New Roman" w:hAnsi="Times New Roman"/>
          <w:bCs/>
        </w:rPr>
        <w:t xml:space="preserve"> (EL) 2024/2842, millega laiendatakse direktiivi (EL) 2024/2841 liikmesriigis seaduslikult elavatele kolmanda riigi kodanikele</w:t>
      </w:r>
      <w:r w:rsidR="007622D1">
        <w:rPr>
          <w:rFonts w:ascii="Times New Roman" w:hAnsi="Times New Roman"/>
          <w:bCs/>
        </w:rPr>
        <w:t>,</w:t>
      </w:r>
      <w:r w:rsidR="003C03B6" w:rsidRPr="003C03B6">
        <w:rPr>
          <w:rFonts w:ascii="Times New Roman" w:hAnsi="Times New Roman"/>
          <w:bCs/>
        </w:rPr>
        <w:t xml:space="preserve"> </w:t>
      </w:r>
      <w:r w:rsidR="00EB69E2">
        <w:rPr>
          <w:rFonts w:ascii="Times New Roman" w:hAnsi="Times New Roman"/>
          <w:bCs/>
        </w:rPr>
        <w:t xml:space="preserve">ülevõtmine </w:t>
      </w:r>
      <w:r w:rsidR="00085C6C">
        <w:rPr>
          <w:rFonts w:ascii="Times New Roman" w:hAnsi="Times New Roman"/>
          <w:bCs/>
        </w:rPr>
        <w:t xml:space="preserve">PISTS-i, </w:t>
      </w:r>
      <w:r w:rsidR="00227A22">
        <w:rPr>
          <w:rFonts w:ascii="Times New Roman" w:hAnsi="Times New Roman"/>
          <w:bCs/>
        </w:rPr>
        <w:t>liiklusseadusesse</w:t>
      </w:r>
      <w:r w:rsidR="00786316">
        <w:rPr>
          <w:rFonts w:ascii="Times New Roman" w:hAnsi="Times New Roman"/>
          <w:bCs/>
        </w:rPr>
        <w:t xml:space="preserve">, muuseumiseadusesse ja </w:t>
      </w:r>
      <w:r w:rsidR="00786316" w:rsidRPr="001C33DF">
        <w:rPr>
          <w:rFonts w:ascii="Times New Roman" w:hAnsi="Times New Roman"/>
        </w:rPr>
        <w:t>ühistranspordiseaduses</w:t>
      </w:r>
      <w:r w:rsidR="00786316">
        <w:rPr>
          <w:rFonts w:ascii="Times New Roman" w:hAnsi="Times New Roman"/>
        </w:rPr>
        <w:t>se</w:t>
      </w:r>
      <w:r w:rsidR="00085C6C">
        <w:rPr>
          <w:rFonts w:ascii="Times New Roman" w:hAnsi="Times New Roman"/>
          <w:bCs/>
        </w:rPr>
        <w:t xml:space="preserve"> toob kaasa lisakulud. </w:t>
      </w:r>
      <w:r w:rsidR="00AF6733">
        <w:rPr>
          <w:rFonts w:ascii="Times New Roman" w:hAnsi="Times New Roman"/>
          <w:bCs/>
        </w:rPr>
        <w:t xml:space="preserve">IT-arendustele vajalikud lisakulud on plaanitud katta </w:t>
      </w:r>
      <w:proofErr w:type="spellStart"/>
      <w:r w:rsidR="00440CBE">
        <w:rPr>
          <w:rFonts w:ascii="Times New Roman" w:hAnsi="Times New Roman"/>
          <w:bCs/>
        </w:rPr>
        <w:t>välisvahenditest</w:t>
      </w:r>
      <w:proofErr w:type="spellEnd"/>
      <w:r w:rsidR="007A7BBF">
        <w:rPr>
          <w:rFonts w:ascii="Times New Roman" w:hAnsi="Times New Roman"/>
          <w:bCs/>
        </w:rPr>
        <w:t xml:space="preserve"> (v.a IT-süsteemide ülalpidamiskulu)</w:t>
      </w:r>
      <w:r w:rsidR="00C92011">
        <w:rPr>
          <w:rFonts w:ascii="Times New Roman" w:hAnsi="Times New Roman"/>
          <w:bCs/>
        </w:rPr>
        <w:t xml:space="preserve">, ülejäänud kulud </w:t>
      </w:r>
      <w:r w:rsidR="006A79AE">
        <w:rPr>
          <w:rFonts w:ascii="Times New Roman" w:hAnsi="Times New Roman"/>
          <w:bCs/>
        </w:rPr>
        <w:t xml:space="preserve">liigituvad direktiivist tulenevate lisakulude alla ja </w:t>
      </w:r>
      <w:r w:rsidR="009100F4">
        <w:rPr>
          <w:rFonts w:ascii="Times New Roman" w:hAnsi="Times New Roman"/>
          <w:bCs/>
        </w:rPr>
        <w:t xml:space="preserve">nende jaoks tehakse RES2028–2031 protsessis lisataotlus. </w:t>
      </w:r>
    </w:p>
    <w:p w14:paraId="5E3B842F" w14:textId="77777777" w:rsidR="00D77FE5" w:rsidRDefault="00D77FE5" w:rsidP="00AB45CA">
      <w:pPr>
        <w:spacing w:after="0" w:line="240" w:lineRule="auto"/>
        <w:jc w:val="both"/>
        <w:rPr>
          <w:rFonts w:ascii="Times New Roman" w:hAnsi="Times New Roman"/>
          <w:bCs/>
        </w:rPr>
      </w:pPr>
    </w:p>
    <w:p w14:paraId="583CEA8F" w14:textId="0517B578" w:rsidR="009100F4" w:rsidRDefault="00CA21A9" w:rsidP="00AB45CA">
      <w:pPr>
        <w:spacing w:after="0" w:line="240" w:lineRule="auto"/>
        <w:jc w:val="both"/>
        <w:rPr>
          <w:rFonts w:ascii="Times New Roman" w:hAnsi="Times New Roman"/>
          <w:bCs/>
        </w:rPr>
      </w:pPr>
      <w:r>
        <w:rPr>
          <w:rFonts w:ascii="Times New Roman" w:hAnsi="Times New Roman"/>
          <w:bCs/>
        </w:rPr>
        <w:t xml:space="preserve">Tabel </w:t>
      </w:r>
      <w:r w:rsidR="00141C31">
        <w:rPr>
          <w:rFonts w:ascii="Times New Roman" w:hAnsi="Times New Roman"/>
          <w:bCs/>
        </w:rPr>
        <w:t>5</w:t>
      </w:r>
      <w:r>
        <w:rPr>
          <w:rFonts w:ascii="Times New Roman" w:hAnsi="Times New Roman"/>
          <w:bCs/>
        </w:rPr>
        <w:t>. Seaduse rakendamisega seotud kulud</w:t>
      </w:r>
    </w:p>
    <w:tbl>
      <w:tblPr>
        <w:tblStyle w:val="Kontuurtabel"/>
        <w:tblpPr w:leftFromText="141" w:rightFromText="141" w:vertAnchor="text" w:horzAnchor="margin" w:tblpY="140"/>
        <w:tblW w:w="9061" w:type="dxa"/>
        <w:tblLook w:val="04A0" w:firstRow="1" w:lastRow="0" w:firstColumn="1" w:lastColumn="0" w:noHBand="0" w:noVBand="1"/>
      </w:tblPr>
      <w:tblGrid>
        <w:gridCol w:w="1976"/>
        <w:gridCol w:w="984"/>
        <w:gridCol w:w="984"/>
        <w:gridCol w:w="984"/>
        <w:gridCol w:w="1124"/>
        <w:gridCol w:w="1177"/>
        <w:gridCol w:w="1832"/>
      </w:tblGrid>
      <w:tr w:rsidR="00FB57C4" w:rsidRPr="001677F8" w14:paraId="19D8C5A8" w14:textId="77777777" w:rsidTr="00214138">
        <w:trPr>
          <w:trHeight w:val="557"/>
          <w:tblHeader/>
        </w:trPr>
        <w:tc>
          <w:tcPr>
            <w:tcW w:w="1975" w:type="dxa"/>
            <w:shd w:val="clear" w:color="auto" w:fill="D9F2D0" w:themeFill="accent6" w:themeFillTint="33"/>
            <w:noWrap/>
          </w:tcPr>
          <w:p w14:paraId="4407460B" w14:textId="18E8837F" w:rsidR="00FB57C4" w:rsidRPr="001564ED" w:rsidRDefault="00FB57C4" w:rsidP="008F75AE">
            <w:pPr>
              <w:jc w:val="both"/>
              <w:rPr>
                <w:rFonts w:ascii="Times New Roman" w:hAnsi="Times New Roman" w:cs="Times New Roman"/>
                <w:b/>
                <w:bCs/>
                <w:sz w:val="18"/>
                <w:szCs w:val="18"/>
              </w:rPr>
            </w:pPr>
            <w:r w:rsidRPr="008F75AE">
              <w:rPr>
                <w:rFonts w:ascii="Times New Roman" w:hAnsi="Times New Roman" w:cs="Times New Roman"/>
                <w:b/>
                <w:bCs/>
                <w:sz w:val="18"/>
                <w:szCs w:val="18"/>
              </w:rPr>
              <w:t>Tegevus</w:t>
            </w:r>
          </w:p>
        </w:tc>
        <w:tc>
          <w:tcPr>
            <w:tcW w:w="985" w:type="dxa"/>
            <w:shd w:val="clear" w:color="auto" w:fill="D9F2D0" w:themeFill="accent6" w:themeFillTint="33"/>
            <w:noWrap/>
            <w:hideMark/>
          </w:tcPr>
          <w:p w14:paraId="192A96DB" w14:textId="089A93A8" w:rsidR="00FB57C4" w:rsidRPr="001564ED" w:rsidRDefault="00FB57C4" w:rsidP="008F75AE">
            <w:pPr>
              <w:jc w:val="both"/>
              <w:rPr>
                <w:rFonts w:ascii="Times New Roman" w:hAnsi="Times New Roman" w:cs="Times New Roman"/>
                <w:b/>
                <w:bCs/>
                <w:sz w:val="18"/>
                <w:szCs w:val="18"/>
              </w:rPr>
            </w:pPr>
            <w:r>
              <w:rPr>
                <w:rFonts w:ascii="Times New Roman" w:hAnsi="Times New Roman" w:cs="Times New Roman"/>
                <w:b/>
                <w:bCs/>
                <w:sz w:val="18"/>
                <w:szCs w:val="18"/>
              </w:rPr>
              <w:t>2027</w:t>
            </w:r>
          </w:p>
        </w:tc>
        <w:tc>
          <w:tcPr>
            <w:tcW w:w="984" w:type="dxa"/>
            <w:shd w:val="clear" w:color="auto" w:fill="D9F2D0" w:themeFill="accent6" w:themeFillTint="33"/>
            <w:noWrap/>
            <w:hideMark/>
          </w:tcPr>
          <w:p w14:paraId="11EA1133" w14:textId="1F00EABA" w:rsidR="00FB57C4" w:rsidRPr="001564ED" w:rsidRDefault="00FB57C4" w:rsidP="008F75AE">
            <w:pPr>
              <w:jc w:val="both"/>
              <w:rPr>
                <w:rFonts w:ascii="Times New Roman" w:hAnsi="Times New Roman" w:cs="Times New Roman"/>
                <w:b/>
                <w:bCs/>
                <w:sz w:val="18"/>
                <w:szCs w:val="18"/>
              </w:rPr>
            </w:pPr>
            <w:r w:rsidRPr="001564ED">
              <w:rPr>
                <w:rFonts w:ascii="Times New Roman" w:hAnsi="Times New Roman" w:cs="Times New Roman"/>
                <w:b/>
                <w:bCs/>
                <w:sz w:val="18"/>
                <w:szCs w:val="18"/>
              </w:rPr>
              <w:t>202</w:t>
            </w:r>
            <w:r>
              <w:rPr>
                <w:rFonts w:ascii="Times New Roman" w:hAnsi="Times New Roman" w:cs="Times New Roman"/>
                <w:b/>
                <w:bCs/>
                <w:sz w:val="18"/>
                <w:szCs w:val="18"/>
              </w:rPr>
              <w:t>8</w:t>
            </w:r>
          </w:p>
        </w:tc>
        <w:tc>
          <w:tcPr>
            <w:tcW w:w="984" w:type="dxa"/>
            <w:shd w:val="clear" w:color="auto" w:fill="D9F2D0" w:themeFill="accent6" w:themeFillTint="33"/>
            <w:noWrap/>
            <w:hideMark/>
          </w:tcPr>
          <w:p w14:paraId="5BA2897F" w14:textId="77777777" w:rsidR="00FB57C4" w:rsidRPr="001564ED" w:rsidRDefault="00FB57C4" w:rsidP="008F75AE">
            <w:pPr>
              <w:jc w:val="both"/>
              <w:rPr>
                <w:rFonts w:ascii="Times New Roman" w:hAnsi="Times New Roman" w:cs="Times New Roman"/>
                <w:b/>
                <w:bCs/>
                <w:sz w:val="18"/>
                <w:szCs w:val="18"/>
              </w:rPr>
            </w:pPr>
            <w:r w:rsidRPr="001564ED">
              <w:rPr>
                <w:rFonts w:ascii="Times New Roman" w:hAnsi="Times New Roman" w:cs="Times New Roman"/>
                <w:b/>
                <w:bCs/>
                <w:sz w:val="18"/>
                <w:szCs w:val="18"/>
              </w:rPr>
              <w:t>2029</w:t>
            </w:r>
          </w:p>
        </w:tc>
        <w:tc>
          <w:tcPr>
            <w:tcW w:w="1124" w:type="dxa"/>
            <w:shd w:val="clear" w:color="auto" w:fill="D9F2D0" w:themeFill="accent6" w:themeFillTint="33"/>
            <w:noWrap/>
            <w:hideMark/>
          </w:tcPr>
          <w:p w14:paraId="0581C148" w14:textId="77777777" w:rsidR="00FB57C4" w:rsidRPr="001564ED" w:rsidRDefault="00FB57C4" w:rsidP="008F75AE">
            <w:pPr>
              <w:jc w:val="both"/>
              <w:rPr>
                <w:rFonts w:ascii="Times New Roman" w:hAnsi="Times New Roman" w:cs="Times New Roman"/>
                <w:b/>
                <w:bCs/>
                <w:sz w:val="18"/>
                <w:szCs w:val="18"/>
              </w:rPr>
            </w:pPr>
            <w:r w:rsidRPr="001564ED">
              <w:rPr>
                <w:rFonts w:ascii="Times New Roman" w:hAnsi="Times New Roman" w:cs="Times New Roman"/>
                <w:b/>
                <w:bCs/>
                <w:sz w:val="18"/>
                <w:szCs w:val="18"/>
              </w:rPr>
              <w:t>2030</w:t>
            </w:r>
          </w:p>
        </w:tc>
        <w:tc>
          <w:tcPr>
            <w:tcW w:w="1177" w:type="dxa"/>
            <w:shd w:val="clear" w:color="auto" w:fill="D9F2D0" w:themeFill="accent6" w:themeFillTint="33"/>
            <w:hideMark/>
          </w:tcPr>
          <w:p w14:paraId="5DE08919" w14:textId="77777777" w:rsidR="00FB57C4" w:rsidRPr="001564ED" w:rsidRDefault="00FB57C4" w:rsidP="008F75AE">
            <w:pPr>
              <w:jc w:val="both"/>
              <w:rPr>
                <w:rFonts w:ascii="Times New Roman" w:hAnsi="Times New Roman" w:cs="Times New Roman"/>
                <w:b/>
                <w:bCs/>
                <w:sz w:val="18"/>
                <w:szCs w:val="18"/>
              </w:rPr>
            </w:pPr>
            <w:r w:rsidRPr="001564ED">
              <w:rPr>
                <w:rFonts w:ascii="Times New Roman" w:hAnsi="Times New Roman" w:cs="Times New Roman"/>
                <w:b/>
                <w:bCs/>
                <w:sz w:val="18"/>
                <w:szCs w:val="18"/>
              </w:rPr>
              <w:t>2026-2030</w:t>
            </w:r>
          </w:p>
        </w:tc>
        <w:tc>
          <w:tcPr>
            <w:tcW w:w="1832" w:type="dxa"/>
            <w:shd w:val="clear" w:color="auto" w:fill="D9F2D0" w:themeFill="accent6" w:themeFillTint="33"/>
            <w:noWrap/>
            <w:hideMark/>
          </w:tcPr>
          <w:p w14:paraId="09F868CA" w14:textId="77777777" w:rsidR="00FB57C4" w:rsidRPr="001564ED" w:rsidRDefault="00FB57C4" w:rsidP="008F75AE">
            <w:pPr>
              <w:jc w:val="both"/>
              <w:rPr>
                <w:rFonts w:ascii="Times New Roman" w:hAnsi="Times New Roman" w:cs="Times New Roman"/>
                <w:b/>
                <w:bCs/>
                <w:sz w:val="18"/>
                <w:szCs w:val="18"/>
              </w:rPr>
            </w:pPr>
            <w:r w:rsidRPr="001564ED">
              <w:rPr>
                <w:rFonts w:ascii="Times New Roman" w:hAnsi="Times New Roman" w:cs="Times New Roman"/>
                <w:b/>
                <w:bCs/>
                <w:sz w:val="18"/>
                <w:szCs w:val="18"/>
              </w:rPr>
              <w:t>Katteallikas</w:t>
            </w:r>
          </w:p>
        </w:tc>
      </w:tr>
      <w:tr w:rsidR="00FB57C4" w:rsidRPr="001677F8" w14:paraId="60DE3E86" w14:textId="77777777" w:rsidTr="00214138">
        <w:trPr>
          <w:trHeight w:val="368"/>
        </w:trPr>
        <w:tc>
          <w:tcPr>
            <w:tcW w:w="1975" w:type="dxa"/>
            <w:shd w:val="clear" w:color="auto" w:fill="F2F2F2" w:themeFill="background1" w:themeFillShade="F2"/>
            <w:noWrap/>
            <w:hideMark/>
          </w:tcPr>
          <w:p w14:paraId="2C238152" w14:textId="77777777" w:rsidR="00FB57C4" w:rsidRPr="001564ED" w:rsidRDefault="00FB57C4" w:rsidP="008F75AE">
            <w:pPr>
              <w:jc w:val="both"/>
              <w:rPr>
                <w:rFonts w:ascii="Times New Roman" w:hAnsi="Times New Roman" w:cs="Times New Roman"/>
                <w:b/>
                <w:bCs/>
                <w:sz w:val="18"/>
                <w:szCs w:val="18"/>
              </w:rPr>
            </w:pPr>
            <w:proofErr w:type="spellStart"/>
            <w:r w:rsidRPr="001564ED">
              <w:rPr>
                <w:rFonts w:ascii="Times New Roman" w:hAnsi="Times New Roman" w:cs="Times New Roman"/>
                <w:b/>
                <w:bCs/>
                <w:sz w:val="18"/>
                <w:szCs w:val="18"/>
              </w:rPr>
              <w:t>SOTSIAAL</w:t>
            </w:r>
            <w:r>
              <w:rPr>
                <w:rFonts w:ascii="Times New Roman" w:hAnsi="Times New Roman" w:cs="Times New Roman"/>
                <w:b/>
                <w:bCs/>
                <w:sz w:val="18"/>
                <w:szCs w:val="18"/>
              </w:rPr>
              <w:t>-</w:t>
            </w:r>
            <w:r w:rsidRPr="001564ED">
              <w:rPr>
                <w:rFonts w:ascii="Times New Roman" w:hAnsi="Times New Roman" w:cs="Times New Roman"/>
                <w:b/>
                <w:bCs/>
                <w:sz w:val="18"/>
                <w:szCs w:val="18"/>
              </w:rPr>
              <w:t>KINDLUSTUSAMET</w:t>
            </w:r>
            <w:r>
              <w:rPr>
                <w:rFonts w:ascii="Times New Roman" w:hAnsi="Times New Roman" w:cs="Times New Roman"/>
                <w:b/>
                <w:bCs/>
                <w:sz w:val="18"/>
                <w:szCs w:val="18"/>
              </w:rPr>
              <w:t>i</w:t>
            </w:r>
            <w:proofErr w:type="spellEnd"/>
            <w:r>
              <w:rPr>
                <w:rFonts w:ascii="Times New Roman" w:hAnsi="Times New Roman" w:cs="Times New Roman"/>
                <w:b/>
                <w:bCs/>
                <w:sz w:val="18"/>
                <w:szCs w:val="18"/>
              </w:rPr>
              <w:t xml:space="preserve"> kulud kokku</w:t>
            </w:r>
          </w:p>
        </w:tc>
        <w:tc>
          <w:tcPr>
            <w:tcW w:w="985" w:type="dxa"/>
            <w:shd w:val="clear" w:color="auto" w:fill="F2F2F2" w:themeFill="background1" w:themeFillShade="F2"/>
            <w:noWrap/>
            <w:hideMark/>
          </w:tcPr>
          <w:p w14:paraId="467CECE0" w14:textId="77777777" w:rsidR="00FB57C4" w:rsidRPr="001564ED" w:rsidRDefault="00FB57C4" w:rsidP="008F75AE">
            <w:pPr>
              <w:jc w:val="right"/>
              <w:rPr>
                <w:rFonts w:ascii="Times New Roman" w:hAnsi="Times New Roman" w:cs="Times New Roman"/>
                <w:sz w:val="18"/>
                <w:szCs w:val="18"/>
              </w:rPr>
            </w:pPr>
            <w:r w:rsidRPr="001564ED">
              <w:rPr>
                <w:rFonts w:ascii="Times New Roman" w:hAnsi="Times New Roman" w:cs="Times New Roman"/>
                <w:sz w:val="18"/>
                <w:szCs w:val="18"/>
              </w:rPr>
              <w:t> </w:t>
            </w:r>
          </w:p>
        </w:tc>
        <w:tc>
          <w:tcPr>
            <w:tcW w:w="984" w:type="dxa"/>
            <w:shd w:val="clear" w:color="auto" w:fill="F2F2F2" w:themeFill="background1" w:themeFillShade="F2"/>
            <w:noWrap/>
            <w:hideMark/>
          </w:tcPr>
          <w:p w14:paraId="41981DEC" w14:textId="77777777" w:rsidR="00FB57C4" w:rsidRPr="001564ED" w:rsidRDefault="00FB57C4"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203 873</w:t>
            </w:r>
          </w:p>
        </w:tc>
        <w:tc>
          <w:tcPr>
            <w:tcW w:w="984" w:type="dxa"/>
            <w:shd w:val="clear" w:color="auto" w:fill="F2F2F2" w:themeFill="background1" w:themeFillShade="F2"/>
            <w:noWrap/>
            <w:hideMark/>
          </w:tcPr>
          <w:p w14:paraId="03C0CAB1" w14:textId="77777777" w:rsidR="00FB57C4" w:rsidRPr="001564ED" w:rsidRDefault="00FB57C4"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351 045</w:t>
            </w:r>
          </w:p>
        </w:tc>
        <w:tc>
          <w:tcPr>
            <w:tcW w:w="1124" w:type="dxa"/>
            <w:shd w:val="clear" w:color="auto" w:fill="F2F2F2" w:themeFill="background1" w:themeFillShade="F2"/>
            <w:noWrap/>
            <w:hideMark/>
          </w:tcPr>
          <w:p w14:paraId="162CA79E" w14:textId="77777777" w:rsidR="00FB57C4" w:rsidRPr="001564ED" w:rsidRDefault="00FB57C4"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260 645</w:t>
            </w:r>
          </w:p>
        </w:tc>
        <w:tc>
          <w:tcPr>
            <w:tcW w:w="1177" w:type="dxa"/>
            <w:shd w:val="clear" w:color="auto" w:fill="F2F2F2" w:themeFill="background1" w:themeFillShade="F2"/>
            <w:noWrap/>
            <w:hideMark/>
          </w:tcPr>
          <w:p w14:paraId="4A271E88" w14:textId="77777777" w:rsidR="00FB57C4" w:rsidRPr="001564ED" w:rsidRDefault="00FB57C4"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815 563</w:t>
            </w:r>
          </w:p>
        </w:tc>
        <w:tc>
          <w:tcPr>
            <w:tcW w:w="1832" w:type="dxa"/>
            <w:shd w:val="clear" w:color="auto" w:fill="F2F2F2" w:themeFill="background1" w:themeFillShade="F2"/>
            <w:noWrap/>
            <w:hideMark/>
          </w:tcPr>
          <w:p w14:paraId="59CB21D8" w14:textId="77777777" w:rsidR="00FB57C4" w:rsidRPr="001564ED" w:rsidRDefault="00FB57C4" w:rsidP="008F75AE">
            <w:pPr>
              <w:jc w:val="both"/>
              <w:rPr>
                <w:rFonts w:ascii="Times New Roman" w:hAnsi="Times New Roman" w:cs="Times New Roman"/>
                <w:sz w:val="18"/>
                <w:szCs w:val="18"/>
              </w:rPr>
            </w:pPr>
            <w:r w:rsidRPr="001564ED">
              <w:rPr>
                <w:rFonts w:ascii="Times New Roman" w:hAnsi="Times New Roman" w:cs="Times New Roman"/>
                <w:sz w:val="18"/>
                <w:szCs w:val="18"/>
              </w:rPr>
              <w:t> </w:t>
            </w:r>
          </w:p>
        </w:tc>
      </w:tr>
      <w:tr w:rsidR="00FB57C4" w:rsidRPr="001677F8" w14:paraId="0188629A" w14:textId="77777777" w:rsidTr="00214138">
        <w:trPr>
          <w:trHeight w:val="457"/>
        </w:trPr>
        <w:tc>
          <w:tcPr>
            <w:tcW w:w="1975" w:type="dxa"/>
            <w:vMerge w:val="restart"/>
            <w:hideMark/>
          </w:tcPr>
          <w:p w14:paraId="49117977" w14:textId="77777777" w:rsidR="00FB57C4" w:rsidRPr="001564ED" w:rsidRDefault="00FB57C4" w:rsidP="008F75AE">
            <w:pPr>
              <w:jc w:val="both"/>
              <w:rPr>
                <w:rFonts w:ascii="Times New Roman" w:hAnsi="Times New Roman" w:cs="Times New Roman"/>
                <w:sz w:val="18"/>
                <w:szCs w:val="18"/>
              </w:rPr>
            </w:pPr>
            <w:r w:rsidRPr="001564ED">
              <w:rPr>
                <w:rFonts w:ascii="Times New Roman" w:hAnsi="Times New Roman" w:cs="Times New Roman"/>
                <w:sz w:val="18"/>
                <w:szCs w:val="18"/>
              </w:rPr>
              <w:t>Füüsilise Euroopa Liidu puudega isiku kaardi ja parkimiskaardi trükkimise ja saatmisega kaasnev kulu (KM-ta)</w:t>
            </w:r>
          </w:p>
        </w:tc>
        <w:tc>
          <w:tcPr>
            <w:tcW w:w="985" w:type="dxa"/>
            <w:noWrap/>
            <w:hideMark/>
          </w:tcPr>
          <w:p w14:paraId="0DF18716" w14:textId="77777777" w:rsidR="00FB57C4" w:rsidRPr="001564ED" w:rsidRDefault="00FB57C4" w:rsidP="008F75AE">
            <w:pPr>
              <w:jc w:val="right"/>
              <w:rPr>
                <w:rFonts w:ascii="Times New Roman" w:hAnsi="Times New Roman" w:cs="Times New Roman"/>
                <w:sz w:val="18"/>
                <w:szCs w:val="18"/>
              </w:rPr>
            </w:pPr>
            <w:r w:rsidRPr="001564ED">
              <w:rPr>
                <w:rFonts w:ascii="Times New Roman" w:hAnsi="Times New Roman" w:cs="Times New Roman"/>
                <w:sz w:val="18"/>
                <w:szCs w:val="18"/>
              </w:rPr>
              <w:t> </w:t>
            </w:r>
          </w:p>
        </w:tc>
        <w:tc>
          <w:tcPr>
            <w:tcW w:w="984" w:type="dxa"/>
            <w:noWrap/>
            <w:hideMark/>
          </w:tcPr>
          <w:p w14:paraId="05D81796" w14:textId="77777777" w:rsidR="00FB57C4" w:rsidRPr="001564ED" w:rsidRDefault="00FB57C4" w:rsidP="008F75AE">
            <w:pPr>
              <w:jc w:val="right"/>
              <w:rPr>
                <w:rFonts w:ascii="Times New Roman" w:hAnsi="Times New Roman" w:cs="Times New Roman"/>
                <w:sz w:val="18"/>
                <w:szCs w:val="18"/>
              </w:rPr>
            </w:pPr>
            <w:r w:rsidRPr="001564ED">
              <w:rPr>
                <w:rFonts w:ascii="Times New Roman" w:hAnsi="Times New Roman" w:cs="Times New Roman"/>
                <w:sz w:val="18"/>
                <w:szCs w:val="18"/>
              </w:rPr>
              <w:t>35 000</w:t>
            </w:r>
          </w:p>
        </w:tc>
        <w:tc>
          <w:tcPr>
            <w:tcW w:w="984" w:type="dxa"/>
            <w:noWrap/>
            <w:hideMark/>
          </w:tcPr>
          <w:p w14:paraId="4E0D78A2" w14:textId="77777777" w:rsidR="00FB57C4" w:rsidRPr="001564ED" w:rsidRDefault="00FB57C4" w:rsidP="008F75AE">
            <w:pPr>
              <w:jc w:val="right"/>
              <w:rPr>
                <w:rFonts w:ascii="Times New Roman" w:hAnsi="Times New Roman" w:cs="Times New Roman"/>
                <w:sz w:val="18"/>
                <w:szCs w:val="18"/>
              </w:rPr>
            </w:pPr>
            <w:r w:rsidRPr="001564ED">
              <w:rPr>
                <w:rFonts w:ascii="Times New Roman" w:hAnsi="Times New Roman" w:cs="Times New Roman"/>
                <w:sz w:val="18"/>
                <w:szCs w:val="18"/>
              </w:rPr>
              <w:t>70 000</w:t>
            </w:r>
          </w:p>
        </w:tc>
        <w:tc>
          <w:tcPr>
            <w:tcW w:w="1124" w:type="dxa"/>
            <w:noWrap/>
            <w:hideMark/>
          </w:tcPr>
          <w:p w14:paraId="75D9BFF5" w14:textId="77777777" w:rsidR="00FB57C4" w:rsidRPr="001564ED" w:rsidRDefault="00FB57C4" w:rsidP="008F75AE">
            <w:pPr>
              <w:jc w:val="right"/>
              <w:rPr>
                <w:rFonts w:ascii="Times New Roman" w:hAnsi="Times New Roman" w:cs="Times New Roman"/>
                <w:sz w:val="18"/>
                <w:szCs w:val="18"/>
              </w:rPr>
            </w:pPr>
            <w:r w:rsidRPr="001564ED">
              <w:rPr>
                <w:rFonts w:ascii="Times New Roman" w:hAnsi="Times New Roman" w:cs="Times New Roman"/>
                <w:sz w:val="18"/>
                <w:szCs w:val="18"/>
              </w:rPr>
              <w:t>70 000</w:t>
            </w:r>
          </w:p>
        </w:tc>
        <w:tc>
          <w:tcPr>
            <w:tcW w:w="1177" w:type="dxa"/>
            <w:noWrap/>
            <w:hideMark/>
          </w:tcPr>
          <w:p w14:paraId="3DA6036E" w14:textId="77777777" w:rsidR="00FB57C4" w:rsidRPr="003C7E40" w:rsidRDefault="00FB57C4" w:rsidP="008F75AE">
            <w:pPr>
              <w:jc w:val="right"/>
              <w:rPr>
                <w:rFonts w:ascii="Times New Roman" w:hAnsi="Times New Roman" w:cs="Times New Roman"/>
                <w:sz w:val="18"/>
                <w:szCs w:val="18"/>
              </w:rPr>
            </w:pPr>
            <w:r w:rsidRPr="003C7E40">
              <w:rPr>
                <w:rFonts w:ascii="Times New Roman" w:hAnsi="Times New Roman" w:cs="Times New Roman"/>
                <w:sz w:val="18"/>
                <w:szCs w:val="18"/>
              </w:rPr>
              <w:t>175 000</w:t>
            </w:r>
          </w:p>
        </w:tc>
        <w:tc>
          <w:tcPr>
            <w:tcW w:w="1832" w:type="dxa"/>
            <w:noWrap/>
            <w:hideMark/>
          </w:tcPr>
          <w:p w14:paraId="24DE5C51" w14:textId="77777777" w:rsidR="00FB57C4" w:rsidRPr="001564ED" w:rsidRDefault="00FB57C4" w:rsidP="008F75AE">
            <w:pPr>
              <w:rPr>
                <w:rFonts w:ascii="Times New Roman" w:hAnsi="Times New Roman" w:cs="Times New Roman"/>
                <w:sz w:val="18"/>
                <w:szCs w:val="18"/>
              </w:rPr>
            </w:pPr>
            <w:r w:rsidRPr="001564ED">
              <w:rPr>
                <w:rFonts w:ascii="Times New Roman" w:hAnsi="Times New Roman" w:cs="Times New Roman"/>
                <w:sz w:val="18"/>
                <w:szCs w:val="18"/>
              </w:rPr>
              <w:t>SKA piirmääraga eelarve</w:t>
            </w:r>
          </w:p>
        </w:tc>
      </w:tr>
      <w:tr w:rsidR="00FB57C4" w:rsidRPr="001677F8" w14:paraId="249554A6" w14:textId="77777777" w:rsidTr="00214138">
        <w:trPr>
          <w:trHeight w:val="457"/>
        </w:trPr>
        <w:tc>
          <w:tcPr>
            <w:tcW w:w="1975" w:type="dxa"/>
            <w:vMerge/>
            <w:hideMark/>
          </w:tcPr>
          <w:p w14:paraId="683B52E2" w14:textId="77777777" w:rsidR="00FB57C4" w:rsidRPr="001564ED" w:rsidRDefault="00FB57C4" w:rsidP="008F75AE">
            <w:pPr>
              <w:jc w:val="both"/>
              <w:rPr>
                <w:rFonts w:ascii="Times New Roman" w:hAnsi="Times New Roman" w:cs="Times New Roman"/>
                <w:sz w:val="18"/>
                <w:szCs w:val="18"/>
              </w:rPr>
            </w:pPr>
          </w:p>
        </w:tc>
        <w:tc>
          <w:tcPr>
            <w:tcW w:w="985" w:type="dxa"/>
            <w:noWrap/>
            <w:hideMark/>
          </w:tcPr>
          <w:p w14:paraId="3D989359" w14:textId="77777777" w:rsidR="00FB57C4" w:rsidRPr="001564ED" w:rsidRDefault="00FB57C4" w:rsidP="008F75AE">
            <w:pPr>
              <w:jc w:val="right"/>
              <w:rPr>
                <w:rFonts w:ascii="Times New Roman" w:hAnsi="Times New Roman" w:cs="Times New Roman"/>
                <w:sz w:val="18"/>
                <w:szCs w:val="18"/>
              </w:rPr>
            </w:pPr>
            <w:r w:rsidRPr="001564ED">
              <w:rPr>
                <w:rFonts w:ascii="Times New Roman" w:hAnsi="Times New Roman" w:cs="Times New Roman"/>
                <w:sz w:val="18"/>
                <w:szCs w:val="18"/>
              </w:rPr>
              <w:t> </w:t>
            </w:r>
          </w:p>
        </w:tc>
        <w:tc>
          <w:tcPr>
            <w:tcW w:w="984" w:type="dxa"/>
            <w:noWrap/>
            <w:hideMark/>
          </w:tcPr>
          <w:p w14:paraId="21598797" w14:textId="77777777" w:rsidR="00FB57C4" w:rsidRPr="001564ED" w:rsidRDefault="00FB57C4" w:rsidP="008F75AE">
            <w:pPr>
              <w:jc w:val="right"/>
              <w:rPr>
                <w:rFonts w:ascii="Times New Roman" w:hAnsi="Times New Roman" w:cs="Times New Roman"/>
                <w:sz w:val="18"/>
                <w:szCs w:val="18"/>
              </w:rPr>
            </w:pPr>
            <w:r w:rsidRPr="001564ED">
              <w:rPr>
                <w:rFonts w:ascii="Times New Roman" w:hAnsi="Times New Roman" w:cs="Times New Roman"/>
                <w:sz w:val="18"/>
                <w:szCs w:val="18"/>
              </w:rPr>
              <w:t>85 600</w:t>
            </w:r>
          </w:p>
        </w:tc>
        <w:tc>
          <w:tcPr>
            <w:tcW w:w="984" w:type="dxa"/>
            <w:noWrap/>
            <w:hideMark/>
          </w:tcPr>
          <w:p w14:paraId="02B35F8F" w14:textId="77777777" w:rsidR="00FB57C4" w:rsidRPr="001564ED" w:rsidRDefault="00FB57C4" w:rsidP="008F75AE">
            <w:pPr>
              <w:jc w:val="right"/>
              <w:rPr>
                <w:rFonts w:ascii="Times New Roman" w:hAnsi="Times New Roman" w:cs="Times New Roman"/>
                <w:sz w:val="18"/>
                <w:szCs w:val="18"/>
              </w:rPr>
            </w:pPr>
            <w:r w:rsidRPr="001564ED">
              <w:rPr>
                <w:rFonts w:ascii="Times New Roman" w:hAnsi="Times New Roman" w:cs="Times New Roman"/>
                <w:sz w:val="18"/>
                <w:szCs w:val="18"/>
              </w:rPr>
              <w:t>182 500</w:t>
            </w:r>
          </w:p>
        </w:tc>
        <w:tc>
          <w:tcPr>
            <w:tcW w:w="1124" w:type="dxa"/>
            <w:noWrap/>
            <w:hideMark/>
          </w:tcPr>
          <w:p w14:paraId="3665B12A" w14:textId="77777777" w:rsidR="00FB57C4" w:rsidRPr="001564ED" w:rsidRDefault="00FB57C4" w:rsidP="008F75AE">
            <w:pPr>
              <w:jc w:val="right"/>
              <w:rPr>
                <w:rFonts w:ascii="Times New Roman" w:hAnsi="Times New Roman" w:cs="Times New Roman"/>
                <w:sz w:val="18"/>
                <w:szCs w:val="18"/>
              </w:rPr>
            </w:pPr>
            <w:r w:rsidRPr="001564ED">
              <w:rPr>
                <w:rFonts w:ascii="Times New Roman" w:hAnsi="Times New Roman" w:cs="Times New Roman"/>
                <w:sz w:val="18"/>
                <w:szCs w:val="18"/>
              </w:rPr>
              <w:t>92 100</w:t>
            </w:r>
          </w:p>
        </w:tc>
        <w:tc>
          <w:tcPr>
            <w:tcW w:w="1177" w:type="dxa"/>
            <w:noWrap/>
            <w:hideMark/>
          </w:tcPr>
          <w:p w14:paraId="764A6549" w14:textId="77777777" w:rsidR="00FB57C4" w:rsidRPr="003C7E40" w:rsidRDefault="00FB57C4" w:rsidP="008F75AE">
            <w:pPr>
              <w:jc w:val="right"/>
              <w:rPr>
                <w:rFonts w:ascii="Times New Roman" w:hAnsi="Times New Roman" w:cs="Times New Roman"/>
                <w:sz w:val="18"/>
                <w:szCs w:val="18"/>
              </w:rPr>
            </w:pPr>
            <w:r w:rsidRPr="003C7E40">
              <w:rPr>
                <w:rFonts w:ascii="Times New Roman" w:hAnsi="Times New Roman" w:cs="Times New Roman"/>
                <w:sz w:val="18"/>
                <w:szCs w:val="18"/>
              </w:rPr>
              <w:t>360 200</w:t>
            </w:r>
          </w:p>
        </w:tc>
        <w:tc>
          <w:tcPr>
            <w:tcW w:w="1832" w:type="dxa"/>
            <w:hideMark/>
          </w:tcPr>
          <w:p w14:paraId="1F1C87E0" w14:textId="77777777" w:rsidR="00FB57C4" w:rsidRPr="001564ED" w:rsidRDefault="00FB57C4" w:rsidP="008F75AE">
            <w:pPr>
              <w:rPr>
                <w:rFonts w:ascii="Times New Roman" w:hAnsi="Times New Roman" w:cs="Times New Roman"/>
                <w:sz w:val="18"/>
                <w:szCs w:val="18"/>
              </w:rPr>
            </w:pPr>
            <w:r w:rsidRPr="001564ED">
              <w:rPr>
                <w:rFonts w:ascii="Times New Roman" w:hAnsi="Times New Roman" w:cs="Times New Roman"/>
                <w:sz w:val="18"/>
                <w:szCs w:val="18"/>
              </w:rPr>
              <w:t xml:space="preserve">RES 2028-2031 lisataotlus </w:t>
            </w:r>
          </w:p>
        </w:tc>
      </w:tr>
      <w:tr w:rsidR="00FB57C4" w:rsidRPr="001677F8" w14:paraId="0540E08D" w14:textId="77777777" w:rsidTr="00214138">
        <w:trPr>
          <w:trHeight w:val="427"/>
        </w:trPr>
        <w:tc>
          <w:tcPr>
            <w:tcW w:w="1975" w:type="dxa"/>
            <w:vMerge/>
            <w:hideMark/>
          </w:tcPr>
          <w:p w14:paraId="0FDD2798" w14:textId="77777777" w:rsidR="00FB57C4" w:rsidRPr="001564ED" w:rsidRDefault="00FB57C4" w:rsidP="008F75AE">
            <w:pPr>
              <w:jc w:val="both"/>
              <w:rPr>
                <w:rFonts w:ascii="Times New Roman" w:hAnsi="Times New Roman" w:cs="Times New Roman"/>
                <w:sz w:val="18"/>
                <w:szCs w:val="18"/>
              </w:rPr>
            </w:pPr>
          </w:p>
        </w:tc>
        <w:tc>
          <w:tcPr>
            <w:tcW w:w="985" w:type="dxa"/>
            <w:noWrap/>
            <w:hideMark/>
          </w:tcPr>
          <w:p w14:paraId="0F3C27D7" w14:textId="77777777" w:rsidR="00FB57C4" w:rsidRPr="001564ED" w:rsidRDefault="00FB57C4" w:rsidP="008F75AE">
            <w:pPr>
              <w:jc w:val="right"/>
              <w:rPr>
                <w:rFonts w:ascii="Times New Roman" w:hAnsi="Times New Roman" w:cs="Times New Roman"/>
                <w:sz w:val="18"/>
                <w:szCs w:val="18"/>
              </w:rPr>
            </w:pPr>
            <w:r w:rsidRPr="001564ED">
              <w:rPr>
                <w:rFonts w:ascii="Times New Roman" w:hAnsi="Times New Roman" w:cs="Times New Roman"/>
                <w:sz w:val="18"/>
                <w:szCs w:val="18"/>
              </w:rPr>
              <w:t> </w:t>
            </w:r>
          </w:p>
        </w:tc>
        <w:tc>
          <w:tcPr>
            <w:tcW w:w="984" w:type="dxa"/>
            <w:shd w:val="clear" w:color="auto" w:fill="F2F2F2" w:themeFill="background1" w:themeFillShade="F2"/>
            <w:noWrap/>
            <w:hideMark/>
          </w:tcPr>
          <w:p w14:paraId="11D10D4B" w14:textId="77777777" w:rsidR="00FB57C4" w:rsidRPr="001564ED" w:rsidRDefault="00FB57C4"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120 600</w:t>
            </w:r>
          </w:p>
        </w:tc>
        <w:tc>
          <w:tcPr>
            <w:tcW w:w="984" w:type="dxa"/>
            <w:shd w:val="clear" w:color="auto" w:fill="F2F2F2" w:themeFill="background1" w:themeFillShade="F2"/>
            <w:noWrap/>
            <w:hideMark/>
          </w:tcPr>
          <w:p w14:paraId="1BF7B3D7" w14:textId="77777777" w:rsidR="00FB57C4" w:rsidRPr="001564ED" w:rsidRDefault="00FB57C4"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252 500</w:t>
            </w:r>
          </w:p>
        </w:tc>
        <w:tc>
          <w:tcPr>
            <w:tcW w:w="1124" w:type="dxa"/>
            <w:shd w:val="clear" w:color="auto" w:fill="F2F2F2" w:themeFill="background1" w:themeFillShade="F2"/>
            <w:noWrap/>
            <w:hideMark/>
          </w:tcPr>
          <w:p w14:paraId="08BAFE6C" w14:textId="77777777" w:rsidR="00FB57C4" w:rsidRPr="001564ED" w:rsidRDefault="00FB57C4"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162 100</w:t>
            </w:r>
          </w:p>
        </w:tc>
        <w:tc>
          <w:tcPr>
            <w:tcW w:w="1177" w:type="dxa"/>
            <w:shd w:val="clear" w:color="auto" w:fill="F2F2F2" w:themeFill="background1" w:themeFillShade="F2"/>
            <w:noWrap/>
            <w:hideMark/>
          </w:tcPr>
          <w:p w14:paraId="08BF3B5F" w14:textId="77777777" w:rsidR="00FB57C4" w:rsidRPr="001564ED" w:rsidRDefault="00FB57C4"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535 200</w:t>
            </w:r>
          </w:p>
        </w:tc>
        <w:tc>
          <w:tcPr>
            <w:tcW w:w="1832" w:type="dxa"/>
            <w:shd w:val="clear" w:color="auto" w:fill="F2F2F2" w:themeFill="background1" w:themeFillShade="F2"/>
            <w:hideMark/>
          </w:tcPr>
          <w:p w14:paraId="2B555F97" w14:textId="77777777" w:rsidR="00FB57C4" w:rsidRPr="001564ED" w:rsidRDefault="00FB57C4" w:rsidP="008F75AE">
            <w:pPr>
              <w:rPr>
                <w:rFonts w:ascii="Times New Roman" w:hAnsi="Times New Roman" w:cs="Times New Roman"/>
                <w:b/>
                <w:bCs/>
                <w:sz w:val="18"/>
                <w:szCs w:val="18"/>
              </w:rPr>
            </w:pPr>
            <w:r w:rsidRPr="001564ED">
              <w:rPr>
                <w:rFonts w:ascii="Times New Roman" w:hAnsi="Times New Roman" w:cs="Times New Roman"/>
                <w:b/>
                <w:bCs/>
                <w:sz w:val="18"/>
                <w:szCs w:val="18"/>
              </w:rPr>
              <w:t>Kokku</w:t>
            </w:r>
            <w:r>
              <w:rPr>
                <w:rFonts w:ascii="Times New Roman" w:hAnsi="Times New Roman" w:cs="Times New Roman"/>
                <w:b/>
                <w:bCs/>
                <w:sz w:val="18"/>
                <w:szCs w:val="18"/>
              </w:rPr>
              <w:t xml:space="preserve"> kaartide kulud</w:t>
            </w:r>
          </w:p>
        </w:tc>
      </w:tr>
      <w:tr w:rsidR="00FB57C4" w:rsidRPr="001677F8" w14:paraId="26A42FA8" w14:textId="77777777" w:rsidTr="00214138">
        <w:trPr>
          <w:trHeight w:val="442"/>
        </w:trPr>
        <w:tc>
          <w:tcPr>
            <w:tcW w:w="1975" w:type="dxa"/>
            <w:vMerge w:val="restart"/>
            <w:hideMark/>
          </w:tcPr>
          <w:p w14:paraId="24F339A5" w14:textId="77777777" w:rsidR="00FB57C4" w:rsidRPr="001564ED" w:rsidRDefault="00FB57C4" w:rsidP="008F75AE">
            <w:pPr>
              <w:rPr>
                <w:rFonts w:ascii="Times New Roman" w:hAnsi="Times New Roman" w:cs="Times New Roman"/>
                <w:sz w:val="18"/>
                <w:szCs w:val="18"/>
              </w:rPr>
            </w:pPr>
            <w:r w:rsidRPr="001564ED">
              <w:rPr>
                <w:rFonts w:ascii="Times New Roman" w:hAnsi="Times New Roman" w:cs="Times New Roman"/>
                <w:sz w:val="18"/>
                <w:szCs w:val="18"/>
              </w:rPr>
              <w:t>SKA tööjõukulu direktiivist tulenevate täiendavate ülesannete tegemiseks</w:t>
            </w:r>
          </w:p>
        </w:tc>
        <w:tc>
          <w:tcPr>
            <w:tcW w:w="985" w:type="dxa"/>
            <w:noWrap/>
            <w:hideMark/>
          </w:tcPr>
          <w:p w14:paraId="25656134" w14:textId="77777777" w:rsidR="00FB57C4" w:rsidRPr="001564ED" w:rsidRDefault="00FB57C4" w:rsidP="008F75AE">
            <w:pPr>
              <w:jc w:val="right"/>
              <w:rPr>
                <w:rFonts w:ascii="Times New Roman" w:hAnsi="Times New Roman" w:cs="Times New Roman"/>
                <w:sz w:val="18"/>
                <w:szCs w:val="18"/>
              </w:rPr>
            </w:pPr>
            <w:r w:rsidRPr="001564ED">
              <w:rPr>
                <w:rFonts w:ascii="Times New Roman" w:hAnsi="Times New Roman" w:cs="Times New Roman"/>
                <w:sz w:val="18"/>
                <w:szCs w:val="18"/>
              </w:rPr>
              <w:t> </w:t>
            </w:r>
          </w:p>
        </w:tc>
        <w:tc>
          <w:tcPr>
            <w:tcW w:w="984" w:type="dxa"/>
            <w:noWrap/>
            <w:hideMark/>
          </w:tcPr>
          <w:p w14:paraId="3D4EC87B" w14:textId="77777777" w:rsidR="00FB57C4" w:rsidRPr="001564ED" w:rsidRDefault="00FB57C4" w:rsidP="008F75AE">
            <w:pPr>
              <w:jc w:val="right"/>
              <w:rPr>
                <w:rFonts w:ascii="Times New Roman" w:hAnsi="Times New Roman" w:cs="Times New Roman"/>
                <w:sz w:val="18"/>
                <w:szCs w:val="18"/>
              </w:rPr>
            </w:pPr>
            <w:r w:rsidRPr="001564ED">
              <w:rPr>
                <w:rFonts w:ascii="Times New Roman" w:hAnsi="Times New Roman" w:cs="Times New Roman"/>
                <w:sz w:val="18"/>
                <w:szCs w:val="18"/>
              </w:rPr>
              <w:t>15 273</w:t>
            </w:r>
          </w:p>
        </w:tc>
        <w:tc>
          <w:tcPr>
            <w:tcW w:w="984" w:type="dxa"/>
            <w:noWrap/>
            <w:hideMark/>
          </w:tcPr>
          <w:p w14:paraId="126DE031" w14:textId="77777777" w:rsidR="00FB57C4" w:rsidRPr="001564ED" w:rsidRDefault="00FB57C4" w:rsidP="008F75AE">
            <w:pPr>
              <w:jc w:val="right"/>
              <w:rPr>
                <w:rFonts w:ascii="Times New Roman" w:hAnsi="Times New Roman" w:cs="Times New Roman"/>
                <w:sz w:val="18"/>
                <w:szCs w:val="18"/>
              </w:rPr>
            </w:pPr>
            <w:r w:rsidRPr="001564ED">
              <w:rPr>
                <w:rFonts w:ascii="Times New Roman" w:hAnsi="Times New Roman" w:cs="Times New Roman"/>
                <w:sz w:val="18"/>
                <w:szCs w:val="18"/>
              </w:rPr>
              <w:t>30 545</w:t>
            </w:r>
          </w:p>
        </w:tc>
        <w:tc>
          <w:tcPr>
            <w:tcW w:w="1124" w:type="dxa"/>
            <w:noWrap/>
            <w:hideMark/>
          </w:tcPr>
          <w:p w14:paraId="1C3E728C" w14:textId="77777777" w:rsidR="00FB57C4" w:rsidRPr="001564ED" w:rsidRDefault="00FB57C4" w:rsidP="008F75AE">
            <w:pPr>
              <w:jc w:val="right"/>
              <w:rPr>
                <w:rFonts w:ascii="Times New Roman" w:hAnsi="Times New Roman" w:cs="Times New Roman"/>
                <w:sz w:val="18"/>
                <w:szCs w:val="18"/>
              </w:rPr>
            </w:pPr>
            <w:r w:rsidRPr="001564ED">
              <w:rPr>
                <w:rFonts w:ascii="Times New Roman" w:hAnsi="Times New Roman" w:cs="Times New Roman"/>
                <w:sz w:val="18"/>
                <w:szCs w:val="18"/>
              </w:rPr>
              <w:t>30 545</w:t>
            </w:r>
          </w:p>
        </w:tc>
        <w:tc>
          <w:tcPr>
            <w:tcW w:w="1177" w:type="dxa"/>
            <w:noWrap/>
            <w:hideMark/>
          </w:tcPr>
          <w:p w14:paraId="22BD27EC" w14:textId="77777777" w:rsidR="00FB57C4" w:rsidRPr="003C7E40" w:rsidRDefault="00FB57C4" w:rsidP="008F75AE">
            <w:pPr>
              <w:jc w:val="right"/>
              <w:rPr>
                <w:rFonts w:ascii="Times New Roman" w:hAnsi="Times New Roman" w:cs="Times New Roman"/>
                <w:sz w:val="18"/>
                <w:szCs w:val="18"/>
              </w:rPr>
            </w:pPr>
            <w:r w:rsidRPr="003C7E40">
              <w:rPr>
                <w:rFonts w:ascii="Times New Roman" w:hAnsi="Times New Roman" w:cs="Times New Roman"/>
                <w:sz w:val="18"/>
                <w:szCs w:val="18"/>
              </w:rPr>
              <w:t>76 363</w:t>
            </w:r>
          </w:p>
        </w:tc>
        <w:tc>
          <w:tcPr>
            <w:tcW w:w="1832" w:type="dxa"/>
            <w:hideMark/>
          </w:tcPr>
          <w:p w14:paraId="4DB15204" w14:textId="77777777" w:rsidR="00FB57C4" w:rsidRPr="001564ED" w:rsidRDefault="00FB57C4" w:rsidP="008F75AE">
            <w:pPr>
              <w:rPr>
                <w:rFonts w:ascii="Times New Roman" w:hAnsi="Times New Roman" w:cs="Times New Roman"/>
                <w:sz w:val="18"/>
                <w:szCs w:val="18"/>
              </w:rPr>
            </w:pPr>
            <w:r w:rsidRPr="001564ED">
              <w:rPr>
                <w:rFonts w:ascii="Times New Roman" w:hAnsi="Times New Roman" w:cs="Times New Roman"/>
                <w:sz w:val="18"/>
                <w:szCs w:val="18"/>
              </w:rPr>
              <w:t>SKA piirmääraga eelarve</w:t>
            </w:r>
          </w:p>
        </w:tc>
      </w:tr>
      <w:tr w:rsidR="00FB57C4" w:rsidRPr="001677F8" w14:paraId="4E33B59C" w14:textId="77777777" w:rsidTr="00214138">
        <w:trPr>
          <w:trHeight w:val="471"/>
        </w:trPr>
        <w:tc>
          <w:tcPr>
            <w:tcW w:w="1975" w:type="dxa"/>
            <w:vMerge/>
            <w:hideMark/>
          </w:tcPr>
          <w:p w14:paraId="03C50F76" w14:textId="77777777" w:rsidR="00FB57C4" w:rsidRPr="001564ED" w:rsidRDefault="00FB57C4" w:rsidP="008F75AE">
            <w:pPr>
              <w:jc w:val="both"/>
              <w:rPr>
                <w:rFonts w:ascii="Times New Roman" w:hAnsi="Times New Roman" w:cs="Times New Roman"/>
                <w:sz w:val="18"/>
                <w:szCs w:val="18"/>
              </w:rPr>
            </w:pPr>
          </w:p>
        </w:tc>
        <w:tc>
          <w:tcPr>
            <w:tcW w:w="985" w:type="dxa"/>
            <w:noWrap/>
            <w:hideMark/>
          </w:tcPr>
          <w:p w14:paraId="17D5012A" w14:textId="77777777" w:rsidR="00FB57C4" w:rsidRPr="001564ED" w:rsidRDefault="00FB57C4" w:rsidP="008F75AE">
            <w:pPr>
              <w:jc w:val="right"/>
              <w:rPr>
                <w:rFonts w:ascii="Times New Roman" w:hAnsi="Times New Roman" w:cs="Times New Roman"/>
                <w:sz w:val="18"/>
                <w:szCs w:val="18"/>
              </w:rPr>
            </w:pPr>
            <w:r w:rsidRPr="001564ED">
              <w:rPr>
                <w:rFonts w:ascii="Times New Roman" w:hAnsi="Times New Roman" w:cs="Times New Roman"/>
                <w:sz w:val="18"/>
                <w:szCs w:val="18"/>
              </w:rPr>
              <w:t> </w:t>
            </w:r>
          </w:p>
        </w:tc>
        <w:tc>
          <w:tcPr>
            <w:tcW w:w="984" w:type="dxa"/>
            <w:noWrap/>
            <w:hideMark/>
          </w:tcPr>
          <w:p w14:paraId="619A68C5" w14:textId="77777777" w:rsidR="00FB57C4" w:rsidRPr="001564ED" w:rsidRDefault="00FB57C4" w:rsidP="008F75AE">
            <w:pPr>
              <w:jc w:val="right"/>
              <w:rPr>
                <w:rFonts w:ascii="Times New Roman" w:hAnsi="Times New Roman" w:cs="Times New Roman"/>
                <w:sz w:val="18"/>
                <w:szCs w:val="18"/>
              </w:rPr>
            </w:pPr>
            <w:r w:rsidRPr="001564ED">
              <w:rPr>
                <w:rFonts w:ascii="Times New Roman" w:hAnsi="Times New Roman" w:cs="Times New Roman"/>
                <w:sz w:val="18"/>
                <w:szCs w:val="18"/>
              </w:rPr>
              <w:t>68 000</w:t>
            </w:r>
          </w:p>
        </w:tc>
        <w:tc>
          <w:tcPr>
            <w:tcW w:w="984" w:type="dxa"/>
            <w:noWrap/>
            <w:hideMark/>
          </w:tcPr>
          <w:p w14:paraId="7BB23676" w14:textId="77777777" w:rsidR="00FB57C4" w:rsidRPr="001564ED" w:rsidRDefault="00FB57C4" w:rsidP="008F75AE">
            <w:pPr>
              <w:jc w:val="right"/>
              <w:rPr>
                <w:rFonts w:ascii="Times New Roman" w:hAnsi="Times New Roman" w:cs="Times New Roman"/>
                <w:sz w:val="18"/>
                <w:szCs w:val="18"/>
              </w:rPr>
            </w:pPr>
            <w:r w:rsidRPr="001564ED">
              <w:rPr>
                <w:rFonts w:ascii="Times New Roman" w:hAnsi="Times New Roman" w:cs="Times New Roman"/>
                <w:sz w:val="18"/>
                <w:szCs w:val="18"/>
              </w:rPr>
              <w:t>68 000</w:t>
            </w:r>
          </w:p>
        </w:tc>
        <w:tc>
          <w:tcPr>
            <w:tcW w:w="1124" w:type="dxa"/>
            <w:noWrap/>
            <w:hideMark/>
          </w:tcPr>
          <w:p w14:paraId="7EE05875" w14:textId="77777777" w:rsidR="00FB57C4" w:rsidRPr="001564ED" w:rsidRDefault="00FB57C4" w:rsidP="008F75AE">
            <w:pPr>
              <w:jc w:val="right"/>
              <w:rPr>
                <w:rFonts w:ascii="Times New Roman" w:hAnsi="Times New Roman" w:cs="Times New Roman"/>
                <w:sz w:val="18"/>
                <w:szCs w:val="18"/>
              </w:rPr>
            </w:pPr>
            <w:r w:rsidRPr="001564ED">
              <w:rPr>
                <w:rFonts w:ascii="Times New Roman" w:hAnsi="Times New Roman" w:cs="Times New Roman"/>
                <w:sz w:val="18"/>
                <w:szCs w:val="18"/>
              </w:rPr>
              <w:t>68 000</w:t>
            </w:r>
          </w:p>
        </w:tc>
        <w:tc>
          <w:tcPr>
            <w:tcW w:w="1177" w:type="dxa"/>
            <w:noWrap/>
            <w:hideMark/>
          </w:tcPr>
          <w:p w14:paraId="7FAE69A0" w14:textId="77777777" w:rsidR="00FB57C4" w:rsidRPr="003C7E40" w:rsidRDefault="00FB57C4" w:rsidP="008F75AE">
            <w:pPr>
              <w:jc w:val="right"/>
              <w:rPr>
                <w:rFonts w:ascii="Times New Roman" w:hAnsi="Times New Roman" w:cs="Times New Roman"/>
                <w:sz w:val="18"/>
                <w:szCs w:val="18"/>
              </w:rPr>
            </w:pPr>
            <w:r w:rsidRPr="003C7E40">
              <w:rPr>
                <w:rFonts w:ascii="Times New Roman" w:hAnsi="Times New Roman" w:cs="Times New Roman"/>
                <w:sz w:val="18"/>
                <w:szCs w:val="18"/>
              </w:rPr>
              <w:t>204 000</w:t>
            </w:r>
          </w:p>
        </w:tc>
        <w:tc>
          <w:tcPr>
            <w:tcW w:w="1832" w:type="dxa"/>
            <w:hideMark/>
          </w:tcPr>
          <w:p w14:paraId="61171955" w14:textId="77777777" w:rsidR="00FB57C4" w:rsidRPr="001564ED" w:rsidRDefault="00FB57C4" w:rsidP="008F75AE">
            <w:pPr>
              <w:rPr>
                <w:rFonts w:ascii="Times New Roman" w:hAnsi="Times New Roman" w:cs="Times New Roman"/>
                <w:sz w:val="18"/>
                <w:szCs w:val="18"/>
              </w:rPr>
            </w:pPr>
            <w:r w:rsidRPr="001564ED">
              <w:rPr>
                <w:rFonts w:ascii="Times New Roman" w:hAnsi="Times New Roman" w:cs="Times New Roman"/>
                <w:sz w:val="18"/>
                <w:szCs w:val="18"/>
              </w:rPr>
              <w:t>RES 2028-2031 lisataotlus</w:t>
            </w:r>
          </w:p>
        </w:tc>
      </w:tr>
      <w:tr w:rsidR="00FB57C4" w:rsidRPr="001677F8" w14:paraId="19D2462B" w14:textId="77777777" w:rsidTr="00214138">
        <w:trPr>
          <w:trHeight w:val="368"/>
        </w:trPr>
        <w:tc>
          <w:tcPr>
            <w:tcW w:w="1975" w:type="dxa"/>
            <w:vMerge/>
            <w:hideMark/>
          </w:tcPr>
          <w:p w14:paraId="30CAF272" w14:textId="77777777" w:rsidR="00FB57C4" w:rsidRPr="001564ED" w:rsidRDefault="00FB57C4" w:rsidP="008F75AE">
            <w:pPr>
              <w:jc w:val="both"/>
              <w:rPr>
                <w:rFonts w:ascii="Times New Roman" w:hAnsi="Times New Roman" w:cs="Times New Roman"/>
                <w:sz w:val="18"/>
                <w:szCs w:val="18"/>
              </w:rPr>
            </w:pPr>
          </w:p>
        </w:tc>
        <w:tc>
          <w:tcPr>
            <w:tcW w:w="985" w:type="dxa"/>
            <w:noWrap/>
            <w:hideMark/>
          </w:tcPr>
          <w:p w14:paraId="1758B0F6" w14:textId="77777777" w:rsidR="00FB57C4" w:rsidRPr="001564ED" w:rsidRDefault="00FB57C4" w:rsidP="008F75AE">
            <w:pPr>
              <w:jc w:val="right"/>
              <w:rPr>
                <w:rFonts w:ascii="Times New Roman" w:hAnsi="Times New Roman" w:cs="Times New Roman"/>
                <w:sz w:val="18"/>
                <w:szCs w:val="18"/>
              </w:rPr>
            </w:pPr>
            <w:r w:rsidRPr="001564ED">
              <w:rPr>
                <w:rFonts w:ascii="Times New Roman" w:hAnsi="Times New Roman" w:cs="Times New Roman"/>
                <w:sz w:val="18"/>
                <w:szCs w:val="18"/>
              </w:rPr>
              <w:t> </w:t>
            </w:r>
          </w:p>
        </w:tc>
        <w:tc>
          <w:tcPr>
            <w:tcW w:w="984" w:type="dxa"/>
            <w:shd w:val="clear" w:color="auto" w:fill="F2F2F2" w:themeFill="background1" w:themeFillShade="F2"/>
            <w:noWrap/>
            <w:hideMark/>
          </w:tcPr>
          <w:p w14:paraId="408994A0" w14:textId="77777777" w:rsidR="00FB57C4" w:rsidRPr="001564ED" w:rsidRDefault="00FB57C4"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83 273</w:t>
            </w:r>
          </w:p>
        </w:tc>
        <w:tc>
          <w:tcPr>
            <w:tcW w:w="984" w:type="dxa"/>
            <w:shd w:val="clear" w:color="auto" w:fill="F2F2F2" w:themeFill="background1" w:themeFillShade="F2"/>
            <w:noWrap/>
            <w:hideMark/>
          </w:tcPr>
          <w:p w14:paraId="79178DFF" w14:textId="77777777" w:rsidR="00FB57C4" w:rsidRPr="001564ED" w:rsidRDefault="00FB57C4"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98 545</w:t>
            </w:r>
          </w:p>
        </w:tc>
        <w:tc>
          <w:tcPr>
            <w:tcW w:w="1124" w:type="dxa"/>
            <w:shd w:val="clear" w:color="auto" w:fill="F2F2F2" w:themeFill="background1" w:themeFillShade="F2"/>
            <w:noWrap/>
            <w:hideMark/>
          </w:tcPr>
          <w:p w14:paraId="17AF619B" w14:textId="77777777" w:rsidR="00FB57C4" w:rsidRPr="001564ED" w:rsidRDefault="00FB57C4"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98 545</w:t>
            </w:r>
          </w:p>
        </w:tc>
        <w:tc>
          <w:tcPr>
            <w:tcW w:w="1177" w:type="dxa"/>
            <w:shd w:val="clear" w:color="auto" w:fill="F2F2F2" w:themeFill="background1" w:themeFillShade="F2"/>
            <w:noWrap/>
            <w:hideMark/>
          </w:tcPr>
          <w:p w14:paraId="3E40356D" w14:textId="77777777" w:rsidR="00FB57C4" w:rsidRPr="001564ED" w:rsidRDefault="00FB57C4"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280 363</w:t>
            </w:r>
          </w:p>
        </w:tc>
        <w:tc>
          <w:tcPr>
            <w:tcW w:w="1832" w:type="dxa"/>
            <w:shd w:val="clear" w:color="auto" w:fill="F2F2F2" w:themeFill="background1" w:themeFillShade="F2"/>
            <w:hideMark/>
          </w:tcPr>
          <w:p w14:paraId="404E6054" w14:textId="77777777" w:rsidR="00FB57C4" w:rsidRPr="001564ED" w:rsidRDefault="00FB57C4" w:rsidP="008F75AE">
            <w:pPr>
              <w:rPr>
                <w:rFonts w:ascii="Times New Roman" w:hAnsi="Times New Roman" w:cs="Times New Roman"/>
                <w:b/>
                <w:bCs/>
                <w:sz w:val="18"/>
                <w:szCs w:val="18"/>
              </w:rPr>
            </w:pPr>
            <w:r w:rsidRPr="001564ED">
              <w:rPr>
                <w:rFonts w:ascii="Times New Roman" w:hAnsi="Times New Roman" w:cs="Times New Roman"/>
                <w:b/>
                <w:bCs/>
                <w:sz w:val="18"/>
                <w:szCs w:val="18"/>
              </w:rPr>
              <w:t>Kokku</w:t>
            </w:r>
            <w:r>
              <w:rPr>
                <w:rFonts w:ascii="Times New Roman" w:hAnsi="Times New Roman" w:cs="Times New Roman"/>
                <w:b/>
                <w:bCs/>
                <w:sz w:val="18"/>
                <w:szCs w:val="18"/>
              </w:rPr>
              <w:t xml:space="preserve"> tööjõukulud</w:t>
            </w:r>
          </w:p>
        </w:tc>
      </w:tr>
      <w:tr w:rsidR="00FB57C4" w:rsidRPr="001677F8" w14:paraId="06334238" w14:textId="77777777" w:rsidTr="00214138">
        <w:trPr>
          <w:trHeight w:val="383"/>
        </w:trPr>
        <w:tc>
          <w:tcPr>
            <w:tcW w:w="1975" w:type="dxa"/>
            <w:shd w:val="clear" w:color="auto" w:fill="F2F2F2" w:themeFill="background1" w:themeFillShade="F2"/>
            <w:noWrap/>
            <w:hideMark/>
          </w:tcPr>
          <w:p w14:paraId="32DA9652" w14:textId="77777777" w:rsidR="00FB57C4" w:rsidRPr="001564ED" w:rsidRDefault="00FB57C4" w:rsidP="008F75AE">
            <w:pPr>
              <w:jc w:val="both"/>
              <w:rPr>
                <w:rFonts w:ascii="Times New Roman" w:hAnsi="Times New Roman" w:cs="Times New Roman"/>
                <w:b/>
                <w:bCs/>
                <w:sz w:val="18"/>
                <w:szCs w:val="18"/>
              </w:rPr>
            </w:pPr>
            <w:proofErr w:type="spellStart"/>
            <w:r w:rsidRPr="001564ED">
              <w:rPr>
                <w:rFonts w:ascii="Times New Roman" w:hAnsi="Times New Roman" w:cs="Times New Roman"/>
                <w:b/>
                <w:bCs/>
                <w:sz w:val="18"/>
                <w:szCs w:val="18"/>
              </w:rPr>
              <w:t>TEHIK</w:t>
            </w:r>
            <w:r>
              <w:rPr>
                <w:rFonts w:ascii="Times New Roman" w:hAnsi="Times New Roman" w:cs="Times New Roman"/>
                <w:b/>
                <w:bCs/>
                <w:sz w:val="18"/>
                <w:szCs w:val="18"/>
              </w:rPr>
              <w:t>u</w:t>
            </w:r>
            <w:proofErr w:type="spellEnd"/>
            <w:r>
              <w:rPr>
                <w:rFonts w:ascii="Times New Roman" w:hAnsi="Times New Roman" w:cs="Times New Roman"/>
                <w:b/>
                <w:bCs/>
                <w:sz w:val="18"/>
                <w:szCs w:val="18"/>
              </w:rPr>
              <w:t xml:space="preserve"> kulud kokku</w:t>
            </w:r>
          </w:p>
        </w:tc>
        <w:tc>
          <w:tcPr>
            <w:tcW w:w="985" w:type="dxa"/>
            <w:shd w:val="clear" w:color="auto" w:fill="F2F2F2" w:themeFill="background1" w:themeFillShade="F2"/>
            <w:noWrap/>
            <w:hideMark/>
          </w:tcPr>
          <w:p w14:paraId="648649CD" w14:textId="64F5C87B" w:rsidR="00FB57C4" w:rsidRPr="001564ED" w:rsidRDefault="00FB57C4" w:rsidP="008F75AE">
            <w:pPr>
              <w:jc w:val="right"/>
              <w:rPr>
                <w:rFonts w:ascii="Times New Roman" w:hAnsi="Times New Roman" w:cs="Times New Roman"/>
                <w:b/>
                <w:bCs/>
                <w:sz w:val="18"/>
                <w:szCs w:val="18"/>
              </w:rPr>
            </w:pPr>
            <w:r>
              <w:rPr>
                <w:rFonts w:ascii="Times New Roman" w:hAnsi="Times New Roman" w:cs="Times New Roman"/>
                <w:b/>
                <w:bCs/>
                <w:sz w:val="18"/>
                <w:szCs w:val="18"/>
              </w:rPr>
              <w:t>791 632</w:t>
            </w:r>
          </w:p>
        </w:tc>
        <w:tc>
          <w:tcPr>
            <w:tcW w:w="984" w:type="dxa"/>
            <w:shd w:val="clear" w:color="auto" w:fill="F2F2F2" w:themeFill="background1" w:themeFillShade="F2"/>
            <w:noWrap/>
            <w:hideMark/>
          </w:tcPr>
          <w:p w14:paraId="0ECA1BD0" w14:textId="441913BD" w:rsidR="00FB57C4" w:rsidRPr="001564ED" w:rsidRDefault="00FB57C4" w:rsidP="008F75AE">
            <w:pPr>
              <w:jc w:val="right"/>
              <w:rPr>
                <w:rFonts w:ascii="Times New Roman" w:hAnsi="Times New Roman" w:cs="Times New Roman"/>
                <w:b/>
                <w:bCs/>
                <w:sz w:val="18"/>
                <w:szCs w:val="18"/>
              </w:rPr>
            </w:pPr>
            <w:r>
              <w:rPr>
                <w:rFonts w:ascii="Times New Roman" w:hAnsi="Times New Roman" w:cs="Times New Roman"/>
                <w:b/>
                <w:bCs/>
                <w:sz w:val="18"/>
                <w:szCs w:val="18"/>
              </w:rPr>
              <w:t xml:space="preserve">791 632 </w:t>
            </w:r>
          </w:p>
        </w:tc>
        <w:tc>
          <w:tcPr>
            <w:tcW w:w="984" w:type="dxa"/>
            <w:shd w:val="clear" w:color="auto" w:fill="F2F2F2" w:themeFill="background1" w:themeFillShade="F2"/>
            <w:noWrap/>
            <w:hideMark/>
          </w:tcPr>
          <w:p w14:paraId="7A99A1F9" w14:textId="2A0E5D1F" w:rsidR="00FB57C4" w:rsidRPr="001564ED" w:rsidRDefault="003C7E40" w:rsidP="008F75AE">
            <w:pPr>
              <w:jc w:val="right"/>
              <w:rPr>
                <w:rFonts w:ascii="Times New Roman" w:hAnsi="Times New Roman" w:cs="Times New Roman"/>
                <w:b/>
                <w:bCs/>
                <w:sz w:val="18"/>
                <w:szCs w:val="18"/>
              </w:rPr>
            </w:pPr>
            <w:r>
              <w:rPr>
                <w:rFonts w:ascii="Times New Roman" w:hAnsi="Times New Roman" w:cs="Times New Roman"/>
                <w:b/>
                <w:bCs/>
                <w:sz w:val="18"/>
                <w:szCs w:val="18"/>
              </w:rPr>
              <w:t>1 013 632</w:t>
            </w:r>
            <w:r w:rsidR="00FB57C4">
              <w:rPr>
                <w:rFonts w:ascii="Times New Roman" w:hAnsi="Times New Roman" w:cs="Times New Roman"/>
                <w:b/>
                <w:bCs/>
                <w:sz w:val="18"/>
                <w:szCs w:val="18"/>
              </w:rPr>
              <w:t xml:space="preserve"> </w:t>
            </w:r>
          </w:p>
        </w:tc>
        <w:tc>
          <w:tcPr>
            <w:tcW w:w="1124" w:type="dxa"/>
            <w:shd w:val="clear" w:color="auto" w:fill="F2F2F2" w:themeFill="background1" w:themeFillShade="F2"/>
            <w:noWrap/>
            <w:hideMark/>
          </w:tcPr>
          <w:p w14:paraId="72E7BC20" w14:textId="77777777" w:rsidR="00FB57C4" w:rsidRPr="001564ED" w:rsidRDefault="00FB57C4"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250 000</w:t>
            </w:r>
          </w:p>
        </w:tc>
        <w:tc>
          <w:tcPr>
            <w:tcW w:w="1177" w:type="dxa"/>
            <w:shd w:val="clear" w:color="auto" w:fill="F2F2F2" w:themeFill="background1" w:themeFillShade="F2"/>
            <w:noWrap/>
            <w:hideMark/>
          </w:tcPr>
          <w:p w14:paraId="3F28FC67" w14:textId="3E3CBCB2" w:rsidR="00FB57C4" w:rsidRPr="001564ED" w:rsidRDefault="00FB57C4" w:rsidP="008F75AE">
            <w:pPr>
              <w:jc w:val="right"/>
              <w:rPr>
                <w:rFonts w:ascii="Times New Roman" w:hAnsi="Times New Roman" w:cs="Times New Roman"/>
                <w:b/>
                <w:bCs/>
                <w:sz w:val="18"/>
                <w:szCs w:val="18"/>
              </w:rPr>
            </w:pPr>
            <w:r>
              <w:rPr>
                <w:rFonts w:ascii="Times New Roman" w:hAnsi="Times New Roman" w:cs="Times New Roman"/>
                <w:b/>
                <w:bCs/>
                <w:sz w:val="18"/>
                <w:szCs w:val="18"/>
              </w:rPr>
              <w:t xml:space="preserve">2 846 896 </w:t>
            </w:r>
          </w:p>
        </w:tc>
        <w:tc>
          <w:tcPr>
            <w:tcW w:w="1832" w:type="dxa"/>
            <w:shd w:val="clear" w:color="auto" w:fill="F2F2F2" w:themeFill="background1" w:themeFillShade="F2"/>
            <w:noWrap/>
            <w:hideMark/>
          </w:tcPr>
          <w:p w14:paraId="2267E119" w14:textId="77777777" w:rsidR="00FB57C4" w:rsidRPr="001564ED" w:rsidRDefault="00FB57C4" w:rsidP="008F75AE">
            <w:pPr>
              <w:rPr>
                <w:rFonts w:ascii="Times New Roman" w:hAnsi="Times New Roman" w:cs="Times New Roman"/>
                <w:sz w:val="18"/>
                <w:szCs w:val="18"/>
              </w:rPr>
            </w:pPr>
            <w:r w:rsidRPr="001564ED">
              <w:rPr>
                <w:rFonts w:ascii="Times New Roman" w:hAnsi="Times New Roman" w:cs="Times New Roman"/>
                <w:sz w:val="18"/>
                <w:szCs w:val="18"/>
              </w:rPr>
              <w:t> </w:t>
            </w:r>
          </w:p>
        </w:tc>
      </w:tr>
      <w:tr w:rsidR="00FB57C4" w:rsidRPr="001677F8" w14:paraId="7DB1D82F" w14:textId="77777777" w:rsidTr="00214138">
        <w:trPr>
          <w:trHeight w:val="589"/>
        </w:trPr>
        <w:tc>
          <w:tcPr>
            <w:tcW w:w="1975" w:type="dxa"/>
            <w:noWrap/>
            <w:hideMark/>
          </w:tcPr>
          <w:p w14:paraId="7780126A" w14:textId="77777777" w:rsidR="00FB57C4" w:rsidRPr="001564ED" w:rsidRDefault="00FB57C4" w:rsidP="008F75AE">
            <w:pPr>
              <w:rPr>
                <w:rFonts w:ascii="Times New Roman" w:hAnsi="Times New Roman" w:cs="Times New Roman"/>
                <w:sz w:val="18"/>
                <w:szCs w:val="18"/>
              </w:rPr>
            </w:pPr>
            <w:r w:rsidRPr="001564ED">
              <w:rPr>
                <w:rFonts w:ascii="Times New Roman" w:hAnsi="Times New Roman" w:cs="Times New Roman"/>
                <w:sz w:val="18"/>
                <w:szCs w:val="18"/>
              </w:rPr>
              <w:t>IT lahenduste ühekordne arenduskulu (KM-ta)</w:t>
            </w:r>
          </w:p>
        </w:tc>
        <w:tc>
          <w:tcPr>
            <w:tcW w:w="985" w:type="dxa"/>
            <w:noWrap/>
            <w:hideMark/>
          </w:tcPr>
          <w:p w14:paraId="0E6BE409" w14:textId="5081FD86" w:rsidR="00FB57C4" w:rsidRPr="0098659D" w:rsidRDefault="00FB57C4" w:rsidP="008F75AE">
            <w:pPr>
              <w:jc w:val="right"/>
              <w:rPr>
                <w:rFonts w:ascii="Times New Roman" w:hAnsi="Times New Roman" w:cs="Times New Roman"/>
                <w:sz w:val="18"/>
                <w:szCs w:val="18"/>
              </w:rPr>
            </w:pPr>
            <w:r w:rsidRPr="00802A6F">
              <w:rPr>
                <w:rFonts w:ascii="Times New Roman" w:hAnsi="Times New Roman" w:cs="Times New Roman"/>
                <w:sz w:val="18"/>
                <w:szCs w:val="18"/>
              </w:rPr>
              <w:t>494</w:t>
            </w:r>
            <w:r>
              <w:rPr>
                <w:rFonts w:ascii="Times New Roman" w:hAnsi="Times New Roman" w:cs="Times New Roman"/>
                <w:sz w:val="18"/>
                <w:szCs w:val="18"/>
              </w:rPr>
              <w:t xml:space="preserve"> </w:t>
            </w:r>
            <w:r w:rsidRPr="00802A6F">
              <w:rPr>
                <w:rFonts w:ascii="Times New Roman" w:hAnsi="Times New Roman" w:cs="Times New Roman"/>
                <w:sz w:val="18"/>
                <w:szCs w:val="18"/>
              </w:rPr>
              <w:t>000</w:t>
            </w:r>
          </w:p>
        </w:tc>
        <w:tc>
          <w:tcPr>
            <w:tcW w:w="984" w:type="dxa"/>
            <w:noWrap/>
          </w:tcPr>
          <w:p w14:paraId="5C17E610" w14:textId="25E7DF17" w:rsidR="00FB57C4" w:rsidRPr="0098659D" w:rsidRDefault="00FB57C4" w:rsidP="008F75AE">
            <w:pPr>
              <w:jc w:val="right"/>
              <w:rPr>
                <w:rFonts w:ascii="Times New Roman" w:hAnsi="Times New Roman" w:cs="Times New Roman"/>
                <w:sz w:val="18"/>
                <w:szCs w:val="18"/>
              </w:rPr>
            </w:pPr>
            <w:r w:rsidRPr="006D258A">
              <w:rPr>
                <w:rFonts w:ascii="Times New Roman" w:hAnsi="Times New Roman" w:cs="Times New Roman"/>
                <w:sz w:val="18"/>
                <w:szCs w:val="18"/>
              </w:rPr>
              <w:t>494 000</w:t>
            </w:r>
          </w:p>
        </w:tc>
        <w:tc>
          <w:tcPr>
            <w:tcW w:w="984" w:type="dxa"/>
            <w:noWrap/>
          </w:tcPr>
          <w:p w14:paraId="1BE1E7E1" w14:textId="78C5432B" w:rsidR="00FB57C4" w:rsidRPr="0098659D" w:rsidRDefault="00FB57C4" w:rsidP="008F75AE">
            <w:pPr>
              <w:jc w:val="right"/>
              <w:rPr>
                <w:rFonts w:ascii="Times New Roman" w:hAnsi="Times New Roman" w:cs="Times New Roman"/>
                <w:sz w:val="18"/>
                <w:szCs w:val="18"/>
              </w:rPr>
            </w:pPr>
            <w:r w:rsidRPr="00522CED">
              <w:rPr>
                <w:rFonts w:ascii="Times New Roman" w:hAnsi="Times New Roman" w:cs="Times New Roman"/>
                <w:sz w:val="18"/>
                <w:szCs w:val="18"/>
              </w:rPr>
              <w:t>466 000</w:t>
            </w:r>
          </w:p>
        </w:tc>
        <w:tc>
          <w:tcPr>
            <w:tcW w:w="1124" w:type="dxa"/>
            <w:noWrap/>
          </w:tcPr>
          <w:p w14:paraId="44896413" w14:textId="17FE4AFA" w:rsidR="00FB57C4" w:rsidRPr="0098659D" w:rsidRDefault="00FB57C4" w:rsidP="008F75AE">
            <w:pPr>
              <w:jc w:val="right"/>
              <w:rPr>
                <w:rFonts w:ascii="Times New Roman" w:hAnsi="Times New Roman" w:cs="Times New Roman"/>
                <w:sz w:val="18"/>
                <w:szCs w:val="18"/>
              </w:rPr>
            </w:pPr>
          </w:p>
        </w:tc>
        <w:tc>
          <w:tcPr>
            <w:tcW w:w="1177" w:type="dxa"/>
            <w:noWrap/>
            <w:hideMark/>
          </w:tcPr>
          <w:p w14:paraId="65D115BA" w14:textId="4B662DED" w:rsidR="00FB57C4" w:rsidRPr="003C7E40" w:rsidRDefault="00FB57C4" w:rsidP="008F75AE">
            <w:pPr>
              <w:jc w:val="right"/>
              <w:rPr>
                <w:rFonts w:ascii="Times New Roman" w:hAnsi="Times New Roman" w:cs="Times New Roman"/>
                <w:sz w:val="18"/>
                <w:szCs w:val="18"/>
              </w:rPr>
            </w:pPr>
            <w:r w:rsidRPr="003C7E40">
              <w:rPr>
                <w:rFonts w:ascii="Times New Roman" w:hAnsi="Times New Roman" w:cs="Times New Roman"/>
                <w:sz w:val="18"/>
                <w:szCs w:val="18"/>
              </w:rPr>
              <w:t>1 454 000</w:t>
            </w:r>
          </w:p>
        </w:tc>
        <w:tc>
          <w:tcPr>
            <w:tcW w:w="1832" w:type="dxa"/>
            <w:hideMark/>
          </w:tcPr>
          <w:p w14:paraId="213B5ED5" w14:textId="04174A47" w:rsidR="00FB57C4" w:rsidRPr="0098659D" w:rsidRDefault="00FB57C4" w:rsidP="008F75AE">
            <w:pPr>
              <w:rPr>
                <w:rFonts w:ascii="Times New Roman" w:hAnsi="Times New Roman" w:cs="Times New Roman"/>
                <w:sz w:val="18"/>
                <w:szCs w:val="18"/>
              </w:rPr>
            </w:pPr>
            <w:proofErr w:type="spellStart"/>
            <w:r w:rsidRPr="0098659D">
              <w:rPr>
                <w:rFonts w:ascii="Times New Roman" w:hAnsi="Times New Roman" w:cs="Times New Roman"/>
                <w:sz w:val="18"/>
                <w:szCs w:val="18"/>
              </w:rPr>
              <w:t>Välisvahendid</w:t>
            </w:r>
            <w:proofErr w:type="spellEnd"/>
            <w:r w:rsidRPr="0098659D">
              <w:rPr>
                <w:rFonts w:ascii="Times New Roman" w:hAnsi="Times New Roman" w:cs="Times New Roman"/>
                <w:sz w:val="18"/>
                <w:szCs w:val="18"/>
              </w:rPr>
              <w:t xml:space="preserve"> (TAT "Kogukonnapõhise toetatud </w:t>
            </w:r>
            <w:r>
              <w:rPr>
                <w:rFonts w:ascii="Times New Roman" w:hAnsi="Times New Roman" w:cs="Times New Roman"/>
                <w:sz w:val="18"/>
                <w:szCs w:val="18"/>
              </w:rPr>
              <w:t>eluaseme</w:t>
            </w:r>
            <w:r w:rsidRPr="0098659D">
              <w:rPr>
                <w:rFonts w:ascii="Times New Roman" w:hAnsi="Times New Roman" w:cs="Times New Roman"/>
                <w:sz w:val="18"/>
                <w:szCs w:val="18"/>
              </w:rPr>
              <w:t xml:space="preserve"> toetamine")</w:t>
            </w:r>
          </w:p>
        </w:tc>
      </w:tr>
      <w:tr w:rsidR="00FB57C4" w:rsidRPr="001677F8" w14:paraId="1AFA8E45" w14:textId="77777777" w:rsidTr="00214138">
        <w:trPr>
          <w:trHeight w:val="309"/>
        </w:trPr>
        <w:tc>
          <w:tcPr>
            <w:tcW w:w="1975" w:type="dxa"/>
            <w:noWrap/>
            <w:hideMark/>
          </w:tcPr>
          <w:p w14:paraId="2ABF75DE" w14:textId="5FCEFDAD" w:rsidR="00FB57C4" w:rsidRPr="001564ED" w:rsidRDefault="00FB57C4" w:rsidP="008F75AE">
            <w:pPr>
              <w:jc w:val="both"/>
              <w:rPr>
                <w:rFonts w:ascii="Times New Roman" w:hAnsi="Times New Roman" w:cs="Times New Roman"/>
                <w:sz w:val="18"/>
                <w:szCs w:val="18"/>
              </w:rPr>
            </w:pPr>
            <w:r>
              <w:rPr>
                <w:rFonts w:ascii="Times New Roman" w:hAnsi="Times New Roman" w:cs="Times New Roman"/>
                <w:sz w:val="18"/>
                <w:szCs w:val="18"/>
              </w:rPr>
              <w:t xml:space="preserve"> </w:t>
            </w:r>
            <w:r w:rsidRPr="00DE18F6">
              <w:rPr>
                <w:rFonts w:ascii="Times New Roman" w:hAnsi="Times New Roman" w:cs="Times New Roman"/>
                <w:sz w:val="18"/>
                <w:szCs w:val="18"/>
              </w:rPr>
              <w:t>IT arendustega seotud tööjõukulu SKA</w:t>
            </w:r>
          </w:p>
        </w:tc>
        <w:tc>
          <w:tcPr>
            <w:tcW w:w="985" w:type="dxa"/>
            <w:noWrap/>
          </w:tcPr>
          <w:p w14:paraId="03DB0032" w14:textId="05186BEE" w:rsidR="00FB57C4" w:rsidRPr="001564ED" w:rsidRDefault="00FB57C4" w:rsidP="008F75AE">
            <w:pPr>
              <w:jc w:val="right"/>
              <w:rPr>
                <w:rFonts w:ascii="Times New Roman" w:hAnsi="Times New Roman" w:cs="Times New Roman"/>
                <w:sz w:val="18"/>
                <w:szCs w:val="18"/>
              </w:rPr>
            </w:pPr>
            <w:r w:rsidRPr="00A75DC1">
              <w:rPr>
                <w:rFonts w:ascii="Times New Roman" w:hAnsi="Times New Roman" w:cs="Times New Roman"/>
                <w:sz w:val="18"/>
                <w:szCs w:val="18"/>
              </w:rPr>
              <w:t>141 632</w:t>
            </w:r>
          </w:p>
        </w:tc>
        <w:tc>
          <w:tcPr>
            <w:tcW w:w="984" w:type="dxa"/>
            <w:noWrap/>
            <w:hideMark/>
          </w:tcPr>
          <w:p w14:paraId="03A32FB2" w14:textId="22E6BD8D" w:rsidR="00FB57C4" w:rsidRPr="003E4F68" w:rsidRDefault="00FB57C4" w:rsidP="008F75AE">
            <w:pPr>
              <w:jc w:val="right"/>
              <w:rPr>
                <w:rFonts w:ascii="Times New Roman" w:hAnsi="Times New Roman" w:cs="Times New Roman"/>
                <w:sz w:val="18"/>
                <w:szCs w:val="18"/>
              </w:rPr>
            </w:pPr>
            <w:r w:rsidRPr="0088563A">
              <w:rPr>
                <w:rFonts w:ascii="Times New Roman" w:hAnsi="Times New Roman" w:cs="Times New Roman"/>
                <w:sz w:val="18"/>
                <w:szCs w:val="18"/>
              </w:rPr>
              <w:t>141 632</w:t>
            </w:r>
          </w:p>
        </w:tc>
        <w:tc>
          <w:tcPr>
            <w:tcW w:w="984" w:type="dxa"/>
            <w:noWrap/>
          </w:tcPr>
          <w:p w14:paraId="2669759D" w14:textId="30F1D8EB" w:rsidR="00FB57C4" w:rsidRPr="003E4F68" w:rsidRDefault="00FB57C4" w:rsidP="008F75AE">
            <w:pPr>
              <w:jc w:val="right"/>
              <w:rPr>
                <w:rFonts w:ascii="Times New Roman" w:hAnsi="Times New Roman" w:cs="Times New Roman"/>
                <w:sz w:val="18"/>
                <w:szCs w:val="18"/>
              </w:rPr>
            </w:pPr>
            <w:r w:rsidRPr="003C11BA">
              <w:rPr>
                <w:rFonts w:ascii="Times New Roman" w:hAnsi="Times New Roman" w:cs="Times New Roman"/>
                <w:sz w:val="18"/>
                <w:szCs w:val="18"/>
              </w:rPr>
              <w:t>141 632</w:t>
            </w:r>
          </w:p>
        </w:tc>
        <w:tc>
          <w:tcPr>
            <w:tcW w:w="1124" w:type="dxa"/>
            <w:noWrap/>
          </w:tcPr>
          <w:p w14:paraId="36D1D97C" w14:textId="3B9D65D4" w:rsidR="00FB57C4" w:rsidRPr="003E4F68" w:rsidRDefault="00FB57C4" w:rsidP="008F75AE">
            <w:pPr>
              <w:jc w:val="right"/>
              <w:rPr>
                <w:rFonts w:ascii="Times New Roman" w:hAnsi="Times New Roman" w:cs="Times New Roman"/>
                <w:sz w:val="18"/>
                <w:szCs w:val="18"/>
              </w:rPr>
            </w:pPr>
          </w:p>
        </w:tc>
        <w:tc>
          <w:tcPr>
            <w:tcW w:w="1177" w:type="dxa"/>
            <w:noWrap/>
            <w:hideMark/>
          </w:tcPr>
          <w:p w14:paraId="2B912E88" w14:textId="41DBF3D6" w:rsidR="00FB57C4" w:rsidRPr="003C7E40" w:rsidRDefault="00FB57C4" w:rsidP="008F75AE">
            <w:pPr>
              <w:jc w:val="right"/>
              <w:rPr>
                <w:rFonts w:ascii="Times New Roman" w:hAnsi="Times New Roman" w:cs="Times New Roman"/>
                <w:sz w:val="18"/>
                <w:szCs w:val="18"/>
              </w:rPr>
            </w:pPr>
            <w:r w:rsidRPr="003C7E40">
              <w:rPr>
                <w:rFonts w:ascii="Times New Roman" w:hAnsi="Times New Roman" w:cs="Times New Roman"/>
                <w:sz w:val="18"/>
                <w:szCs w:val="18"/>
              </w:rPr>
              <w:t>  424 896</w:t>
            </w:r>
          </w:p>
        </w:tc>
        <w:tc>
          <w:tcPr>
            <w:tcW w:w="1832" w:type="dxa"/>
            <w:hideMark/>
          </w:tcPr>
          <w:p w14:paraId="7BB2F1FE" w14:textId="3B9A95D9" w:rsidR="00FB57C4" w:rsidRPr="003E4F68" w:rsidRDefault="00FB57C4" w:rsidP="008F75AE">
            <w:pPr>
              <w:rPr>
                <w:rFonts w:ascii="Times New Roman" w:hAnsi="Times New Roman" w:cs="Times New Roman"/>
                <w:sz w:val="18"/>
                <w:szCs w:val="18"/>
              </w:rPr>
            </w:pPr>
            <w:r>
              <w:rPr>
                <w:rFonts w:ascii="Times New Roman" w:hAnsi="Times New Roman" w:cs="Times New Roman"/>
                <w:sz w:val="18"/>
                <w:szCs w:val="18"/>
              </w:rPr>
              <w:t xml:space="preserve"> </w:t>
            </w:r>
            <w:proofErr w:type="spellStart"/>
            <w:r>
              <w:rPr>
                <w:rFonts w:ascii="Times New Roman" w:hAnsi="Times New Roman" w:cs="Times New Roman"/>
                <w:sz w:val="18"/>
                <w:szCs w:val="18"/>
              </w:rPr>
              <w:t>Välisvahendid</w:t>
            </w:r>
            <w:proofErr w:type="spellEnd"/>
            <w:r>
              <w:rPr>
                <w:rFonts w:ascii="Times New Roman" w:hAnsi="Times New Roman" w:cs="Times New Roman"/>
                <w:sz w:val="18"/>
                <w:szCs w:val="18"/>
              </w:rPr>
              <w:t xml:space="preserve"> </w:t>
            </w:r>
            <w:r w:rsidRPr="0098659D">
              <w:rPr>
                <w:rFonts w:ascii="Times New Roman" w:hAnsi="Times New Roman" w:cs="Times New Roman"/>
                <w:sz w:val="18"/>
                <w:szCs w:val="18"/>
              </w:rPr>
              <w:t xml:space="preserve">(TAT " Kogukonnapõhise toetatud </w:t>
            </w:r>
            <w:r>
              <w:rPr>
                <w:rFonts w:ascii="Times New Roman" w:hAnsi="Times New Roman" w:cs="Times New Roman"/>
                <w:sz w:val="18"/>
                <w:szCs w:val="18"/>
              </w:rPr>
              <w:t>eluaseme</w:t>
            </w:r>
            <w:r w:rsidRPr="0098659D">
              <w:rPr>
                <w:rFonts w:ascii="Times New Roman" w:hAnsi="Times New Roman" w:cs="Times New Roman"/>
                <w:sz w:val="18"/>
                <w:szCs w:val="18"/>
              </w:rPr>
              <w:t xml:space="preserve"> toetamine ")</w:t>
            </w:r>
          </w:p>
        </w:tc>
      </w:tr>
      <w:tr w:rsidR="00FB57C4" w:rsidRPr="001677F8" w14:paraId="1D199C1E" w14:textId="77777777" w:rsidTr="00214138">
        <w:trPr>
          <w:trHeight w:val="309"/>
        </w:trPr>
        <w:tc>
          <w:tcPr>
            <w:tcW w:w="1975" w:type="dxa"/>
            <w:noWrap/>
          </w:tcPr>
          <w:p w14:paraId="749C21C6" w14:textId="519A5B52" w:rsidR="00FB57C4" w:rsidRPr="001564ED" w:rsidDel="002E10B0" w:rsidRDefault="00FB57C4" w:rsidP="008F75AE">
            <w:pPr>
              <w:jc w:val="both"/>
              <w:rPr>
                <w:rFonts w:ascii="Times New Roman" w:hAnsi="Times New Roman" w:cs="Times New Roman"/>
                <w:sz w:val="18"/>
                <w:szCs w:val="18"/>
              </w:rPr>
            </w:pPr>
            <w:r w:rsidRPr="00207408">
              <w:rPr>
                <w:rFonts w:ascii="Times New Roman" w:hAnsi="Times New Roman" w:cs="Times New Roman"/>
                <w:sz w:val="18"/>
                <w:szCs w:val="18"/>
              </w:rPr>
              <w:t>IT arendustega seotud tööjõukulu TEHIK</w:t>
            </w:r>
          </w:p>
        </w:tc>
        <w:tc>
          <w:tcPr>
            <w:tcW w:w="985" w:type="dxa"/>
            <w:noWrap/>
          </w:tcPr>
          <w:p w14:paraId="3FA5FF57" w14:textId="042E6FF9" w:rsidR="00FB57C4" w:rsidRPr="00A75DC1" w:rsidRDefault="00FB57C4" w:rsidP="008F75AE">
            <w:pPr>
              <w:jc w:val="right"/>
              <w:rPr>
                <w:rFonts w:ascii="Times New Roman" w:hAnsi="Times New Roman" w:cs="Times New Roman"/>
                <w:sz w:val="18"/>
                <w:szCs w:val="18"/>
              </w:rPr>
            </w:pPr>
            <w:r w:rsidRPr="004155C9">
              <w:rPr>
                <w:rFonts w:ascii="Times New Roman" w:hAnsi="Times New Roman" w:cs="Times New Roman"/>
                <w:sz w:val="18"/>
                <w:szCs w:val="18"/>
              </w:rPr>
              <w:t>156 000</w:t>
            </w:r>
          </w:p>
        </w:tc>
        <w:tc>
          <w:tcPr>
            <w:tcW w:w="984" w:type="dxa"/>
            <w:noWrap/>
          </w:tcPr>
          <w:p w14:paraId="5E417DFA" w14:textId="05339005" w:rsidR="00FB57C4" w:rsidRPr="0088563A" w:rsidRDefault="00FB57C4" w:rsidP="008F75AE">
            <w:pPr>
              <w:jc w:val="right"/>
              <w:rPr>
                <w:rFonts w:ascii="Times New Roman" w:hAnsi="Times New Roman" w:cs="Times New Roman"/>
                <w:sz w:val="18"/>
                <w:szCs w:val="18"/>
              </w:rPr>
            </w:pPr>
            <w:r w:rsidRPr="00C7331B">
              <w:rPr>
                <w:rFonts w:ascii="Times New Roman" w:hAnsi="Times New Roman" w:cs="Times New Roman"/>
                <w:sz w:val="18"/>
                <w:szCs w:val="18"/>
              </w:rPr>
              <w:t>156 000</w:t>
            </w:r>
          </w:p>
        </w:tc>
        <w:tc>
          <w:tcPr>
            <w:tcW w:w="984" w:type="dxa"/>
            <w:noWrap/>
          </w:tcPr>
          <w:p w14:paraId="118AC3B4" w14:textId="6B17CE58" w:rsidR="00FB57C4" w:rsidRPr="003C11BA" w:rsidRDefault="00FB57C4" w:rsidP="008F75AE">
            <w:pPr>
              <w:jc w:val="right"/>
              <w:rPr>
                <w:rFonts w:ascii="Times New Roman" w:hAnsi="Times New Roman" w:cs="Times New Roman"/>
                <w:sz w:val="18"/>
                <w:szCs w:val="18"/>
              </w:rPr>
            </w:pPr>
            <w:r w:rsidRPr="009113B6">
              <w:rPr>
                <w:rFonts w:ascii="Times New Roman" w:hAnsi="Times New Roman" w:cs="Times New Roman"/>
                <w:sz w:val="18"/>
                <w:szCs w:val="18"/>
              </w:rPr>
              <w:t>156 000</w:t>
            </w:r>
          </w:p>
        </w:tc>
        <w:tc>
          <w:tcPr>
            <w:tcW w:w="1124" w:type="dxa"/>
            <w:noWrap/>
          </w:tcPr>
          <w:p w14:paraId="138288BD" w14:textId="038BCCDD" w:rsidR="00FB57C4" w:rsidRPr="003E4F68" w:rsidRDefault="00FB57C4" w:rsidP="008F75AE">
            <w:pPr>
              <w:jc w:val="right"/>
              <w:rPr>
                <w:rFonts w:ascii="Times New Roman" w:hAnsi="Times New Roman" w:cs="Times New Roman"/>
                <w:sz w:val="18"/>
                <w:szCs w:val="18"/>
              </w:rPr>
            </w:pPr>
          </w:p>
        </w:tc>
        <w:tc>
          <w:tcPr>
            <w:tcW w:w="1177" w:type="dxa"/>
            <w:noWrap/>
          </w:tcPr>
          <w:p w14:paraId="11C484EB" w14:textId="21961456" w:rsidR="00FB57C4" w:rsidRPr="003C7E40" w:rsidDel="007E7DCA" w:rsidRDefault="00FB57C4" w:rsidP="008F75AE">
            <w:pPr>
              <w:jc w:val="right"/>
              <w:rPr>
                <w:rFonts w:ascii="Times New Roman" w:hAnsi="Times New Roman" w:cs="Times New Roman"/>
                <w:sz w:val="18"/>
                <w:szCs w:val="18"/>
              </w:rPr>
            </w:pPr>
            <w:r w:rsidRPr="003C7E40">
              <w:rPr>
                <w:rFonts w:ascii="Times New Roman" w:hAnsi="Times New Roman" w:cs="Times New Roman"/>
                <w:sz w:val="18"/>
                <w:szCs w:val="18"/>
              </w:rPr>
              <w:t>468 000</w:t>
            </w:r>
          </w:p>
        </w:tc>
        <w:tc>
          <w:tcPr>
            <w:tcW w:w="1832" w:type="dxa"/>
          </w:tcPr>
          <w:p w14:paraId="3B2BDF12" w14:textId="640FC992" w:rsidR="00FB57C4" w:rsidRPr="003E4F68" w:rsidDel="007E7DCA" w:rsidRDefault="00FB57C4" w:rsidP="008F75AE">
            <w:pPr>
              <w:rPr>
                <w:rFonts w:ascii="Times New Roman" w:hAnsi="Times New Roman" w:cs="Times New Roman"/>
                <w:sz w:val="18"/>
                <w:szCs w:val="18"/>
              </w:rPr>
            </w:pPr>
            <w:proofErr w:type="spellStart"/>
            <w:r>
              <w:rPr>
                <w:rFonts w:ascii="Times New Roman" w:hAnsi="Times New Roman" w:cs="Times New Roman"/>
                <w:sz w:val="18"/>
                <w:szCs w:val="18"/>
              </w:rPr>
              <w:t>Välisvahendid</w:t>
            </w:r>
            <w:proofErr w:type="spellEnd"/>
            <w:r>
              <w:rPr>
                <w:rFonts w:ascii="Times New Roman" w:hAnsi="Times New Roman" w:cs="Times New Roman"/>
                <w:sz w:val="18"/>
                <w:szCs w:val="18"/>
              </w:rPr>
              <w:t xml:space="preserve"> </w:t>
            </w:r>
            <w:r w:rsidRPr="0098659D">
              <w:rPr>
                <w:rFonts w:ascii="Times New Roman" w:hAnsi="Times New Roman" w:cs="Times New Roman"/>
                <w:sz w:val="18"/>
                <w:szCs w:val="18"/>
              </w:rPr>
              <w:t xml:space="preserve">(TAT " Kogukonnapõhise toetatud </w:t>
            </w:r>
            <w:r>
              <w:rPr>
                <w:rFonts w:ascii="Times New Roman" w:hAnsi="Times New Roman" w:cs="Times New Roman"/>
                <w:sz w:val="18"/>
                <w:szCs w:val="18"/>
              </w:rPr>
              <w:t>eluaseme</w:t>
            </w:r>
            <w:r w:rsidRPr="0098659D">
              <w:rPr>
                <w:rFonts w:ascii="Times New Roman" w:hAnsi="Times New Roman" w:cs="Times New Roman"/>
                <w:sz w:val="18"/>
                <w:szCs w:val="18"/>
              </w:rPr>
              <w:t xml:space="preserve"> toetamine ")</w:t>
            </w:r>
          </w:p>
        </w:tc>
      </w:tr>
      <w:tr w:rsidR="00FB57C4" w:rsidRPr="001677F8" w14:paraId="791D3188" w14:textId="77777777" w:rsidTr="00214138">
        <w:trPr>
          <w:trHeight w:val="383"/>
        </w:trPr>
        <w:tc>
          <w:tcPr>
            <w:tcW w:w="1975" w:type="dxa"/>
            <w:noWrap/>
            <w:hideMark/>
          </w:tcPr>
          <w:p w14:paraId="19309D3F" w14:textId="77777777" w:rsidR="00FB57C4" w:rsidRPr="001564ED" w:rsidRDefault="00FB57C4" w:rsidP="008F75AE">
            <w:pPr>
              <w:rPr>
                <w:rFonts w:ascii="Times New Roman" w:hAnsi="Times New Roman" w:cs="Times New Roman"/>
                <w:sz w:val="18"/>
                <w:szCs w:val="18"/>
              </w:rPr>
            </w:pPr>
            <w:r w:rsidRPr="001564ED">
              <w:rPr>
                <w:rFonts w:ascii="Times New Roman" w:hAnsi="Times New Roman" w:cs="Times New Roman"/>
                <w:sz w:val="18"/>
                <w:szCs w:val="18"/>
              </w:rPr>
              <w:t>IT süsteemide ülalpidamise kulu (KM-ta)</w:t>
            </w:r>
          </w:p>
        </w:tc>
        <w:tc>
          <w:tcPr>
            <w:tcW w:w="985" w:type="dxa"/>
            <w:noWrap/>
          </w:tcPr>
          <w:p w14:paraId="0E2405D3" w14:textId="77777777" w:rsidR="00FB57C4" w:rsidRPr="001564ED" w:rsidRDefault="00FB57C4" w:rsidP="008F75AE">
            <w:pPr>
              <w:jc w:val="right"/>
              <w:rPr>
                <w:rFonts w:ascii="Times New Roman" w:hAnsi="Times New Roman" w:cs="Times New Roman"/>
                <w:sz w:val="18"/>
                <w:szCs w:val="18"/>
              </w:rPr>
            </w:pPr>
          </w:p>
        </w:tc>
        <w:tc>
          <w:tcPr>
            <w:tcW w:w="984" w:type="dxa"/>
            <w:noWrap/>
          </w:tcPr>
          <w:p w14:paraId="17002D79" w14:textId="77777777" w:rsidR="00FB57C4" w:rsidRPr="001564ED" w:rsidRDefault="00FB57C4" w:rsidP="008F75AE">
            <w:pPr>
              <w:jc w:val="right"/>
              <w:rPr>
                <w:rFonts w:ascii="Times New Roman" w:hAnsi="Times New Roman" w:cs="Times New Roman"/>
                <w:sz w:val="18"/>
                <w:szCs w:val="18"/>
              </w:rPr>
            </w:pPr>
          </w:p>
        </w:tc>
        <w:tc>
          <w:tcPr>
            <w:tcW w:w="984" w:type="dxa"/>
            <w:noWrap/>
            <w:hideMark/>
          </w:tcPr>
          <w:p w14:paraId="7CDD28CF" w14:textId="77777777" w:rsidR="00FB57C4" w:rsidRPr="001564ED" w:rsidRDefault="00FB57C4" w:rsidP="008F75AE">
            <w:pPr>
              <w:jc w:val="right"/>
              <w:rPr>
                <w:rFonts w:ascii="Times New Roman" w:hAnsi="Times New Roman" w:cs="Times New Roman"/>
                <w:sz w:val="18"/>
                <w:szCs w:val="18"/>
              </w:rPr>
            </w:pPr>
            <w:r w:rsidRPr="001564ED">
              <w:rPr>
                <w:rFonts w:ascii="Times New Roman" w:hAnsi="Times New Roman" w:cs="Times New Roman"/>
                <w:sz w:val="18"/>
                <w:szCs w:val="18"/>
              </w:rPr>
              <w:t>250 000</w:t>
            </w:r>
          </w:p>
        </w:tc>
        <w:tc>
          <w:tcPr>
            <w:tcW w:w="1124" w:type="dxa"/>
            <w:noWrap/>
            <w:hideMark/>
          </w:tcPr>
          <w:p w14:paraId="4B7393B2" w14:textId="77777777" w:rsidR="00FB57C4" w:rsidRPr="001564ED" w:rsidRDefault="00FB57C4" w:rsidP="008F75AE">
            <w:pPr>
              <w:jc w:val="right"/>
              <w:rPr>
                <w:rFonts w:ascii="Times New Roman" w:hAnsi="Times New Roman" w:cs="Times New Roman"/>
                <w:sz w:val="18"/>
                <w:szCs w:val="18"/>
              </w:rPr>
            </w:pPr>
            <w:r w:rsidRPr="001564ED">
              <w:rPr>
                <w:rFonts w:ascii="Times New Roman" w:hAnsi="Times New Roman" w:cs="Times New Roman"/>
                <w:sz w:val="18"/>
                <w:szCs w:val="18"/>
              </w:rPr>
              <w:t>250 000</w:t>
            </w:r>
          </w:p>
        </w:tc>
        <w:tc>
          <w:tcPr>
            <w:tcW w:w="1177" w:type="dxa"/>
            <w:noWrap/>
            <w:hideMark/>
          </w:tcPr>
          <w:p w14:paraId="2BF5EF4E" w14:textId="77777777" w:rsidR="00FB57C4" w:rsidRPr="003C7E40" w:rsidRDefault="00FB57C4" w:rsidP="008F75AE">
            <w:pPr>
              <w:jc w:val="right"/>
              <w:rPr>
                <w:rFonts w:ascii="Times New Roman" w:hAnsi="Times New Roman" w:cs="Times New Roman"/>
                <w:sz w:val="18"/>
                <w:szCs w:val="18"/>
              </w:rPr>
            </w:pPr>
            <w:r w:rsidRPr="003C7E40">
              <w:rPr>
                <w:rFonts w:ascii="Times New Roman" w:hAnsi="Times New Roman" w:cs="Times New Roman"/>
                <w:sz w:val="18"/>
                <w:szCs w:val="18"/>
              </w:rPr>
              <w:t>500 000</w:t>
            </w:r>
          </w:p>
        </w:tc>
        <w:tc>
          <w:tcPr>
            <w:tcW w:w="1832" w:type="dxa"/>
            <w:noWrap/>
            <w:hideMark/>
          </w:tcPr>
          <w:p w14:paraId="14EA3C6F" w14:textId="77777777" w:rsidR="00FB57C4" w:rsidRPr="001564ED" w:rsidRDefault="00FB57C4" w:rsidP="008F75AE">
            <w:pPr>
              <w:rPr>
                <w:rFonts w:ascii="Times New Roman" w:hAnsi="Times New Roman" w:cs="Times New Roman"/>
                <w:sz w:val="18"/>
                <w:szCs w:val="18"/>
              </w:rPr>
            </w:pPr>
            <w:r w:rsidRPr="001564ED">
              <w:rPr>
                <w:rFonts w:ascii="Times New Roman" w:hAnsi="Times New Roman" w:cs="Times New Roman"/>
                <w:sz w:val="18"/>
                <w:szCs w:val="18"/>
              </w:rPr>
              <w:t>RES 2028-2031 lisataotlus</w:t>
            </w:r>
          </w:p>
        </w:tc>
      </w:tr>
      <w:tr w:rsidR="00FB57C4" w:rsidRPr="001677F8" w14:paraId="33CC0633" w14:textId="77777777" w:rsidTr="00214138">
        <w:trPr>
          <w:trHeight w:val="427"/>
        </w:trPr>
        <w:tc>
          <w:tcPr>
            <w:tcW w:w="1975" w:type="dxa"/>
            <w:shd w:val="clear" w:color="auto" w:fill="F2F2F2" w:themeFill="background1" w:themeFillShade="F2"/>
            <w:noWrap/>
            <w:hideMark/>
          </w:tcPr>
          <w:p w14:paraId="70022BFC" w14:textId="77777777" w:rsidR="00FB57C4" w:rsidRPr="001564ED" w:rsidRDefault="00FB57C4" w:rsidP="008F75AE">
            <w:pPr>
              <w:rPr>
                <w:rFonts w:ascii="Times New Roman" w:hAnsi="Times New Roman" w:cs="Times New Roman"/>
                <w:b/>
                <w:bCs/>
                <w:sz w:val="18"/>
                <w:szCs w:val="18"/>
              </w:rPr>
            </w:pPr>
            <w:proofErr w:type="spellStart"/>
            <w:r w:rsidRPr="001564ED">
              <w:rPr>
                <w:rFonts w:ascii="Times New Roman" w:hAnsi="Times New Roman" w:cs="Times New Roman"/>
                <w:b/>
                <w:bCs/>
                <w:sz w:val="18"/>
                <w:szCs w:val="18"/>
              </w:rPr>
              <w:t>SoMi</w:t>
            </w:r>
            <w:proofErr w:type="spellEnd"/>
            <w:r w:rsidRPr="001564ED">
              <w:rPr>
                <w:rFonts w:ascii="Times New Roman" w:hAnsi="Times New Roman" w:cs="Times New Roman"/>
                <w:b/>
                <w:bCs/>
                <w:sz w:val="18"/>
                <w:szCs w:val="18"/>
              </w:rPr>
              <w:t xml:space="preserve"> </w:t>
            </w:r>
            <w:r>
              <w:rPr>
                <w:rFonts w:ascii="Times New Roman" w:hAnsi="Times New Roman" w:cs="Times New Roman"/>
                <w:b/>
                <w:bCs/>
                <w:sz w:val="18"/>
                <w:szCs w:val="18"/>
              </w:rPr>
              <w:t>asutuste kulud kokku</w:t>
            </w:r>
          </w:p>
        </w:tc>
        <w:tc>
          <w:tcPr>
            <w:tcW w:w="985" w:type="dxa"/>
            <w:shd w:val="clear" w:color="auto" w:fill="F2F2F2" w:themeFill="background1" w:themeFillShade="F2"/>
            <w:noWrap/>
            <w:hideMark/>
          </w:tcPr>
          <w:p w14:paraId="22B7D743" w14:textId="079530A7" w:rsidR="00FB57C4" w:rsidRPr="001564ED" w:rsidRDefault="00FB57C4" w:rsidP="008F75AE">
            <w:pPr>
              <w:jc w:val="right"/>
              <w:rPr>
                <w:rFonts w:ascii="Times New Roman" w:hAnsi="Times New Roman" w:cs="Times New Roman"/>
                <w:b/>
                <w:bCs/>
                <w:sz w:val="18"/>
                <w:szCs w:val="18"/>
              </w:rPr>
            </w:pPr>
            <w:r>
              <w:rPr>
                <w:rFonts w:ascii="Times New Roman" w:hAnsi="Times New Roman" w:cs="Times New Roman"/>
                <w:b/>
                <w:bCs/>
                <w:sz w:val="18"/>
                <w:szCs w:val="18"/>
              </w:rPr>
              <w:t xml:space="preserve">791 632 </w:t>
            </w:r>
          </w:p>
        </w:tc>
        <w:tc>
          <w:tcPr>
            <w:tcW w:w="984" w:type="dxa"/>
            <w:shd w:val="clear" w:color="auto" w:fill="F2F2F2" w:themeFill="background1" w:themeFillShade="F2"/>
            <w:noWrap/>
            <w:hideMark/>
          </w:tcPr>
          <w:p w14:paraId="01C9ED6D" w14:textId="017834A3" w:rsidR="00FB57C4" w:rsidRPr="001564ED" w:rsidRDefault="00FB57C4" w:rsidP="008F75AE">
            <w:pPr>
              <w:jc w:val="right"/>
              <w:rPr>
                <w:rFonts w:ascii="Times New Roman" w:hAnsi="Times New Roman" w:cs="Times New Roman"/>
                <w:b/>
                <w:bCs/>
                <w:sz w:val="18"/>
                <w:szCs w:val="18"/>
              </w:rPr>
            </w:pPr>
            <w:r>
              <w:rPr>
                <w:rFonts w:ascii="Times New Roman" w:hAnsi="Times New Roman" w:cs="Times New Roman"/>
                <w:b/>
                <w:bCs/>
                <w:sz w:val="18"/>
                <w:szCs w:val="18"/>
              </w:rPr>
              <w:t>995 505</w:t>
            </w:r>
          </w:p>
        </w:tc>
        <w:tc>
          <w:tcPr>
            <w:tcW w:w="984" w:type="dxa"/>
            <w:shd w:val="clear" w:color="auto" w:fill="F2F2F2" w:themeFill="background1" w:themeFillShade="F2"/>
            <w:noWrap/>
            <w:hideMark/>
          </w:tcPr>
          <w:p w14:paraId="3AA61809" w14:textId="10C951E0" w:rsidR="00FB57C4" w:rsidRPr="001564ED" w:rsidRDefault="00FB57C4" w:rsidP="008F75AE">
            <w:pPr>
              <w:jc w:val="right"/>
              <w:rPr>
                <w:rFonts w:ascii="Times New Roman" w:hAnsi="Times New Roman" w:cs="Times New Roman"/>
                <w:b/>
                <w:bCs/>
                <w:sz w:val="18"/>
                <w:szCs w:val="18"/>
              </w:rPr>
            </w:pPr>
            <w:r>
              <w:rPr>
                <w:rFonts w:ascii="Times New Roman" w:hAnsi="Times New Roman" w:cs="Times New Roman"/>
                <w:b/>
                <w:bCs/>
                <w:sz w:val="18"/>
                <w:szCs w:val="18"/>
              </w:rPr>
              <w:t>1 </w:t>
            </w:r>
            <w:r w:rsidR="003C7E40">
              <w:rPr>
                <w:rFonts w:ascii="Times New Roman" w:hAnsi="Times New Roman" w:cs="Times New Roman"/>
                <w:b/>
                <w:bCs/>
                <w:sz w:val="18"/>
                <w:szCs w:val="18"/>
              </w:rPr>
              <w:t>364</w:t>
            </w:r>
            <w:r>
              <w:rPr>
                <w:rFonts w:ascii="Times New Roman" w:hAnsi="Times New Roman" w:cs="Times New Roman"/>
                <w:b/>
                <w:bCs/>
                <w:sz w:val="18"/>
                <w:szCs w:val="18"/>
              </w:rPr>
              <w:t xml:space="preserve"> 67</w:t>
            </w:r>
            <w:r w:rsidR="003C7E40">
              <w:rPr>
                <w:rFonts w:ascii="Times New Roman" w:hAnsi="Times New Roman" w:cs="Times New Roman"/>
                <w:b/>
                <w:bCs/>
                <w:sz w:val="18"/>
                <w:szCs w:val="18"/>
              </w:rPr>
              <w:t>7</w:t>
            </w:r>
          </w:p>
        </w:tc>
        <w:tc>
          <w:tcPr>
            <w:tcW w:w="1124" w:type="dxa"/>
            <w:shd w:val="clear" w:color="auto" w:fill="F2F2F2" w:themeFill="background1" w:themeFillShade="F2"/>
            <w:noWrap/>
            <w:hideMark/>
          </w:tcPr>
          <w:p w14:paraId="10F4D5E9" w14:textId="77777777" w:rsidR="00FB57C4" w:rsidRPr="001564ED" w:rsidRDefault="00FB57C4"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510 645</w:t>
            </w:r>
          </w:p>
        </w:tc>
        <w:tc>
          <w:tcPr>
            <w:tcW w:w="1177" w:type="dxa"/>
            <w:shd w:val="clear" w:color="auto" w:fill="F2F2F2" w:themeFill="background1" w:themeFillShade="F2"/>
            <w:noWrap/>
            <w:hideMark/>
          </w:tcPr>
          <w:p w14:paraId="1BBEFE73" w14:textId="2D67DD9F" w:rsidR="00FB57C4" w:rsidRPr="001564ED" w:rsidRDefault="00FB57C4" w:rsidP="008F75AE">
            <w:pPr>
              <w:jc w:val="right"/>
              <w:rPr>
                <w:rFonts w:ascii="Times New Roman" w:hAnsi="Times New Roman" w:cs="Times New Roman"/>
                <w:b/>
                <w:bCs/>
                <w:sz w:val="18"/>
                <w:szCs w:val="18"/>
              </w:rPr>
            </w:pPr>
            <w:r>
              <w:rPr>
                <w:rFonts w:ascii="Times New Roman" w:hAnsi="Times New Roman" w:cs="Times New Roman"/>
                <w:b/>
                <w:bCs/>
                <w:sz w:val="18"/>
                <w:szCs w:val="18"/>
              </w:rPr>
              <w:t>3 662 459</w:t>
            </w:r>
          </w:p>
        </w:tc>
        <w:tc>
          <w:tcPr>
            <w:tcW w:w="1832" w:type="dxa"/>
            <w:shd w:val="clear" w:color="auto" w:fill="F2F2F2" w:themeFill="background1" w:themeFillShade="F2"/>
            <w:noWrap/>
            <w:hideMark/>
          </w:tcPr>
          <w:p w14:paraId="09343B1A" w14:textId="77777777" w:rsidR="00FB57C4" w:rsidRPr="001564ED" w:rsidRDefault="00FB57C4" w:rsidP="008F75AE">
            <w:pPr>
              <w:rPr>
                <w:rFonts w:ascii="Times New Roman" w:hAnsi="Times New Roman" w:cs="Times New Roman"/>
                <w:b/>
                <w:bCs/>
                <w:sz w:val="18"/>
                <w:szCs w:val="18"/>
              </w:rPr>
            </w:pPr>
            <w:r w:rsidRPr="001564ED">
              <w:rPr>
                <w:rFonts w:ascii="Times New Roman" w:hAnsi="Times New Roman" w:cs="Times New Roman"/>
                <w:b/>
                <w:bCs/>
                <w:sz w:val="18"/>
                <w:szCs w:val="18"/>
              </w:rPr>
              <w:t> </w:t>
            </w:r>
          </w:p>
        </w:tc>
      </w:tr>
      <w:tr w:rsidR="00FB57C4" w:rsidRPr="001677F8" w14:paraId="24C463A4" w14:textId="77777777" w:rsidTr="00214138">
        <w:trPr>
          <w:trHeight w:val="427"/>
        </w:trPr>
        <w:tc>
          <w:tcPr>
            <w:tcW w:w="1975" w:type="dxa"/>
            <w:shd w:val="clear" w:color="auto" w:fill="F2F2F2" w:themeFill="background1" w:themeFillShade="F2"/>
            <w:noWrap/>
          </w:tcPr>
          <w:p w14:paraId="5C731A26" w14:textId="4D028929" w:rsidR="00FB57C4" w:rsidRPr="00980B52" w:rsidRDefault="00FB57C4" w:rsidP="008F75AE">
            <w:pPr>
              <w:rPr>
                <w:rFonts w:ascii="Times New Roman" w:hAnsi="Times New Roman" w:cs="Times New Roman"/>
                <w:b/>
                <w:bCs/>
                <w:sz w:val="18"/>
                <w:szCs w:val="18"/>
              </w:rPr>
            </w:pPr>
            <w:r w:rsidRPr="00980B52">
              <w:rPr>
                <w:rFonts w:ascii="Times New Roman" w:hAnsi="Times New Roman" w:cs="Times New Roman"/>
                <w:b/>
                <w:bCs/>
                <w:sz w:val="18"/>
                <w:szCs w:val="18"/>
              </w:rPr>
              <w:t xml:space="preserve">sh  </w:t>
            </w:r>
            <w:proofErr w:type="spellStart"/>
            <w:r w:rsidRPr="00980B52">
              <w:rPr>
                <w:rFonts w:ascii="Times New Roman" w:hAnsi="Times New Roman" w:cs="Times New Roman"/>
                <w:b/>
                <w:bCs/>
                <w:sz w:val="18"/>
                <w:szCs w:val="18"/>
              </w:rPr>
              <w:t>SoMi</w:t>
            </w:r>
            <w:proofErr w:type="spellEnd"/>
            <w:r w:rsidRPr="00980B52">
              <w:rPr>
                <w:rFonts w:ascii="Times New Roman" w:hAnsi="Times New Roman" w:cs="Times New Roman"/>
                <w:b/>
                <w:bCs/>
                <w:sz w:val="18"/>
                <w:szCs w:val="18"/>
              </w:rPr>
              <w:t xml:space="preserve"> lisavajadus</w:t>
            </w:r>
          </w:p>
        </w:tc>
        <w:tc>
          <w:tcPr>
            <w:tcW w:w="985" w:type="dxa"/>
            <w:shd w:val="clear" w:color="auto" w:fill="F2F2F2" w:themeFill="background1" w:themeFillShade="F2"/>
            <w:noWrap/>
          </w:tcPr>
          <w:p w14:paraId="2912693C" w14:textId="77777777" w:rsidR="00FB57C4" w:rsidRPr="00980B52" w:rsidRDefault="00FB57C4" w:rsidP="008F75AE">
            <w:pPr>
              <w:jc w:val="right"/>
              <w:rPr>
                <w:rFonts w:ascii="Times New Roman" w:hAnsi="Times New Roman" w:cs="Times New Roman"/>
                <w:b/>
                <w:bCs/>
                <w:sz w:val="18"/>
                <w:szCs w:val="18"/>
              </w:rPr>
            </w:pPr>
          </w:p>
        </w:tc>
        <w:tc>
          <w:tcPr>
            <w:tcW w:w="984" w:type="dxa"/>
            <w:shd w:val="clear" w:color="auto" w:fill="F2F2F2" w:themeFill="background1" w:themeFillShade="F2"/>
            <w:noWrap/>
          </w:tcPr>
          <w:p w14:paraId="6D0C66BC" w14:textId="3EE2C3D1" w:rsidR="00FB57C4" w:rsidRPr="001216AE" w:rsidRDefault="00FB57C4" w:rsidP="0040224B">
            <w:pPr>
              <w:jc w:val="right"/>
              <w:rPr>
                <w:rFonts w:ascii="Times New Roman" w:hAnsi="Times New Roman" w:cs="Times New Roman"/>
                <w:color w:val="000000"/>
                <w:sz w:val="18"/>
                <w:szCs w:val="18"/>
              </w:rPr>
            </w:pPr>
            <w:r w:rsidRPr="001216AE">
              <w:rPr>
                <w:rFonts w:ascii="Times New Roman" w:hAnsi="Times New Roman" w:cs="Times New Roman"/>
                <w:color w:val="000000"/>
                <w:sz w:val="18"/>
                <w:szCs w:val="18"/>
              </w:rPr>
              <w:t>153 600</w:t>
            </w:r>
          </w:p>
          <w:p w14:paraId="425BEACE" w14:textId="77777777" w:rsidR="00FB57C4" w:rsidRPr="00980B52" w:rsidRDefault="00FB57C4" w:rsidP="008F75AE">
            <w:pPr>
              <w:jc w:val="right"/>
              <w:rPr>
                <w:rFonts w:ascii="Times New Roman" w:hAnsi="Times New Roman" w:cs="Times New Roman"/>
                <w:b/>
                <w:bCs/>
                <w:sz w:val="18"/>
                <w:szCs w:val="18"/>
              </w:rPr>
            </w:pPr>
          </w:p>
        </w:tc>
        <w:tc>
          <w:tcPr>
            <w:tcW w:w="984" w:type="dxa"/>
            <w:shd w:val="clear" w:color="auto" w:fill="F2F2F2" w:themeFill="background1" w:themeFillShade="F2"/>
            <w:noWrap/>
          </w:tcPr>
          <w:p w14:paraId="1B759D50" w14:textId="32401227" w:rsidR="00FB57C4" w:rsidRPr="001216AE" w:rsidRDefault="00FB57C4" w:rsidP="00596BCD">
            <w:pPr>
              <w:jc w:val="right"/>
              <w:rPr>
                <w:rFonts w:ascii="Times New Roman" w:hAnsi="Times New Roman" w:cs="Times New Roman"/>
                <w:color w:val="000000"/>
                <w:sz w:val="18"/>
                <w:szCs w:val="18"/>
              </w:rPr>
            </w:pPr>
            <w:r w:rsidRPr="001216AE">
              <w:rPr>
                <w:rFonts w:ascii="Times New Roman" w:hAnsi="Times New Roman" w:cs="Times New Roman"/>
                <w:color w:val="000000"/>
                <w:sz w:val="18"/>
                <w:szCs w:val="18"/>
              </w:rPr>
              <w:t>500 500</w:t>
            </w:r>
          </w:p>
          <w:p w14:paraId="5B4BA9AA" w14:textId="77777777" w:rsidR="00FB57C4" w:rsidRPr="00980B52" w:rsidRDefault="00FB57C4" w:rsidP="008F75AE">
            <w:pPr>
              <w:jc w:val="right"/>
              <w:rPr>
                <w:rFonts w:ascii="Times New Roman" w:hAnsi="Times New Roman" w:cs="Times New Roman"/>
                <w:b/>
                <w:bCs/>
                <w:sz w:val="18"/>
                <w:szCs w:val="18"/>
              </w:rPr>
            </w:pPr>
          </w:p>
        </w:tc>
        <w:tc>
          <w:tcPr>
            <w:tcW w:w="1124" w:type="dxa"/>
            <w:shd w:val="clear" w:color="auto" w:fill="F2F2F2" w:themeFill="background1" w:themeFillShade="F2"/>
            <w:noWrap/>
          </w:tcPr>
          <w:p w14:paraId="5D91AAB8" w14:textId="77777777" w:rsidR="00FB57C4" w:rsidRPr="001216AE" w:rsidRDefault="00FB57C4" w:rsidP="00043158">
            <w:pPr>
              <w:jc w:val="right"/>
              <w:rPr>
                <w:rFonts w:ascii="Times New Roman" w:hAnsi="Times New Roman" w:cs="Times New Roman"/>
                <w:color w:val="000000"/>
                <w:sz w:val="18"/>
                <w:szCs w:val="18"/>
              </w:rPr>
            </w:pPr>
            <w:r w:rsidRPr="009353B2">
              <w:rPr>
                <w:rFonts w:ascii="Times New Roman" w:hAnsi="Times New Roman" w:cs="Times New Roman"/>
                <w:color w:val="000000"/>
                <w:sz w:val="18"/>
                <w:szCs w:val="18"/>
              </w:rPr>
              <w:t>410</w:t>
            </w:r>
            <w:r w:rsidRPr="001216AE">
              <w:rPr>
                <w:rFonts w:ascii="Times New Roman" w:hAnsi="Times New Roman" w:cs="Times New Roman"/>
                <w:color w:val="000000"/>
                <w:sz w:val="18"/>
                <w:szCs w:val="18"/>
              </w:rPr>
              <w:t xml:space="preserve"> 100</w:t>
            </w:r>
          </w:p>
          <w:p w14:paraId="00B8CDE1" w14:textId="4D84F803" w:rsidR="00FB57C4" w:rsidRPr="00980B52" w:rsidRDefault="00FB57C4" w:rsidP="008F75AE">
            <w:pPr>
              <w:jc w:val="right"/>
              <w:rPr>
                <w:rFonts w:ascii="Times New Roman" w:hAnsi="Times New Roman" w:cs="Times New Roman"/>
                <w:b/>
                <w:bCs/>
                <w:sz w:val="18"/>
                <w:szCs w:val="18"/>
              </w:rPr>
            </w:pPr>
            <w:r w:rsidRPr="00980B52">
              <w:rPr>
                <w:rFonts w:ascii="Times New Roman" w:hAnsi="Times New Roman" w:cs="Times New Roman"/>
                <w:color w:val="000000"/>
                <w:sz w:val="18"/>
                <w:szCs w:val="18"/>
              </w:rPr>
              <w:t> </w:t>
            </w:r>
          </w:p>
        </w:tc>
        <w:tc>
          <w:tcPr>
            <w:tcW w:w="1177" w:type="dxa"/>
            <w:shd w:val="clear" w:color="auto" w:fill="F2F2F2" w:themeFill="background1" w:themeFillShade="F2"/>
            <w:noWrap/>
          </w:tcPr>
          <w:p w14:paraId="4CBEF286" w14:textId="54E4F378" w:rsidR="00FB57C4" w:rsidRPr="001216AE" w:rsidRDefault="00FB57C4" w:rsidP="008F75AE">
            <w:pPr>
              <w:jc w:val="right"/>
              <w:rPr>
                <w:rFonts w:ascii="Times New Roman" w:hAnsi="Times New Roman" w:cs="Times New Roman"/>
                <w:sz w:val="18"/>
                <w:szCs w:val="18"/>
              </w:rPr>
            </w:pPr>
            <w:r w:rsidRPr="001216AE">
              <w:rPr>
                <w:rFonts w:ascii="Times New Roman" w:hAnsi="Times New Roman" w:cs="Times New Roman"/>
                <w:sz w:val="18"/>
                <w:szCs w:val="18"/>
              </w:rPr>
              <w:t>1 064 200</w:t>
            </w:r>
          </w:p>
        </w:tc>
        <w:tc>
          <w:tcPr>
            <w:tcW w:w="1832" w:type="dxa"/>
            <w:shd w:val="clear" w:color="auto" w:fill="F2F2F2" w:themeFill="background1" w:themeFillShade="F2"/>
            <w:noWrap/>
          </w:tcPr>
          <w:p w14:paraId="38874FC7" w14:textId="77777777" w:rsidR="00FB57C4" w:rsidRPr="00980B52" w:rsidRDefault="00FB57C4" w:rsidP="008F75AE">
            <w:pPr>
              <w:rPr>
                <w:rFonts w:ascii="Times New Roman" w:hAnsi="Times New Roman" w:cs="Times New Roman"/>
                <w:color w:val="000000"/>
                <w:sz w:val="18"/>
                <w:szCs w:val="18"/>
              </w:rPr>
            </w:pPr>
            <w:r w:rsidRPr="00980B52">
              <w:rPr>
                <w:rFonts w:ascii="Times New Roman" w:hAnsi="Times New Roman" w:cs="Times New Roman"/>
                <w:color w:val="000000"/>
                <w:sz w:val="18"/>
                <w:szCs w:val="18"/>
              </w:rPr>
              <w:t>RES 2028-2031 lisataotlus</w:t>
            </w:r>
          </w:p>
          <w:p w14:paraId="546AEAF4" w14:textId="77777777" w:rsidR="00FB57C4" w:rsidRPr="00980B52" w:rsidRDefault="00FB57C4" w:rsidP="008F75AE">
            <w:pPr>
              <w:rPr>
                <w:rFonts w:ascii="Times New Roman" w:hAnsi="Times New Roman" w:cs="Times New Roman"/>
                <w:b/>
                <w:bCs/>
                <w:sz w:val="18"/>
                <w:szCs w:val="18"/>
              </w:rPr>
            </w:pPr>
          </w:p>
        </w:tc>
      </w:tr>
      <w:tr w:rsidR="00FB57C4" w:rsidRPr="001677F8" w14:paraId="2A69AE12" w14:textId="77777777" w:rsidTr="00214138">
        <w:trPr>
          <w:trHeight w:val="398"/>
        </w:trPr>
        <w:tc>
          <w:tcPr>
            <w:tcW w:w="1975" w:type="dxa"/>
            <w:shd w:val="clear" w:color="auto" w:fill="F2F2F2" w:themeFill="background1" w:themeFillShade="F2"/>
            <w:noWrap/>
            <w:hideMark/>
          </w:tcPr>
          <w:p w14:paraId="35169D62" w14:textId="77777777" w:rsidR="00FB57C4" w:rsidRPr="001564ED" w:rsidRDefault="00FB57C4" w:rsidP="008F75AE">
            <w:pPr>
              <w:jc w:val="both"/>
              <w:rPr>
                <w:rFonts w:ascii="Times New Roman" w:hAnsi="Times New Roman" w:cs="Times New Roman"/>
                <w:b/>
                <w:bCs/>
                <w:sz w:val="18"/>
                <w:szCs w:val="18"/>
              </w:rPr>
            </w:pPr>
            <w:proofErr w:type="spellStart"/>
            <w:r w:rsidRPr="001564ED">
              <w:rPr>
                <w:rFonts w:ascii="Times New Roman" w:hAnsi="Times New Roman" w:cs="Times New Roman"/>
                <w:b/>
                <w:bCs/>
                <w:sz w:val="18"/>
                <w:szCs w:val="18"/>
              </w:rPr>
              <w:lastRenderedPageBreak/>
              <w:t>KULTUURI</w:t>
            </w:r>
            <w:r>
              <w:rPr>
                <w:rFonts w:ascii="Times New Roman" w:hAnsi="Times New Roman" w:cs="Times New Roman"/>
                <w:b/>
                <w:bCs/>
                <w:sz w:val="18"/>
                <w:szCs w:val="18"/>
              </w:rPr>
              <w:t>-</w:t>
            </w:r>
            <w:r w:rsidRPr="001564ED">
              <w:rPr>
                <w:rFonts w:ascii="Times New Roman" w:hAnsi="Times New Roman" w:cs="Times New Roman"/>
                <w:b/>
                <w:bCs/>
                <w:sz w:val="18"/>
                <w:szCs w:val="18"/>
              </w:rPr>
              <w:t>MINISTEERIUM</w:t>
            </w:r>
            <w:r>
              <w:rPr>
                <w:rFonts w:ascii="Times New Roman" w:hAnsi="Times New Roman" w:cs="Times New Roman"/>
                <w:b/>
                <w:bCs/>
                <w:sz w:val="18"/>
                <w:szCs w:val="18"/>
              </w:rPr>
              <w:t>i</w:t>
            </w:r>
            <w:proofErr w:type="spellEnd"/>
            <w:r>
              <w:rPr>
                <w:rFonts w:ascii="Times New Roman" w:hAnsi="Times New Roman" w:cs="Times New Roman"/>
                <w:b/>
                <w:bCs/>
                <w:sz w:val="18"/>
                <w:szCs w:val="18"/>
              </w:rPr>
              <w:t xml:space="preserve"> kulud kokku</w:t>
            </w:r>
          </w:p>
        </w:tc>
        <w:tc>
          <w:tcPr>
            <w:tcW w:w="985" w:type="dxa"/>
            <w:shd w:val="clear" w:color="auto" w:fill="F2F2F2" w:themeFill="background1" w:themeFillShade="F2"/>
            <w:noWrap/>
            <w:hideMark/>
          </w:tcPr>
          <w:p w14:paraId="0B028E8D" w14:textId="77777777" w:rsidR="00FB57C4" w:rsidRPr="001564ED" w:rsidRDefault="00FB57C4"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 </w:t>
            </w:r>
          </w:p>
        </w:tc>
        <w:tc>
          <w:tcPr>
            <w:tcW w:w="984" w:type="dxa"/>
            <w:shd w:val="clear" w:color="auto" w:fill="F2F2F2" w:themeFill="background1" w:themeFillShade="F2"/>
            <w:noWrap/>
            <w:hideMark/>
          </w:tcPr>
          <w:p w14:paraId="7C2360E1" w14:textId="77777777" w:rsidR="00FB57C4" w:rsidRPr="001564ED" w:rsidRDefault="00FB57C4"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6 740</w:t>
            </w:r>
          </w:p>
        </w:tc>
        <w:tc>
          <w:tcPr>
            <w:tcW w:w="984" w:type="dxa"/>
            <w:shd w:val="clear" w:color="auto" w:fill="F2F2F2" w:themeFill="background1" w:themeFillShade="F2"/>
            <w:noWrap/>
            <w:hideMark/>
          </w:tcPr>
          <w:p w14:paraId="744897A3" w14:textId="77777777" w:rsidR="00FB57C4" w:rsidRPr="001564ED" w:rsidRDefault="00FB57C4"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13 480</w:t>
            </w:r>
          </w:p>
        </w:tc>
        <w:tc>
          <w:tcPr>
            <w:tcW w:w="1124" w:type="dxa"/>
            <w:shd w:val="clear" w:color="auto" w:fill="F2F2F2" w:themeFill="background1" w:themeFillShade="F2"/>
            <w:noWrap/>
            <w:hideMark/>
          </w:tcPr>
          <w:p w14:paraId="1FEE4AD1" w14:textId="77777777" w:rsidR="00FB57C4" w:rsidRPr="001564ED" w:rsidRDefault="00FB57C4"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13 480</w:t>
            </w:r>
          </w:p>
        </w:tc>
        <w:tc>
          <w:tcPr>
            <w:tcW w:w="1177" w:type="dxa"/>
            <w:shd w:val="clear" w:color="auto" w:fill="F2F2F2" w:themeFill="background1" w:themeFillShade="F2"/>
            <w:noWrap/>
            <w:hideMark/>
          </w:tcPr>
          <w:p w14:paraId="13B8FE7C" w14:textId="77777777" w:rsidR="00FB57C4" w:rsidRPr="001564ED" w:rsidRDefault="00FB57C4"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33 700</w:t>
            </w:r>
          </w:p>
        </w:tc>
        <w:tc>
          <w:tcPr>
            <w:tcW w:w="1832" w:type="dxa"/>
            <w:shd w:val="clear" w:color="auto" w:fill="F2F2F2" w:themeFill="background1" w:themeFillShade="F2"/>
            <w:noWrap/>
            <w:hideMark/>
          </w:tcPr>
          <w:p w14:paraId="3B078442" w14:textId="77777777" w:rsidR="00FB57C4" w:rsidRPr="001564ED" w:rsidRDefault="00FB57C4" w:rsidP="008F75AE">
            <w:pPr>
              <w:rPr>
                <w:rFonts w:ascii="Times New Roman" w:hAnsi="Times New Roman" w:cs="Times New Roman"/>
                <w:b/>
                <w:bCs/>
                <w:sz w:val="18"/>
                <w:szCs w:val="18"/>
              </w:rPr>
            </w:pPr>
            <w:r w:rsidRPr="001564ED">
              <w:rPr>
                <w:rFonts w:ascii="Times New Roman" w:hAnsi="Times New Roman" w:cs="Times New Roman"/>
                <w:b/>
                <w:bCs/>
                <w:sz w:val="18"/>
                <w:szCs w:val="18"/>
              </w:rPr>
              <w:t> </w:t>
            </w:r>
          </w:p>
        </w:tc>
      </w:tr>
      <w:tr w:rsidR="00FB57C4" w:rsidRPr="001677F8" w14:paraId="34BC2753" w14:textId="77777777" w:rsidTr="00214138">
        <w:trPr>
          <w:trHeight w:val="589"/>
        </w:trPr>
        <w:tc>
          <w:tcPr>
            <w:tcW w:w="1975" w:type="dxa"/>
            <w:hideMark/>
          </w:tcPr>
          <w:p w14:paraId="3347B711" w14:textId="77777777" w:rsidR="00FB57C4" w:rsidRPr="001564ED" w:rsidRDefault="00FB57C4" w:rsidP="008F75AE">
            <w:pPr>
              <w:rPr>
                <w:rFonts w:ascii="Times New Roman" w:hAnsi="Times New Roman" w:cs="Times New Roman"/>
                <w:sz w:val="18"/>
                <w:szCs w:val="18"/>
              </w:rPr>
            </w:pPr>
            <w:r w:rsidRPr="001564ED">
              <w:rPr>
                <w:rFonts w:ascii="Times New Roman" w:hAnsi="Times New Roman" w:cs="Times New Roman"/>
                <w:sz w:val="18"/>
                <w:szCs w:val="18"/>
              </w:rPr>
              <w:t>Muuseumiseaduses direktiivi ülevõtmisega kaasne</w:t>
            </w:r>
            <w:r>
              <w:rPr>
                <w:rFonts w:ascii="Times New Roman" w:hAnsi="Times New Roman" w:cs="Times New Roman"/>
                <w:sz w:val="18"/>
                <w:szCs w:val="18"/>
              </w:rPr>
              <w:t>v</w:t>
            </w:r>
            <w:r w:rsidRPr="001564ED">
              <w:rPr>
                <w:rFonts w:ascii="Times New Roman" w:hAnsi="Times New Roman" w:cs="Times New Roman"/>
                <w:sz w:val="18"/>
                <w:szCs w:val="18"/>
              </w:rPr>
              <w:t xml:space="preserve"> piletitulu vähenemine</w:t>
            </w:r>
          </w:p>
        </w:tc>
        <w:tc>
          <w:tcPr>
            <w:tcW w:w="985" w:type="dxa"/>
            <w:noWrap/>
          </w:tcPr>
          <w:p w14:paraId="7384528B" w14:textId="77777777" w:rsidR="00FB57C4" w:rsidRPr="001564ED" w:rsidRDefault="00FB57C4" w:rsidP="008F75AE">
            <w:pPr>
              <w:jc w:val="right"/>
              <w:rPr>
                <w:rFonts w:ascii="Times New Roman" w:hAnsi="Times New Roman" w:cs="Times New Roman"/>
                <w:sz w:val="18"/>
                <w:szCs w:val="18"/>
              </w:rPr>
            </w:pPr>
          </w:p>
        </w:tc>
        <w:tc>
          <w:tcPr>
            <w:tcW w:w="984" w:type="dxa"/>
            <w:noWrap/>
            <w:hideMark/>
          </w:tcPr>
          <w:p w14:paraId="365F80E1" w14:textId="77777777" w:rsidR="00FB57C4" w:rsidRPr="001564ED" w:rsidRDefault="00FB57C4" w:rsidP="008F75AE">
            <w:pPr>
              <w:jc w:val="right"/>
              <w:rPr>
                <w:rFonts w:ascii="Times New Roman" w:hAnsi="Times New Roman" w:cs="Times New Roman"/>
                <w:sz w:val="18"/>
                <w:szCs w:val="18"/>
              </w:rPr>
            </w:pPr>
            <w:r w:rsidRPr="001564ED">
              <w:rPr>
                <w:rFonts w:ascii="Times New Roman" w:hAnsi="Times New Roman" w:cs="Times New Roman"/>
                <w:sz w:val="18"/>
                <w:szCs w:val="18"/>
              </w:rPr>
              <w:t>6 740</w:t>
            </w:r>
          </w:p>
        </w:tc>
        <w:tc>
          <w:tcPr>
            <w:tcW w:w="984" w:type="dxa"/>
            <w:noWrap/>
            <w:hideMark/>
          </w:tcPr>
          <w:p w14:paraId="08DFFE40" w14:textId="77777777" w:rsidR="00FB57C4" w:rsidRPr="001564ED" w:rsidRDefault="00FB57C4" w:rsidP="008F75AE">
            <w:pPr>
              <w:jc w:val="right"/>
              <w:rPr>
                <w:rFonts w:ascii="Times New Roman" w:hAnsi="Times New Roman" w:cs="Times New Roman"/>
                <w:sz w:val="18"/>
                <w:szCs w:val="18"/>
              </w:rPr>
            </w:pPr>
            <w:r w:rsidRPr="001564ED">
              <w:rPr>
                <w:rFonts w:ascii="Times New Roman" w:hAnsi="Times New Roman" w:cs="Times New Roman"/>
                <w:sz w:val="18"/>
                <w:szCs w:val="18"/>
              </w:rPr>
              <w:t>13 480</w:t>
            </w:r>
          </w:p>
        </w:tc>
        <w:tc>
          <w:tcPr>
            <w:tcW w:w="1124" w:type="dxa"/>
            <w:noWrap/>
            <w:hideMark/>
          </w:tcPr>
          <w:p w14:paraId="14298DCE" w14:textId="77777777" w:rsidR="00FB57C4" w:rsidRPr="001564ED" w:rsidRDefault="00FB57C4" w:rsidP="008F75AE">
            <w:pPr>
              <w:jc w:val="right"/>
              <w:rPr>
                <w:rFonts w:ascii="Times New Roman" w:hAnsi="Times New Roman" w:cs="Times New Roman"/>
                <w:sz w:val="18"/>
                <w:szCs w:val="18"/>
              </w:rPr>
            </w:pPr>
            <w:r w:rsidRPr="001564ED">
              <w:rPr>
                <w:rFonts w:ascii="Times New Roman" w:hAnsi="Times New Roman" w:cs="Times New Roman"/>
                <w:sz w:val="18"/>
                <w:szCs w:val="18"/>
              </w:rPr>
              <w:t>13 480</w:t>
            </w:r>
          </w:p>
        </w:tc>
        <w:tc>
          <w:tcPr>
            <w:tcW w:w="1177" w:type="dxa"/>
            <w:noWrap/>
            <w:hideMark/>
          </w:tcPr>
          <w:p w14:paraId="1931E64A" w14:textId="77777777" w:rsidR="00FB57C4" w:rsidRPr="001564ED" w:rsidRDefault="00FB57C4"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33 700</w:t>
            </w:r>
          </w:p>
        </w:tc>
        <w:tc>
          <w:tcPr>
            <w:tcW w:w="1832" w:type="dxa"/>
            <w:hideMark/>
          </w:tcPr>
          <w:p w14:paraId="2A5C5F2E" w14:textId="77777777" w:rsidR="00FB57C4" w:rsidRPr="001564ED" w:rsidRDefault="00FB57C4" w:rsidP="008F75AE">
            <w:pPr>
              <w:rPr>
                <w:rFonts w:ascii="Times New Roman" w:hAnsi="Times New Roman" w:cs="Times New Roman"/>
                <w:sz w:val="18"/>
                <w:szCs w:val="18"/>
              </w:rPr>
            </w:pPr>
            <w:r w:rsidRPr="001564ED">
              <w:rPr>
                <w:rFonts w:ascii="Times New Roman" w:hAnsi="Times New Roman" w:cs="Times New Roman"/>
                <w:sz w:val="18"/>
                <w:szCs w:val="18"/>
              </w:rPr>
              <w:t>RES 2028-2031 lisataotlus</w:t>
            </w:r>
          </w:p>
        </w:tc>
      </w:tr>
      <w:tr w:rsidR="00FB57C4" w:rsidRPr="001677F8" w14:paraId="0E493FE0" w14:textId="77777777" w:rsidTr="00214138">
        <w:trPr>
          <w:trHeight w:val="427"/>
        </w:trPr>
        <w:tc>
          <w:tcPr>
            <w:tcW w:w="1975" w:type="dxa"/>
            <w:shd w:val="clear" w:color="auto" w:fill="F2F2F2" w:themeFill="background1" w:themeFillShade="F2"/>
            <w:noWrap/>
            <w:hideMark/>
          </w:tcPr>
          <w:p w14:paraId="313D7D29" w14:textId="77777777" w:rsidR="00FB57C4" w:rsidRPr="001564ED" w:rsidRDefault="00FB57C4" w:rsidP="008F75AE">
            <w:pPr>
              <w:rPr>
                <w:rFonts w:ascii="Times New Roman" w:hAnsi="Times New Roman" w:cs="Times New Roman"/>
                <w:b/>
                <w:bCs/>
                <w:sz w:val="18"/>
                <w:szCs w:val="18"/>
              </w:rPr>
            </w:pPr>
            <w:r w:rsidRPr="001564ED">
              <w:rPr>
                <w:rFonts w:ascii="Times New Roman" w:hAnsi="Times New Roman" w:cs="Times New Roman"/>
                <w:b/>
                <w:bCs/>
                <w:sz w:val="18"/>
                <w:szCs w:val="18"/>
              </w:rPr>
              <w:t xml:space="preserve">REGIONAAL- JA </w:t>
            </w:r>
            <w:proofErr w:type="spellStart"/>
            <w:r w:rsidRPr="001564ED">
              <w:rPr>
                <w:rFonts w:ascii="Times New Roman" w:hAnsi="Times New Roman" w:cs="Times New Roman"/>
                <w:b/>
                <w:bCs/>
                <w:sz w:val="18"/>
                <w:szCs w:val="18"/>
              </w:rPr>
              <w:t>PÕLLUMAJANDUS</w:t>
            </w:r>
            <w:r>
              <w:rPr>
                <w:rFonts w:ascii="Times New Roman" w:hAnsi="Times New Roman" w:cs="Times New Roman"/>
                <w:b/>
                <w:bCs/>
                <w:sz w:val="18"/>
                <w:szCs w:val="18"/>
              </w:rPr>
              <w:t>-</w:t>
            </w:r>
            <w:r w:rsidRPr="001564ED">
              <w:rPr>
                <w:rFonts w:ascii="Times New Roman" w:hAnsi="Times New Roman" w:cs="Times New Roman"/>
                <w:b/>
                <w:bCs/>
                <w:sz w:val="18"/>
                <w:szCs w:val="18"/>
              </w:rPr>
              <w:t>MINISTEERIUM</w:t>
            </w:r>
            <w:r>
              <w:rPr>
                <w:rFonts w:ascii="Times New Roman" w:hAnsi="Times New Roman" w:cs="Times New Roman"/>
                <w:b/>
                <w:bCs/>
                <w:sz w:val="18"/>
                <w:szCs w:val="18"/>
              </w:rPr>
              <w:t>i</w:t>
            </w:r>
            <w:proofErr w:type="spellEnd"/>
            <w:r>
              <w:rPr>
                <w:rFonts w:ascii="Times New Roman" w:hAnsi="Times New Roman" w:cs="Times New Roman"/>
                <w:b/>
                <w:bCs/>
                <w:sz w:val="18"/>
                <w:szCs w:val="18"/>
              </w:rPr>
              <w:t xml:space="preserve"> kulud kokku</w:t>
            </w:r>
          </w:p>
        </w:tc>
        <w:tc>
          <w:tcPr>
            <w:tcW w:w="985" w:type="dxa"/>
            <w:shd w:val="clear" w:color="auto" w:fill="F2F2F2" w:themeFill="background1" w:themeFillShade="F2"/>
            <w:noWrap/>
            <w:hideMark/>
          </w:tcPr>
          <w:p w14:paraId="11F20464" w14:textId="77777777" w:rsidR="00FB57C4" w:rsidRPr="001564ED" w:rsidRDefault="00FB57C4"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 </w:t>
            </w:r>
          </w:p>
        </w:tc>
        <w:tc>
          <w:tcPr>
            <w:tcW w:w="984" w:type="dxa"/>
            <w:shd w:val="clear" w:color="auto" w:fill="F2F2F2" w:themeFill="background1" w:themeFillShade="F2"/>
            <w:noWrap/>
            <w:hideMark/>
          </w:tcPr>
          <w:p w14:paraId="0C9F1AAB" w14:textId="77777777" w:rsidR="00FB57C4" w:rsidRPr="001564ED" w:rsidRDefault="00FB57C4"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12 500</w:t>
            </w:r>
          </w:p>
        </w:tc>
        <w:tc>
          <w:tcPr>
            <w:tcW w:w="984" w:type="dxa"/>
            <w:shd w:val="clear" w:color="auto" w:fill="F2F2F2" w:themeFill="background1" w:themeFillShade="F2"/>
            <w:noWrap/>
            <w:hideMark/>
          </w:tcPr>
          <w:p w14:paraId="4ECEB749" w14:textId="77777777" w:rsidR="00FB57C4" w:rsidRPr="001564ED" w:rsidRDefault="00FB57C4"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25 000</w:t>
            </w:r>
          </w:p>
        </w:tc>
        <w:tc>
          <w:tcPr>
            <w:tcW w:w="1124" w:type="dxa"/>
            <w:shd w:val="clear" w:color="auto" w:fill="F2F2F2" w:themeFill="background1" w:themeFillShade="F2"/>
            <w:noWrap/>
            <w:hideMark/>
          </w:tcPr>
          <w:p w14:paraId="6B5A48F4" w14:textId="77777777" w:rsidR="00FB57C4" w:rsidRPr="001564ED" w:rsidRDefault="00FB57C4"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25 000</w:t>
            </w:r>
          </w:p>
        </w:tc>
        <w:tc>
          <w:tcPr>
            <w:tcW w:w="1177" w:type="dxa"/>
            <w:shd w:val="clear" w:color="auto" w:fill="F2F2F2" w:themeFill="background1" w:themeFillShade="F2"/>
            <w:noWrap/>
            <w:hideMark/>
          </w:tcPr>
          <w:p w14:paraId="01ADA5E4" w14:textId="77777777" w:rsidR="00FB57C4" w:rsidRPr="001564ED" w:rsidRDefault="00FB57C4"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62 500</w:t>
            </w:r>
          </w:p>
        </w:tc>
        <w:tc>
          <w:tcPr>
            <w:tcW w:w="1832" w:type="dxa"/>
            <w:shd w:val="clear" w:color="auto" w:fill="F2F2F2" w:themeFill="background1" w:themeFillShade="F2"/>
            <w:noWrap/>
            <w:hideMark/>
          </w:tcPr>
          <w:p w14:paraId="7DC1C902" w14:textId="77777777" w:rsidR="00FB57C4" w:rsidRPr="001564ED" w:rsidRDefault="00FB57C4" w:rsidP="008F75AE">
            <w:pPr>
              <w:rPr>
                <w:rFonts w:ascii="Times New Roman" w:hAnsi="Times New Roman" w:cs="Times New Roman"/>
                <w:b/>
                <w:bCs/>
                <w:sz w:val="18"/>
                <w:szCs w:val="18"/>
              </w:rPr>
            </w:pPr>
            <w:r w:rsidRPr="001564ED">
              <w:rPr>
                <w:rFonts w:ascii="Times New Roman" w:hAnsi="Times New Roman" w:cs="Times New Roman"/>
                <w:b/>
                <w:bCs/>
                <w:sz w:val="18"/>
                <w:szCs w:val="18"/>
              </w:rPr>
              <w:t> </w:t>
            </w:r>
          </w:p>
        </w:tc>
      </w:tr>
      <w:tr w:rsidR="00FB57C4" w:rsidRPr="001677F8" w14:paraId="3423A10C" w14:textId="77777777" w:rsidTr="00214138">
        <w:trPr>
          <w:trHeight w:val="516"/>
        </w:trPr>
        <w:tc>
          <w:tcPr>
            <w:tcW w:w="1975" w:type="dxa"/>
            <w:noWrap/>
            <w:hideMark/>
          </w:tcPr>
          <w:p w14:paraId="2B243F61" w14:textId="77777777" w:rsidR="00FB57C4" w:rsidRPr="001564ED" w:rsidRDefault="00FB57C4" w:rsidP="008F75AE">
            <w:pPr>
              <w:rPr>
                <w:rFonts w:ascii="Times New Roman" w:hAnsi="Times New Roman" w:cs="Times New Roman"/>
                <w:sz w:val="18"/>
                <w:szCs w:val="18"/>
              </w:rPr>
            </w:pPr>
            <w:r w:rsidRPr="001564ED">
              <w:rPr>
                <w:rFonts w:ascii="Times New Roman" w:hAnsi="Times New Roman" w:cs="Times New Roman"/>
                <w:sz w:val="18"/>
                <w:szCs w:val="18"/>
              </w:rPr>
              <w:t>Ühistranspordiseaduses direktiivi ülevõtmi</w:t>
            </w:r>
            <w:r>
              <w:rPr>
                <w:rFonts w:ascii="Times New Roman" w:hAnsi="Times New Roman" w:cs="Times New Roman"/>
                <w:sz w:val="18"/>
                <w:szCs w:val="18"/>
              </w:rPr>
              <w:t>sega kaasneva hüvitatava sõidusoodustuse kulu suurenemine</w:t>
            </w:r>
          </w:p>
        </w:tc>
        <w:tc>
          <w:tcPr>
            <w:tcW w:w="985" w:type="dxa"/>
            <w:noWrap/>
          </w:tcPr>
          <w:p w14:paraId="26A7AAB5" w14:textId="77777777" w:rsidR="00FB57C4" w:rsidRPr="001564ED" w:rsidRDefault="00FB57C4" w:rsidP="008F75AE">
            <w:pPr>
              <w:jc w:val="right"/>
              <w:rPr>
                <w:rFonts w:ascii="Times New Roman" w:hAnsi="Times New Roman" w:cs="Times New Roman"/>
                <w:sz w:val="18"/>
                <w:szCs w:val="18"/>
              </w:rPr>
            </w:pPr>
          </w:p>
        </w:tc>
        <w:tc>
          <w:tcPr>
            <w:tcW w:w="984" w:type="dxa"/>
            <w:noWrap/>
            <w:hideMark/>
          </w:tcPr>
          <w:p w14:paraId="094CB288" w14:textId="77777777" w:rsidR="00FB57C4" w:rsidRPr="001564ED" w:rsidRDefault="00FB57C4" w:rsidP="008F75AE">
            <w:pPr>
              <w:jc w:val="right"/>
              <w:rPr>
                <w:rFonts w:ascii="Times New Roman" w:hAnsi="Times New Roman" w:cs="Times New Roman"/>
                <w:sz w:val="18"/>
                <w:szCs w:val="18"/>
              </w:rPr>
            </w:pPr>
            <w:r w:rsidRPr="001564ED">
              <w:rPr>
                <w:rFonts w:ascii="Times New Roman" w:hAnsi="Times New Roman" w:cs="Times New Roman"/>
                <w:sz w:val="18"/>
                <w:szCs w:val="18"/>
              </w:rPr>
              <w:t>12 500</w:t>
            </w:r>
          </w:p>
        </w:tc>
        <w:tc>
          <w:tcPr>
            <w:tcW w:w="984" w:type="dxa"/>
            <w:noWrap/>
            <w:hideMark/>
          </w:tcPr>
          <w:p w14:paraId="5E69B78A" w14:textId="77777777" w:rsidR="00FB57C4" w:rsidRPr="001564ED" w:rsidRDefault="00FB57C4" w:rsidP="008F75AE">
            <w:pPr>
              <w:jc w:val="right"/>
              <w:rPr>
                <w:rFonts w:ascii="Times New Roman" w:hAnsi="Times New Roman" w:cs="Times New Roman"/>
                <w:sz w:val="18"/>
                <w:szCs w:val="18"/>
              </w:rPr>
            </w:pPr>
            <w:r w:rsidRPr="001564ED">
              <w:rPr>
                <w:rFonts w:ascii="Times New Roman" w:hAnsi="Times New Roman" w:cs="Times New Roman"/>
                <w:sz w:val="18"/>
                <w:szCs w:val="18"/>
              </w:rPr>
              <w:t>25 000</w:t>
            </w:r>
          </w:p>
        </w:tc>
        <w:tc>
          <w:tcPr>
            <w:tcW w:w="1124" w:type="dxa"/>
            <w:noWrap/>
            <w:hideMark/>
          </w:tcPr>
          <w:p w14:paraId="18B30273" w14:textId="77777777" w:rsidR="00FB57C4" w:rsidRPr="001564ED" w:rsidRDefault="00FB57C4" w:rsidP="008F75AE">
            <w:pPr>
              <w:jc w:val="right"/>
              <w:rPr>
                <w:rFonts w:ascii="Times New Roman" w:hAnsi="Times New Roman" w:cs="Times New Roman"/>
                <w:sz w:val="18"/>
                <w:szCs w:val="18"/>
              </w:rPr>
            </w:pPr>
            <w:r w:rsidRPr="001564ED">
              <w:rPr>
                <w:rFonts w:ascii="Times New Roman" w:hAnsi="Times New Roman" w:cs="Times New Roman"/>
                <w:sz w:val="18"/>
                <w:szCs w:val="18"/>
              </w:rPr>
              <w:t>25 000</w:t>
            </w:r>
          </w:p>
        </w:tc>
        <w:tc>
          <w:tcPr>
            <w:tcW w:w="1177" w:type="dxa"/>
            <w:noWrap/>
            <w:hideMark/>
          </w:tcPr>
          <w:p w14:paraId="2671BD09" w14:textId="77777777" w:rsidR="00FB57C4" w:rsidRPr="001564ED" w:rsidRDefault="00FB57C4"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62 500</w:t>
            </w:r>
          </w:p>
        </w:tc>
        <w:tc>
          <w:tcPr>
            <w:tcW w:w="1832" w:type="dxa"/>
            <w:hideMark/>
          </w:tcPr>
          <w:p w14:paraId="746DD224" w14:textId="77777777" w:rsidR="00FB57C4" w:rsidRPr="001564ED" w:rsidRDefault="00FB57C4" w:rsidP="008F75AE">
            <w:pPr>
              <w:rPr>
                <w:rFonts w:ascii="Times New Roman" w:hAnsi="Times New Roman" w:cs="Times New Roman"/>
                <w:sz w:val="18"/>
                <w:szCs w:val="18"/>
              </w:rPr>
            </w:pPr>
            <w:r w:rsidRPr="001564ED">
              <w:rPr>
                <w:rFonts w:ascii="Times New Roman" w:hAnsi="Times New Roman" w:cs="Times New Roman"/>
                <w:sz w:val="18"/>
                <w:szCs w:val="18"/>
              </w:rPr>
              <w:t>RES 2028-2031 lisataotlus</w:t>
            </w:r>
          </w:p>
        </w:tc>
      </w:tr>
      <w:tr w:rsidR="00214138" w:rsidRPr="001677F8" w14:paraId="7EE22EDA" w14:textId="77777777" w:rsidTr="00214138">
        <w:trPr>
          <w:trHeight w:val="516"/>
        </w:trPr>
        <w:tc>
          <w:tcPr>
            <w:tcW w:w="1975" w:type="dxa"/>
            <w:shd w:val="clear" w:color="auto" w:fill="F2F2F2" w:themeFill="background1" w:themeFillShade="F2"/>
            <w:noWrap/>
          </w:tcPr>
          <w:p w14:paraId="20B506C1" w14:textId="40DA9E56" w:rsidR="00214138" w:rsidRPr="00E92095" w:rsidRDefault="00214138" w:rsidP="00214138">
            <w:pPr>
              <w:rPr>
                <w:rFonts w:ascii="Times New Roman" w:hAnsi="Times New Roman" w:cs="Times New Roman"/>
                <w:b/>
                <w:bCs/>
                <w:sz w:val="18"/>
                <w:szCs w:val="18"/>
              </w:rPr>
            </w:pPr>
            <w:r w:rsidRPr="00E92095">
              <w:rPr>
                <w:rFonts w:ascii="Times New Roman" w:hAnsi="Times New Roman" w:cs="Times New Roman"/>
                <w:b/>
                <w:bCs/>
                <w:sz w:val="18"/>
                <w:szCs w:val="18"/>
              </w:rPr>
              <w:t>Kõik  kulud KOKKU</w:t>
            </w:r>
          </w:p>
        </w:tc>
        <w:tc>
          <w:tcPr>
            <w:tcW w:w="985" w:type="dxa"/>
            <w:shd w:val="clear" w:color="auto" w:fill="F2F2F2" w:themeFill="background1" w:themeFillShade="F2"/>
            <w:noWrap/>
          </w:tcPr>
          <w:p w14:paraId="478BD616" w14:textId="1CE6BC57" w:rsidR="00214138" w:rsidRPr="00E92095" w:rsidRDefault="00214138" w:rsidP="00214138">
            <w:pPr>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791 632</w:t>
            </w:r>
          </w:p>
          <w:p w14:paraId="74776B02" w14:textId="77777777" w:rsidR="00214138" w:rsidRPr="00E92095" w:rsidRDefault="00214138" w:rsidP="00214138">
            <w:pPr>
              <w:jc w:val="right"/>
              <w:rPr>
                <w:rFonts w:ascii="Times New Roman" w:hAnsi="Times New Roman" w:cs="Times New Roman"/>
                <w:b/>
                <w:bCs/>
                <w:sz w:val="18"/>
                <w:szCs w:val="18"/>
              </w:rPr>
            </w:pPr>
          </w:p>
        </w:tc>
        <w:tc>
          <w:tcPr>
            <w:tcW w:w="984" w:type="dxa"/>
            <w:shd w:val="clear" w:color="auto" w:fill="F2F2F2" w:themeFill="background1" w:themeFillShade="F2"/>
            <w:noWrap/>
          </w:tcPr>
          <w:p w14:paraId="24511AFF" w14:textId="6787272F" w:rsidR="00214138" w:rsidRPr="00E92095" w:rsidRDefault="00214138" w:rsidP="00214138">
            <w:pPr>
              <w:jc w:val="right"/>
              <w:rPr>
                <w:rFonts w:ascii="Times New Roman" w:hAnsi="Times New Roman" w:cs="Times New Roman"/>
                <w:b/>
                <w:bCs/>
                <w:sz w:val="18"/>
                <w:szCs w:val="18"/>
              </w:rPr>
            </w:pPr>
            <w:r>
              <w:rPr>
                <w:b/>
                <w:bCs/>
                <w:color w:val="000000"/>
                <w:sz w:val="18"/>
                <w:szCs w:val="18"/>
              </w:rPr>
              <w:t>1 014 745</w:t>
            </w:r>
          </w:p>
        </w:tc>
        <w:tc>
          <w:tcPr>
            <w:tcW w:w="984" w:type="dxa"/>
            <w:shd w:val="clear" w:color="auto" w:fill="F2F2F2" w:themeFill="background1" w:themeFillShade="F2"/>
            <w:noWrap/>
          </w:tcPr>
          <w:p w14:paraId="5685786F" w14:textId="46F714C9" w:rsidR="00214138" w:rsidRPr="00E92095" w:rsidRDefault="00214138" w:rsidP="00214138">
            <w:pPr>
              <w:jc w:val="right"/>
              <w:rPr>
                <w:rFonts w:ascii="Times New Roman" w:hAnsi="Times New Roman" w:cs="Times New Roman"/>
                <w:b/>
                <w:bCs/>
                <w:sz w:val="18"/>
                <w:szCs w:val="18"/>
              </w:rPr>
            </w:pPr>
            <w:r>
              <w:rPr>
                <w:b/>
                <w:bCs/>
                <w:color w:val="000000"/>
                <w:sz w:val="18"/>
                <w:szCs w:val="18"/>
              </w:rPr>
              <w:t>1 403 157</w:t>
            </w:r>
          </w:p>
        </w:tc>
        <w:tc>
          <w:tcPr>
            <w:tcW w:w="1124" w:type="dxa"/>
            <w:shd w:val="clear" w:color="auto" w:fill="F2F2F2" w:themeFill="background1" w:themeFillShade="F2"/>
            <w:noWrap/>
          </w:tcPr>
          <w:p w14:paraId="596A2552" w14:textId="0FE52D47" w:rsidR="00214138" w:rsidRPr="00E92095" w:rsidRDefault="00214138" w:rsidP="00214138">
            <w:pPr>
              <w:jc w:val="right"/>
              <w:rPr>
                <w:rFonts w:ascii="Times New Roman" w:hAnsi="Times New Roman" w:cs="Times New Roman"/>
                <w:b/>
                <w:bCs/>
                <w:sz w:val="18"/>
                <w:szCs w:val="18"/>
              </w:rPr>
            </w:pPr>
            <w:r>
              <w:rPr>
                <w:b/>
                <w:bCs/>
                <w:color w:val="000000"/>
                <w:sz w:val="18"/>
                <w:szCs w:val="18"/>
              </w:rPr>
              <w:t>549 125</w:t>
            </w:r>
          </w:p>
        </w:tc>
        <w:tc>
          <w:tcPr>
            <w:tcW w:w="1177" w:type="dxa"/>
            <w:shd w:val="clear" w:color="auto" w:fill="F2F2F2" w:themeFill="background1" w:themeFillShade="F2"/>
            <w:noWrap/>
          </w:tcPr>
          <w:p w14:paraId="5826A350" w14:textId="6606B07E" w:rsidR="00214138" w:rsidRPr="00E92095" w:rsidRDefault="00214138" w:rsidP="00214138">
            <w:pPr>
              <w:jc w:val="right"/>
              <w:rPr>
                <w:rFonts w:ascii="Times New Roman" w:hAnsi="Times New Roman" w:cs="Times New Roman"/>
                <w:b/>
                <w:bCs/>
                <w:sz w:val="18"/>
                <w:szCs w:val="18"/>
              </w:rPr>
            </w:pPr>
            <w:r>
              <w:rPr>
                <w:b/>
                <w:bCs/>
                <w:color w:val="000000"/>
                <w:sz w:val="18"/>
                <w:szCs w:val="18"/>
              </w:rPr>
              <w:t>3 758 659</w:t>
            </w:r>
          </w:p>
        </w:tc>
        <w:tc>
          <w:tcPr>
            <w:tcW w:w="1832" w:type="dxa"/>
            <w:shd w:val="clear" w:color="auto" w:fill="F2F2F2" w:themeFill="background1" w:themeFillShade="F2"/>
          </w:tcPr>
          <w:p w14:paraId="5D541CD0" w14:textId="77777777" w:rsidR="00214138" w:rsidRPr="00E92095" w:rsidRDefault="00214138" w:rsidP="00214138">
            <w:pPr>
              <w:rPr>
                <w:rFonts w:ascii="Times New Roman" w:hAnsi="Times New Roman" w:cs="Times New Roman"/>
                <w:b/>
                <w:bCs/>
                <w:sz w:val="18"/>
                <w:szCs w:val="18"/>
              </w:rPr>
            </w:pPr>
          </w:p>
        </w:tc>
      </w:tr>
      <w:tr w:rsidR="00214138" w:rsidRPr="001677F8" w14:paraId="398CACD1" w14:textId="77777777" w:rsidTr="00214138">
        <w:trPr>
          <w:trHeight w:val="516"/>
        </w:trPr>
        <w:tc>
          <w:tcPr>
            <w:tcW w:w="1975" w:type="dxa"/>
            <w:shd w:val="clear" w:color="auto" w:fill="F2F2F2" w:themeFill="background1" w:themeFillShade="F2"/>
            <w:noWrap/>
          </w:tcPr>
          <w:p w14:paraId="12A669D6" w14:textId="1970CEA3" w:rsidR="00214138" w:rsidRPr="00DF5DBB" w:rsidRDefault="00214138" w:rsidP="00214138">
            <w:pPr>
              <w:rPr>
                <w:rFonts w:ascii="Times New Roman" w:hAnsi="Times New Roman" w:cs="Times New Roman"/>
                <w:sz w:val="18"/>
                <w:szCs w:val="18"/>
              </w:rPr>
            </w:pPr>
            <w:r w:rsidRPr="00DF5DBB">
              <w:rPr>
                <w:rFonts w:ascii="Times New Roman" w:hAnsi="Times New Roman" w:cs="Times New Roman"/>
                <w:sz w:val="18"/>
                <w:szCs w:val="18"/>
              </w:rPr>
              <w:t>sh lisavajadus</w:t>
            </w:r>
          </w:p>
        </w:tc>
        <w:tc>
          <w:tcPr>
            <w:tcW w:w="985" w:type="dxa"/>
            <w:shd w:val="clear" w:color="auto" w:fill="F2F2F2" w:themeFill="background1" w:themeFillShade="F2"/>
            <w:noWrap/>
          </w:tcPr>
          <w:p w14:paraId="75F26174" w14:textId="76611D36" w:rsidR="00214138" w:rsidRPr="00DF5DBB" w:rsidRDefault="00214138" w:rsidP="00214138">
            <w:pPr>
              <w:jc w:val="right"/>
              <w:rPr>
                <w:rFonts w:ascii="Times New Roman" w:hAnsi="Times New Roman" w:cs="Times New Roman"/>
                <w:color w:val="000000"/>
                <w:sz w:val="18"/>
                <w:szCs w:val="18"/>
              </w:rPr>
            </w:pPr>
          </w:p>
        </w:tc>
        <w:tc>
          <w:tcPr>
            <w:tcW w:w="984" w:type="dxa"/>
            <w:shd w:val="clear" w:color="auto" w:fill="F2F2F2" w:themeFill="background1" w:themeFillShade="F2"/>
            <w:noWrap/>
          </w:tcPr>
          <w:p w14:paraId="6E9198D2" w14:textId="29ADB85A" w:rsidR="00214138" w:rsidRPr="00DF5DBB" w:rsidRDefault="00214138" w:rsidP="00214138">
            <w:pPr>
              <w:jc w:val="right"/>
              <w:rPr>
                <w:rFonts w:ascii="Times New Roman" w:hAnsi="Times New Roman" w:cs="Times New Roman"/>
                <w:color w:val="000000"/>
                <w:sz w:val="18"/>
                <w:szCs w:val="18"/>
              </w:rPr>
            </w:pPr>
            <w:r>
              <w:rPr>
                <w:color w:val="000000"/>
                <w:sz w:val="18"/>
                <w:szCs w:val="18"/>
              </w:rPr>
              <w:t>172 840</w:t>
            </w:r>
          </w:p>
        </w:tc>
        <w:tc>
          <w:tcPr>
            <w:tcW w:w="984" w:type="dxa"/>
            <w:shd w:val="clear" w:color="auto" w:fill="F2F2F2" w:themeFill="background1" w:themeFillShade="F2"/>
            <w:noWrap/>
          </w:tcPr>
          <w:p w14:paraId="62A0AFE4" w14:textId="088621BA" w:rsidR="00214138" w:rsidRPr="00DF5DBB" w:rsidRDefault="00214138" w:rsidP="00214138">
            <w:pPr>
              <w:jc w:val="right"/>
              <w:rPr>
                <w:rFonts w:ascii="Times New Roman" w:hAnsi="Times New Roman" w:cs="Times New Roman"/>
                <w:color w:val="000000"/>
                <w:sz w:val="18"/>
                <w:szCs w:val="18"/>
              </w:rPr>
            </w:pPr>
            <w:r>
              <w:rPr>
                <w:color w:val="000000"/>
                <w:sz w:val="18"/>
                <w:szCs w:val="18"/>
              </w:rPr>
              <w:t>538 980</w:t>
            </w:r>
          </w:p>
        </w:tc>
        <w:tc>
          <w:tcPr>
            <w:tcW w:w="1124" w:type="dxa"/>
            <w:shd w:val="clear" w:color="auto" w:fill="F2F2F2" w:themeFill="background1" w:themeFillShade="F2"/>
            <w:noWrap/>
          </w:tcPr>
          <w:p w14:paraId="4988A48E" w14:textId="1CC8858F" w:rsidR="00214138" w:rsidRPr="00DF5DBB" w:rsidRDefault="00214138" w:rsidP="00214138">
            <w:pPr>
              <w:jc w:val="right"/>
              <w:rPr>
                <w:rFonts w:ascii="Times New Roman" w:hAnsi="Times New Roman" w:cs="Times New Roman"/>
                <w:color w:val="000000"/>
                <w:sz w:val="18"/>
                <w:szCs w:val="18"/>
              </w:rPr>
            </w:pPr>
            <w:r>
              <w:rPr>
                <w:color w:val="000000"/>
                <w:sz w:val="18"/>
                <w:szCs w:val="18"/>
              </w:rPr>
              <w:t>448 580</w:t>
            </w:r>
          </w:p>
        </w:tc>
        <w:tc>
          <w:tcPr>
            <w:tcW w:w="1177" w:type="dxa"/>
            <w:shd w:val="clear" w:color="auto" w:fill="F2F2F2" w:themeFill="background1" w:themeFillShade="F2"/>
            <w:noWrap/>
          </w:tcPr>
          <w:p w14:paraId="1A1DB68D" w14:textId="53B88023" w:rsidR="00214138" w:rsidRPr="00DF5DBB" w:rsidRDefault="00214138" w:rsidP="00214138">
            <w:pPr>
              <w:jc w:val="right"/>
              <w:rPr>
                <w:rFonts w:ascii="Times New Roman" w:hAnsi="Times New Roman" w:cs="Times New Roman"/>
                <w:color w:val="000000"/>
                <w:sz w:val="18"/>
                <w:szCs w:val="18"/>
              </w:rPr>
            </w:pPr>
            <w:r>
              <w:rPr>
                <w:color w:val="000000"/>
                <w:sz w:val="18"/>
                <w:szCs w:val="18"/>
              </w:rPr>
              <w:t>1 160 400</w:t>
            </w:r>
          </w:p>
        </w:tc>
        <w:tc>
          <w:tcPr>
            <w:tcW w:w="1832" w:type="dxa"/>
            <w:shd w:val="clear" w:color="auto" w:fill="F2F2F2" w:themeFill="background1" w:themeFillShade="F2"/>
          </w:tcPr>
          <w:p w14:paraId="00F10655" w14:textId="77777777" w:rsidR="00214138" w:rsidRPr="00DF5DBB" w:rsidRDefault="00214138" w:rsidP="00214138">
            <w:pPr>
              <w:jc w:val="right"/>
              <w:rPr>
                <w:rFonts w:ascii="Times New Roman" w:hAnsi="Times New Roman" w:cs="Times New Roman"/>
                <w:sz w:val="18"/>
                <w:szCs w:val="18"/>
              </w:rPr>
            </w:pPr>
          </w:p>
        </w:tc>
      </w:tr>
    </w:tbl>
    <w:p w14:paraId="70D6DCAD" w14:textId="77777777" w:rsidR="00D77FE5" w:rsidRDefault="00D77FE5" w:rsidP="00AB45CA">
      <w:pPr>
        <w:spacing w:after="0" w:line="240" w:lineRule="auto"/>
        <w:jc w:val="both"/>
        <w:rPr>
          <w:rFonts w:ascii="Times New Roman" w:hAnsi="Times New Roman"/>
          <w:bCs/>
        </w:rPr>
      </w:pPr>
    </w:p>
    <w:p w14:paraId="45614B33" w14:textId="6F03ACF9" w:rsidR="00A93856" w:rsidRPr="000A3C93" w:rsidRDefault="00255C47" w:rsidP="00AB45CA">
      <w:pPr>
        <w:spacing w:after="0" w:line="240" w:lineRule="auto"/>
        <w:jc w:val="both"/>
        <w:rPr>
          <w:rFonts w:ascii="Times New Roman" w:hAnsi="Times New Roman"/>
          <w:bCs/>
        </w:rPr>
      </w:pPr>
      <w:r>
        <w:rPr>
          <w:rFonts w:ascii="Times New Roman" w:hAnsi="Times New Roman"/>
          <w:b/>
          <w:i/>
          <w:iCs/>
        </w:rPr>
        <w:t>SKA</w:t>
      </w:r>
    </w:p>
    <w:p w14:paraId="1D985944" w14:textId="77777777" w:rsidR="00255C47" w:rsidRDefault="00255C47" w:rsidP="00AB45CA">
      <w:pPr>
        <w:spacing w:after="0" w:line="240" w:lineRule="auto"/>
        <w:jc w:val="both"/>
        <w:rPr>
          <w:rFonts w:ascii="Times New Roman" w:hAnsi="Times New Roman"/>
          <w:bCs/>
        </w:rPr>
      </w:pPr>
    </w:p>
    <w:p w14:paraId="3E4E78F8" w14:textId="1900750E" w:rsidR="00A93856" w:rsidRDefault="00325BA4" w:rsidP="00AB45CA">
      <w:pPr>
        <w:spacing w:after="0" w:line="240" w:lineRule="auto"/>
        <w:jc w:val="both"/>
        <w:rPr>
          <w:rFonts w:ascii="Times New Roman" w:hAnsi="Times New Roman"/>
          <w:bCs/>
        </w:rPr>
      </w:pPr>
      <w:r w:rsidRPr="00325BA4">
        <w:rPr>
          <w:rFonts w:ascii="Times New Roman" w:hAnsi="Times New Roman"/>
          <w:bCs/>
        </w:rPr>
        <w:t xml:space="preserve">Seaduse rakendamisel </w:t>
      </w:r>
      <w:r>
        <w:rPr>
          <w:rFonts w:ascii="Times New Roman" w:hAnsi="Times New Roman"/>
          <w:bCs/>
        </w:rPr>
        <w:t xml:space="preserve">hakkab </w:t>
      </w:r>
      <w:r w:rsidR="00CE7538">
        <w:rPr>
          <w:rFonts w:ascii="Times New Roman" w:hAnsi="Times New Roman"/>
          <w:bCs/>
        </w:rPr>
        <w:t xml:space="preserve">SKA alates 01.06.2028 </w:t>
      </w:r>
      <w:r w:rsidR="009E7252">
        <w:rPr>
          <w:rFonts w:ascii="Times New Roman" w:hAnsi="Times New Roman"/>
          <w:bCs/>
        </w:rPr>
        <w:t>väljastama nii Euroopa puudega inimese kaarti kui ka Euroopa puudega inimese parkimiskaarti. Seejuures on parkimiskaardi väljastamine SKA-</w:t>
      </w:r>
      <w:proofErr w:type="spellStart"/>
      <w:r w:rsidR="009E7252">
        <w:rPr>
          <w:rFonts w:ascii="Times New Roman" w:hAnsi="Times New Roman"/>
          <w:bCs/>
        </w:rPr>
        <w:t>le</w:t>
      </w:r>
      <w:proofErr w:type="spellEnd"/>
      <w:r w:rsidR="009E7252">
        <w:rPr>
          <w:rFonts w:ascii="Times New Roman" w:hAnsi="Times New Roman"/>
          <w:bCs/>
        </w:rPr>
        <w:t xml:space="preserve"> uus kohustus, sest siiani </w:t>
      </w:r>
      <w:r w:rsidR="003E1C14">
        <w:rPr>
          <w:rFonts w:ascii="Times New Roman" w:hAnsi="Times New Roman"/>
          <w:bCs/>
        </w:rPr>
        <w:t>hankis SKA küll parkimiskaardi toorikud, kuid kaarte väljastas</w:t>
      </w:r>
      <w:r w:rsidR="00896719">
        <w:rPr>
          <w:rFonts w:ascii="Times New Roman" w:hAnsi="Times New Roman"/>
          <w:bCs/>
        </w:rPr>
        <w:t xml:space="preserve">id </w:t>
      </w:r>
      <w:r w:rsidR="00127DB0">
        <w:rPr>
          <w:rFonts w:ascii="Times New Roman" w:hAnsi="Times New Roman"/>
          <w:bCs/>
        </w:rPr>
        <w:t>kohalikud omavalitsused</w:t>
      </w:r>
      <w:r w:rsidR="00896719">
        <w:rPr>
          <w:rFonts w:ascii="Times New Roman" w:hAnsi="Times New Roman"/>
          <w:bCs/>
        </w:rPr>
        <w:t xml:space="preserve">. </w:t>
      </w:r>
      <w:r w:rsidR="00E97647">
        <w:rPr>
          <w:rFonts w:ascii="Times New Roman" w:hAnsi="Times New Roman"/>
          <w:bCs/>
        </w:rPr>
        <w:t>Võrreldes praegus</w:t>
      </w:r>
      <w:r w:rsidR="00EB596B">
        <w:rPr>
          <w:rFonts w:ascii="Times New Roman" w:hAnsi="Times New Roman"/>
          <w:bCs/>
        </w:rPr>
        <w:t>e puudega inimese kaardi ja parkimiskaardiga muutub</w:t>
      </w:r>
      <w:r w:rsidR="00541560">
        <w:rPr>
          <w:rFonts w:ascii="Times New Roman" w:hAnsi="Times New Roman"/>
          <w:bCs/>
        </w:rPr>
        <w:t xml:space="preserve"> </w:t>
      </w:r>
      <w:r w:rsidR="00DA7E62">
        <w:rPr>
          <w:rFonts w:ascii="Times New Roman" w:hAnsi="Times New Roman"/>
          <w:bCs/>
        </w:rPr>
        <w:t>füüsilis</w:t>
      </w:r>
      <w:r w:rsidR="00541560">
        <w:rPr>
          <w:rFonts w:ascii="Times New Roman" w:hAnsi="Times New Roman"/>
          <w:bCs/>
        </w:rPr>
        <w:t>te</w:t>
      </w:r>
      <w:r w:rsidR="00EB596B">
        <w:rPr>
          <w:rFonts w:ascii="Times New Roman" w:hAnsi="Times New Roman"/>
          <w:bCs/>
        </w:rPr>
        <w:t xml:space="preserve"> </w:t>
      </w:r>
      <w:r w:rsidR="00541560">
        <w:rPr>
          <w:rFonts w:ascii="Times New Roman" w:hAnsi="Times New Roman"/>
          <w:bCs/>
        </w:rPr>
        <w:t>kaartide</w:t>
      </w:r>
      <w:r w:rsidR="00EB596B">
        <w:rPr>
          <w:rFonts w:ascii="Times New Roman" w:hAnsi="Times New Roman"/>
          <w:bCs/>
        </w:rPr>
        <w:t xml:space="preserve"> hind kallimaks, sest </w:t>
      </w:r>
      <w:r w:rsidR="00155467">
        <w:rPr>
          <w:rFonts w:ascii="Times New Roman" w:hAnsi="Times New Roman"/>
          <w:bCs/>
        </w:rPr>
        <w:t xml:space="preserve">mõlema kaardi nõuded on võrreldes </w:t>
      </w:r>
      <w:r w:rsidR="00146BB1">
        <w:rPr>
          <w:rFonts w:ascii="Times New Roman" w:hAnsi="Times New Roman"/>
          <w:bCs/>
        </w:rPr>
        <w:t>riigisisese</w:t>
      </w:r>
      <w:r w:rsidR="00155467">
        <w:rPr>
          <w:rFonts w:ascii="Times New Roman" w:hAnsi="Times New Roman"/>
          <w:bCs/>
        </w:rPr>
        <w:t xml:space="preserve"> kaardiga</w:t>
      </w:r>
      <w:r w:rsidR="00476E23">
        <w:rPr>
          <w:rFonts w:ascii="Times New Roman" w:hAnsi="Times New Roman"/>
          <w:bCs/>
        </w:rPr>
        <w:t xml:space="preserve"> </w:t>
      </w:r>
      <w:r w:rsidR="00146BB1">
        <w:rPr>
          <w:rFonts w:ascii="Times New Roman" w:hAnsi="Times New Roman"/>
          <w:bCs/>
        </w:rPr>
        <w:t>rang</w:t>
      </w:r>
      <w:r w:rsidR="00805CA4">
        <w:rPr>
          <w:rFonts w:ascii="Times New Roman" w:hAnsi="Times New Roman"/>
          <w:bCs/>
        </w:rPr>
        <w:t>emad (nt on Euroopa puudega inimese kaardil inimese foto</w:t>
      </w:r>
      <w:r w:rsidR="00E73670">
        <w:rPr>
          <w:rFonts w:ascii="Times New Roman" w:hAnsi="Times New Roman"/>
          <w:bCs/>
        </w:rPr>
        <w:t xml:space="preserve"> ja kaardil on punktki</w:t>
      </w:r>
      <w:r w:rsidR="00547B7F">
        <w:rPr>
          <w:rFonts w:ascii="Times New Roman" w:hAnsi="Times New Roman"/>
          <w:bCs/>
        </w:rPr>
        <w:t>ri</w:t>
      </w:r>
      <w:r w:rsidR="00E73670">
        <w:rPr>
          <w:rFonts w:ascii="Times New Roman" w:hAnsi="Times New Roman"/>
          <w:bCs/>
        </w:rPr>
        <w:t xml:space="preserve">). </w:t>
      </w:r>
      <w:r w:rsidR="00BF127B" w:rsidRPr="00BF127B">
        <w:rPr>
          <w:rFonts w:ascii="Times New Roman" w:hAnsi="Times New Roman"/>
          <w:bCs/>
        </w:rPr>
        <w:t>Euroopa puudega inimese kaardile lisandub füüsilise kaardi kõrval ka digikaart. Eesmärk on soodustada eelkõige digikaardi kasutamist, kuid direktiivist tulenevalt peab inimesel olema soovi korral võimalik saada ka füüsiline kaart.</w:t>
      </w:r>
      <w:r w:rsidR="00BF127B">
        <w:rPr>
          <w:rFonts w:ascii="Times New Roman" w:hAnsi="Times New Roman"/>
          <w:bCs/>
        </w:rPr>
        <w:t xml:space="preserve"> </w:t>
      </w:r>
      <w:r w:rsidR="001F1E9E">
        <w:rPr>
          <w:rFonts w:ascii="Times New Roman" w:hAnsi="Times New Roman"/>
          <w:bCs/>
        </w:rPr>
        <w:t xml:space="preserve">Uutele nõuetele vastavate kaartide väljastamise </w:t>
      </w:r>
      <w:r w:rsidR="008A3983">
        <w:rPr>
          <w:rFonts w:ascii="Times New Roman" w:hAnsi="Times New Roman"/>
          <w:bCs/>
        </w:rPr>
        <w:t>lisa</w:t>
      </w:r>
      <w:r w:rsidR="001F1E9E">
        <w:rPr>
          <w:rFonts w:ascii="Times New Roman" w:hAnsi="Times New Roman"/>
          <w:bCs/>
        </w:rPr>
        <w:t>kulu</w:t>
      </w:r>
      <w:r w:rsidR="001E67E2">
        <w:rPr>
          <w:rFonts w:ascii="Times New Roman" w:hAnsi="Times New Roman"/>
          <w:bCs/>
        </w:rPr>
        <w:t xml:space="preserve"> (sisaldab nii trükkimist, personaliseerimist kui ka postitamist) on </w:t>
      </w:r>
      <w:r w:rsidR="00952D0D">
        <w:rPr>
          <w:rFonts w:ascii="Times New Roman" w:hAnsi="Times New Roman"/>
          <w:bCs/>
        </w:rPr>
        <w:t>2028.</w:t>
      </w:r>
      <w:r w:rsidR="008A3983">
        <w:rPr>
          <w:rFonts w:ascii="Times New Roman" w:hAnsi="Times New Roman"/>
          <w:bCs/>
        </w:rPr>
        <w:t xml:space="preserve"> </w:t>
      </w:r>
      <w:r w:rsidR="00952D0D">
        <w:rPr>
          <w:rFonts w:ascii="Times New Roman" w:hAnsi="Times New Roman"/>
          <w:bCs/>
        </w:rPr>
        <w:t>a</w:t>
      </w:r>
      <w:r w:rsidR="005F3DE3">
        <w:rPr>
          <w:rFonts w:ascii="Times New Roman" w:hAnsi="Times New Roman"/>
          <w:bCs/>
        </w:rPr>
        <w:t>astal</w:t>
      </w:r>
      <w:r w:rsidR="00952D0D">
        <w:rPr>
          <w:rFonts w:ascii="Times New Roman" w:hAnsi="Times New Roman"/>
          <w:bCs/>
        </w:rPr>
        <w:t xml:space="preserve"> </w:t>
      </w:r>
      <w:r w:rsidR="005B78DA">
        <w:rPr>
          <w:rFonts w:ascii="Times New Roman" w:hAnsi="Times New Roman"/>
          <w:bCs/>
        </w:rPr>
        <w:t>85 600 eurot</w:t>
      </w:r>
      <w:r w:rsidR="008A3983">
        <w:rPr>
          <w:rFonts w:ascii="Times New Roman" w:hAnsi="Times New Roman"/>
          <w:bCs/>
        </w:rPr>
        <w:t>, 2029. a</w:t>
      </w:r>
      <w:r w:rsidR="005F3DE3">
        <w:rPr>
          <w:rFonts w:ascii="Times New Roman" w:hAnsi="Times New Roman"/>
          <w:bCs/>
        </w:rPr>
        <w:t>astal</w:t>
      </w:r>
      <w:r w:rsidR="008A3983">
        <w:rPr>
          <w:rFonts w:ascii="Times New Roman" w:hAnsi="Times New Roman"/>
          <w:bCs/>
        </w:rPr>
        <w:t xml:space="preserve"> </w:t>
      </w:r>
      <w:r w:rsidR="00B42388">
        <w:rPr>
          <w:rFonts w:ascii="Times New Roman" w:hAnsi="Times New Roman"/>
          <w:bCs/>
        </w:rPr>
        <w:t>182</w:t>
      </w:r>
      <w:r w:rsidR="005279C3">
        <w:rPr>
          <w:rFonts w:ascii="Times New Roman" w:hAnsi="Times New Roman"/>
          <w:bCs/>
        </w:rPr>
        <w:t> 500 eurot</w:t>
      </w:r>
      <w:r w:rsidR="008A3983">
        <w:rPr>
          <w:rFonts w:ascii="Times New Roman" w:hAnsi="Times New Roman"/>
          <w:bCs/>
        </w:rPr>
        <w:t xml:space="preserve"> ja alates 2030. aastast 92 100 eurot.</w:t>
      </w:r>
      <w:r w:rsidR="005279C3">
        <w:rPr>
          <w:rFonts w:ascii="Times New Roman" w:hAnsi="Times New Roman"/>
          <w:bCs/>
        </w:rPr>
        <w:t xml:space="preserve"> </w:t>
      </w:r>
      <w:r w:rsidR="00EA4AF2">
        <w:rPr>
          <w:rFonts w:ascii="Times New Roman" w:hAnsi="Times New Roman"/>
          <w:bCs/>
        </w:rPr>
        <w:t>Lisaks suurene</w:t>
      </w:r>
      <w:r w:rsidR="00E408F8">
        <w:rPr>
          <w:rFonts w:ascii="Times New Roman" w:hAnsi="Times New Roman"/>
          <w:bCs/>
        </w:rPr>
        <w:t>b SKA töökoormus</w:t>
      </w:r>
      <w:r w:rsidR="00F064FC">
        <w:rPr>
          <w:rFonts w:ascii="Times New Roman" w:hAnsi="Times New Roman"/>
          <w:bCs/>
        </w:rPr>
        <w:t xml:space="preserve">, sest </w:t>
      </w:r>
      <w:r w:rsidR="001D06A6">
        <w:rPr>
          <w:rFonts w:ascii="Times New Roman" w:hAnsi="Times New Roman"/>
          <w:bCs/>
        </w:rPr>
        <w:t xml:space="preserve">SKA võtab üle </w:t>
      </w:r>
      <w:r w:rsidR="007537CD">
        <w:rPr>
          <w:rFonts w:ascii="Times New Roman" w:hAnsi="Times New Roman"/>
          <w:bCs/>
        </w:rPr>
        <w:t>kohalike omavalitsuste</w:t>
      </w:r>
      <w:r w:rsidR="001D06A6">
        <w:rPr>
          <w:rFonts w:ascii="Times New Roman" w:hAnsi="Times New Roman"/>
          <w:bCs/>
        </w:rPr>
        <w:t xml:space="preserve"> rolli parkimiskaartide väljastajana. </w:t>
      </w:r>
      <w:r w:rsidR="000B6C17">
        <w:rPr>
          <w:rFonts w:ascii="Times New Roman" w:hAnsi="Times New Roman"/>
          <w:bCs/>
        </w:rPr>
        <w:t xml:space="preserve">Töökoormus suureneb ka </w:t>
      </w:r>
      <w:r w:rsidR="00623FFF">
        <w:rPr>
          <w:rFonts w:ascii="Times New Roman" w:hAnsi="Times New Roman"/>
          <w:bCs/>
        </w:rPr>
        <w:t>direktiivist tulenevate kohustuste võrra</w:t>
      </w:r>
      <w:r w:rsidR="00E77DCA">
        <w:rPr>
          <w:rFonts w:ascii="Times New Roman" w:hAnsi="Times New Roman"/>
          <w:bCs/>
        </w:rPr>
        <w:t xml:space="preserve">, sest </w:t>
      </w:r>
      <w:r w:rsidR="00BF127B">
        <w:rPr>
          <w:rFonts w:ascii="Times New Roman" w:hAnsi="Times New Roman"/>
          <w:bCs/>
        </w:rPr>
        <w:t xml:space="preserve">tekib kohustus </w:t>
      </w:r>
      <w:r w:rsidR="00B57594">
        <w:rPr>
          <w:rFonts w:ascii="Times New Roman" w:hAnsi="Times New Roman"/>
          <w:bCs/>
        </w:rPr>
        <w:t xml:space="preserve">suurendada teadlikkust kaardi olemasolust nii võimalike kaardi kasutajate kui ka võimalike soodustuse pakkujate seas. </w:t>
      </w:r>
      <w:r w:rsidR="008A3983">
        <w:rPr>
          <w:rFonts w:ascii="Times New Roman" w:hAnsi="Times New Roman"/>
          <w:bCs/>
        </w:rPr>
        <w:t xml:space="preserve">Tööjõukulude lisavajadus on 68 000 eurot aastas (püsikulu). </w:t>
      </w:r>
      <w:proofErr w:type="spellStart"/>
      <w:r w:rsidR="00094171" w:rsidRPr="00094171">
        <w:rPr>
          <w:rFonts w:ascii="Times New Roman" w:hAnsi="Times New Roman"/>
          <w:bCs/>
        </w:rPr>
        <w:t>SKAga</w:t>
      </w:r>
      <w:proofErr w:type="spellEnd"/>
      <w:r w:rsidR="00094171" w:rsidRPr="00094171">
        <w:rPr>
          <w:rFonts w:ascii="Times New Roman" w:hAnsi="Times New Roman"/>
          <w:bCs/>
        </w:rPr>
        <w:t xml:space="preserve"> seotud kulud on aastatel 2028–2030 kokku hinnanguliselt 815 563 eurot. Sellest 251 363 eurot kaetakse SKA olemasolevast eelarvest ning 564 200 euro ulatuses esitatakse lisataotlus RES 2028–2031 protsessis</w:t>
      </w:r>
      <w:r w:rsidR="009348A3">
        <w:rPr>
          <w:rFonts w:ascii="Times New Roman" w:hAnsi="Times New Roman"/>
          <w:bCs/>
        </w:rPr>
        <w:t>.</w:t>
      </w:r>
    </w:p>
    <w:p w14:paraId="410B2BDD" w14:textId="77777777" w:rsidR="00586145" w:rsidRPr="00586145" w:rsidRDefault="00586145" w:rsidP="00AB45CA">
      <w:pPr>
        <w:spacing w:after="0" w:line="240" w:lineRule="auto"/>
        <w:jc w:val="both"/>
        <w:rPr>
          <w:rFonts w:ascii="Times New Roman" w:hAnsi="Times New Roman"/>
          <w:bCs/>
        </w:rPr>
      </w:pPr>
    </w:p>
    <w:p w14:paraId="6639FBD6" w14:textId="49CC57D2" w:rsidR="00BA7969" w:rsidRDefault="00BA7969" w:rsidP="00AB45CA">
      <w:pPr>
        <w:spacing w:after="0" w:line="240" w:lineRule="auto"/>
        <w:jc w:val="both"/>
        <w:rPr>
          <w:rFonts w:ascii="Times New Roman" w:hAnsi="Times New Roman"/>
          <w:b/>
          <w:i/>
          <w:iCs/>
        </w:rPr>
      </w:pPr>
      <w:r w:rsidRPr="00480F47">
        <w:rPr>
          <w:rFonts w:ascii="Times New Roman" w:hAnsi="Times New Roman"/>
          <w:b/>
          <w:i/>
          <w:iCs/>
        </w:rPr>
        <w:t>TEHIK</w:t>
      </w:r>
    </w:p>
    <w:p w14:paraId="4B0E158A" w14:textId="77777777" w:rsidR="00255C47" w:rsidRDefault="00255C47" w:rsidP="00AB45CA">
      <w:pPr>
        <w:spacing w:after="0" w:line="240" w:lineRule="auto"/>
        <w:jc w:val="both"/>
        <w:rPr>
          <w:rFonts w:ascii="Times New Roman" w:hAnsi="Times New Roman"/>
          <w:bCs/>
        </w:rPr>
      </w:pPr>
    </w:p>
    <w:p w14:paraId="5AB22234" w14:textId="6427F236" w:rsidR="004461CD" w:rsidRDefault="004461CD" w:rsidP="004461CD">
      <w:pPr>
        <w:spacing w:after="0" w:line="240" w:lineRule="auto"/>
        <w:jc w:val="both"/>
        <w:rPr>
          <w:rFonts w:ascii="Times New Roman" w:hAnsi="Times New Roman"/>
        </w:rPr>
      </w:pPr>
      <w:r w:rsidRPr="004461CD">
        <w:rPr>
          <w:rFonts w:ascii="Times New Roman" w:hAnsi="Times New Roman"/>
          <w:bCs/>
        </w:rPr>
        <w:t xml:space="preserve">Eelnõu rakendamiseks on vajalikud arendused eelkõige </w:t>
      </w:r>
      <w:r w:rsidR="00A13334">
        <w:rPr>
          <w:rFonts w:ascii="Times New Roman" w:hAnsi="Times New Roman"/>
          <w:bCs/>
        </w:rPr>
        <w:t>SKA</w:t>
      </w:r>
      <w:r w:rsidRPr="004461CD">
        <w:rPr>
          <w:rFonts w:ascii="Times New Roman" w:hAnsi="Times New Roman"/>
          <w:bCs/>
        </w:rPr>
        <w:t xml:space="preserve"> infosüsteemis SKAIS ja selle iseteeninduses. </w:t>
      </w:r>
      <w:r w:rsidR="00A13334">
        <w:rPr>
          <w:rFonts w:ascii="Times New Roman" w:hAnsi="Times New Roman"/>
          <w:bCs/>
        </w:rPr>
        <w:t>EL PIK</w:t>
      </w:r>
      <w:r w:rsidRPr="004461CD">
        <w:rPr>
          <w:rFonts w:ascii="Times New Roman" w:hAnsi="Times New Roman"/>
          <w:bCs/>
        </w:rPr>
        <w:t xml:space="preserve"> puhul arendatakse välja kaardi digitaalne versioon ning selle kasutamiseks vajalikud sertifikaatide ja elektroonilise templi lahendused. Samuti luuakse kontrollrakendus kaardi kehtivuse kontrollimiseks, tühistatud kaartide andmete haldamise ja teistele Euroopa Liidu liikmesriikidele edastamise funktsionaalsus ning võimalus koondada teavet tuvastatud võltsingute kohta.</w:t>
      </w:r>
      <w:r w:rsidR="00A13334">
        <w:rPr>
          <w:rFonts w:ascii="Times New Roman" w:hAnsi="Times New Roman"/>
          <w:bCs/>
        </w:rPr>
        <w:t xml:space="preserve"> EL PAK</w:t>
      </w:r>
      <w:r w:rsidRPr="004461CD">
        <w:rPr>
          <w:rFonts w:ascii="Times New Roman" w:hAnsi="Times New Roman"/>
          <w:bCs/>
        </w:rPr>
        <w:t xml:space="preserve"> jaoks luuakse SKAIS-</w:t>
      </w:r>
      <w:proofErr w:type="spellStart"/>
      <w:r w:rsidRPr="004461CD">
        <w:rPr>
          <w:rFonts w:ascii="Times New Roman" w:hAnsi="Times New Roman"/>
          <w:bCs/>
        </w:rPr>
        <w:t>is</w:t>
      </w:r>
      <w:proofErr w:type="spellEnd"/>
      <w:r w:rsidRPr="004461CD">
        <w:rPr>
          <w:rFonts w:ascii="Times New Roman" w:hAnsi="Times New Roman"/>
          <w:bCs/>
        </w:rPr>
        <w:t xml:space="preserve"> kaardi taotlemise, menetlemise ja väljastamise funktsionaalsus ning samuti sertifikaatide, elektroonilise templi, kontrollrakenduse ja tühistatud kaartide andmete haldamisega seotud lahendused. Nii </w:t>
      </w:r>
      <w:r w:rsidR="00A13334">
        <w:rPr>
          <w:rFonts w:ascii="Times New Roman" w:hAnsi="Times New Roman"/>
          <w:bCs/>
        </w:rPr>
        <w:t xml:space="preserve">EL </w:t>
      </w:r>
      <w:proofErr w:type="spellStart"/>
      <w:r w:rsidRPr="004461CD">
        <w:rPr>
          <w:rFonts w:ascii="Times New Roman" w:hAnsi="Times New Roman"/>
          <w:bCs/>
        </w:rPr>
        <w:t>PIK-i</w:t>
      </w:r>
      <w:proofErr w:type="spellEnd"/>
      <w:r w:rsidRPr="004461CD">
        <w:rPr>
          <w:rFonts w:ascii="Times New Roman" w:hAnsi="Times New Roman"/>
          <w:bCs/>
        </w:rPr>
        <w:t xml:space="preserve"> kui ka </w:t>
      </w:r>
      <w:r w:rsidR="00A13334">
        <w:rPr>
          <w:rFonts w:ascii="Times New Roman" w:hAnsi="Times New Roman"/>
          <w:bCs/>
        </w:rPr>
        <w:t xml:space="preserve">EL </w:t>
      </w:r>
      <w:proofErr w:type="spellStart"/>
      <w:r w:rsidRPr="004461CD">
        <w:rPr>
          <w:rFonts w:ascii="Times New Roman" w:hAnsi="Times New Roman"/>
          <w:bCs/>
        </w:rPr>
        <w:t>PAK-i</w:t>
      </w:r>
      <w:proofErr w:type="spellEnd"/>
      <w:r w:rsidRPr="004461CD">
        <w:rPr>
          <w:rFonts w:ascii="Times New Roman" w:hAnsi="Times New Roman"/>
          <w:bCs/>
        </w:rPr>
        <w:t xml:space="preserve"> kasutuselevõtuks täiendatakse SKAIS-i iseteenindust, et kasutajale oleksid </w:t>
      </w:r>
      <w:r w:rsidRPr="004461CD">
        <w:rPr>
          <w:rFonts w:ascii="Times New Roman" w:hAnsi="Times New Roman"/>
          <w:bCs/>
        </w:rPr>
        <w:lastRenderedPageBreak/>
        <w:t>nähtavad temaga seotud ajakohased kaardiandmed.</w:t>
      </w:r>
      <w:r w:rsidR="00A13334">
        <w:rPr>
          <w:rFonts w:ascii="Times New Roman" w:hAnsi="Times New Roman"/>
          <w:bCs/>
        </w:rPr>
        <w:t xml:space="preserve"> </w:t>
      </w:r>
      <w:r w:rsidRPr="004461CD">
        <w:rPr>
          <w:rFonts w:ascii="Times New Roman" w:hAnsi="Times New Roman"/>
          <w:bCs/>
        </w:rPr>
        <w:t xml:space="preserve">Vajalike andmete saamiseks ja edastamiseks arendatakse SKAIS-i andmevahetust teiste infosüsteemidega. Tervise infosüsteemi </w:t>
      </w:r>
      <w:proofErr w:type="spellStart"/>
      <w:r w:rsidRPr="004461CD">
        <w:rPr>
          <w:rFonts w:ascii="Times New Roman" w:hAnsi="Times New Roman"/>
          <w:bCs/>
        </w:rPr>
        <w:t>kesksüsteemiga</w:t>
      </w:r>
      <w:proofErr w:type="spellEnd"/>
      <w:r w:rsidRPr="004461CD">
        <w:rPr>
          <w:rFonts w:ascii="Times New Roman" w:hAnsi="Times New Roman"/>
          <w:bCs/>
        </w:rPr>
        <w:t xml:space="preserve"> (TIS) luuakse andmevahetus ajutise parkimiskaardi väljastamiseks vajalike andmete saamiseks ning Politsei- ja Piirivalveametiga (PPA) kaardi valmistamiseks vajaliku foto saamiseks. Lisaks luuakse ametnikule võimalus laadida puudega inimese kaardi jaoks isiku foto SKAIS-i ning arendatakse andmevahetus kaardi valmistajaga kaartide trükkimiseks vajalike andmete edastamiseks. Samuti valmistatakse ette </w:t>
      </w:r>
      <w:r w:rsidRPr="00A13334">
        <w:rPr>
          <w:rFonts w:ascii="Times New Roman" w:hAnsi="Times New Roman"/>
          <w:bCs/>
          <w:i/>
          <w:iCs/>
        </w:rPr>
        <w:t xml:space="preserve">EUDI </w:t>
      </w:r>
      <w:proofErr w:type="spellStart"/>
      <w:r w:rsidRPr="00A13334">
        <w:rPr>
          <w:rFonts w:ascii="Times New Roman" w:hAnsi="Times New Roman"/>
          <w:bCs/>
          <w:i/>
          <w:iCs/>
        </w:rPr>
        <w:t>Walletiga</w:t>
      </w:r>
      <w:proofErr w:type="spellEnd"/>
      <w:r w:rsidRPr="004461CD">
        <w:rPr>
          <w:rFonts w:ascii="Times New Roman" w:hAnsi="Times New Roman"/>
          <w:bCs/>
        </w:rPr>
        <w:t xml:space="preserve"> </w:t>
      </w:r>
      <w:proofErr w:type="spellStart"/>
      <w:r w:rsidRPr="004461CD">
        <w:rPr>
          <w:rFonts w:ascii="Times New Roman" w:hAnsi="Times New Roman"/>
          <w:bCs/>
        </w:rPr>
        <w:t>liidestumise</w:t>
      </w:r>
      <w:proofErr w:type="spellEnd"/>
      <w:r w:rsidRPr="004461CD">
        <w:rPr>
          <w:rFonts w:ascii="Times New Roman" w:hAnsi="Times New Roman"/>
          <w:bCs/>
        </w:rPr>
        <w:t xml:space="preserve"> ja andmevahetuse võimekus.</w:t>
      </w:r>
      <w:r w:rsidR="00A13334">
        <w:rPr>
          <w:rFonts w:ascii="Times New Roman" w:hAnsi="Times New Roman"/>
          <w:bCs/>
        </w:rPr>
        <w:t xml:space="preserve"> </w:t>
      </w:r>
      <w:r w:rsidRPr="004461CD">
        <w:rPr>
          <w:rFonts w:ascii="Times New Roman" w:hAnsi="Times New Roman"/>
          <w:bCs/>
        </w:rPr>
        <w:t xml:space="preserve">Arendustele tehakse vastuvõtutestimine, sealhulgas ligipääsetavuse (WCAG) ja turvalisuse testid. </w:t>
      </w:r>
      <w:r w:rsidRPr="00A13334">
        <w:rPr>
          <w:rFonts w:ascii="Times New Roman" w:hAnsi="Times New Roman"/>
        </w:rPr>
        <w:t>Eelnõu rakendamiseks uut eraldiseisvat infosüsteemi ei looda. Vajalikud lahendused realiseeritakse SKAIS-i eraldiseisvate mikroteenustena, kasutades võimaluse korral olemasolevaid funktsionaalsusi ja täiendades neid uute nõuete täitmiseks.</w:t>
      </w:r>
    </w:p>
    <w:p w14:paraId="221A846C" w14:textId="77777777" w:rsidR="00A13334" w:rsidRPr="00A13334" w:rsidRDefault="00A13334" w:rsidP="004461CD">
      <w:pPr>
        <w:spacing w:after="0" w:line="240" w:lineRule="auto"/>
        <w:jc w:val="both"/>
        <w:rPr>
          <w:rFonts w:ascii="Times New Roman" w:hAnsi="Times New Roman"/>
        </w:rPr>
      </w:pPr>
    </w:p>
    <w:p w14:paraId="374BD5EC" w14:textId="0F4EBFB1" w:rsidR="00A93856" w:rsidRDefault="008A3A22" w:rsidP="00AB45CA">
      <w:pPr>
        <w:spacing w:after="0" w:line="240" w:lineRule="auto"/>
        <w:jc w:val="both"/>
        <w:rPr>
          <w:rFonts w:ascii="Times New Roman" w:hAnsi="Times New Roman"/>
          <w:bCs/>
        </w:rPr>
      </w:pPr>
      <w:r>
        <w:rPr>
          <w:rFonts w:ascii="Times New Roman" w:hAnsi="Times New Roman"/>
          <w:bCs/>
        </w:rPr>
        <w:t xml:space="preserve"> </w:t>
      </w:r>
      <w:r w:rsidR="00DF7571" w:rsidRPr="00DF7571">
        <w:rPr>
          <w:rFonts w:ascii="Times New Roman" w:hAnsi="Times New Roman"/>
          <w:bCs/>
        </w:rPr>
        <w:t xml:space="preserve">Direktiivi ülevõtmiseks vajalike IT-lahenduste ühekordne arenduskulu on kokku 1 454 000 eurot, </w:t>
      </w:r>
      <w:r w:rsidR="00486AB4">
        <w:rPr>
          <w:rFonts w:ascii="Times New Roman" w:hAnsi="Times New Roman"/>
          <w:bCs/>
        </w:rPr>
        <w:t xml:space="preserve">millele lisandub käibemaks ja </w:t>
      </w:r>
      <w:r w:rsidR="00DF7571" w:rsidRPr="00DF7571">
        <w:rPr>
          <w:rFonts w:ascii="Times New Roman" w:hAnsi="Times New Roman"/>
          <w:bCs/>
        </w:rPr>
        <w:t xml:space="preserve">arendustega seotud SKA ja </w:t>
      </w:r>
      <w:proofErr w:type="spellStart"/>
      <w:r w:rsidR="00DF7571" w:rsidRPr="00DF7571">
        <w:rPr>
          <w:rFonts w:ascii="Times New Roman" w:hAnsi="Times New Roman"/>
          <w:bCs/>
        </w:rPr>
        <w:t>TEHIKu</w:t>
      </w:r>
      <w:proofErr w:type="spellEnd"/>
      <w:r w:rsidR="00DF7571" w:rsidRPr="00DF7571">
        <w:rPr>
          <w:rFonts w:ascii="Times New Roman" w:hAnsi="Times New Roman"/>
          <w:bCs/>
        </w:rPr>
        <w:t xml:space="preserve"> tööjõukulud kokku 892 896 eurot. Nimetatud kulud kogusummas 2 346 896 eurot kaetakse ELi struktuurivahenditest. Alates 2029. aastast lisandub IT-süsteemide ülalpidamise püsikulu 250 000 eurot aastas, mille katmiseks esitatakse lisataotlus RES 2028–2031 protsessis.</w:t>
      </w:r>
    </w:p>
    <w:p w14:paraId="6BEDD889" w14:textId="77777777" w:rsidR="003C7E40" w:rsidRPr="00480F47" w:rsidRDefault="003C7E40" w:rsidP="00AB45CA">
      <w:pPr>
        <w:spacing w:after="0" w:line="240" w:lineRule="auto"/>
        <w:jc w:val="both"/>
        <w:rPr>
          <w:rFonts w:ascii="Times New Roman" w:hAnsi="Times New Roman"/>
          <w:b/>
          <w:i/>
          <w:iCs/>
        </w:rPr>
      </w:pPr>
    </w:p>
    <w:p w14:paraId="47826FD9" w14:textId="4C9AAE57" w:rsidR="00BA7969" w:rsidRDefault="00BA7969" w:rsidP="00AB45CA">
      <w:pPr>
        <w:spacing w:after="0" w:line="240" w:lineRule="auto"/>
        <w:jc w:val="both"/>
        <w:rPr>
          <w:rFonts w:ascii="Times New Roman" w:hAnsi="Times New Roman"/>
          <w:b/>
          <w:i/>
          <w:iCs/>
        </w:rPr>
      </w:pPr>
      <w:r w:rsidRPr="00480F47">
        <w:rPr>
          <w:rFonts w:ascii="Times New Roman" w:hAnsi="Times New Roman"/>
          <w:b/>
          <w:i/>
          <w:iCs/>
        </w:rPr>
        <w:t>Kultuuriministeerium</w:t>
      </w:r>
    </w:p>
    <w:p w14:paraId="6896E78F" w14:textId="77777777" w:rsidR="00F46440" w:rsidRDefault="00F46440" w:rsidP="00AB45CA">
      <w:pPr>
        <w:spacing w:after="0" w:line="240" w:lineRule="auto"/>
        <w:jc w:val="both"/>
        <w:rPr>
          <w:rFonts w:ascii="Times New Roman" w:hAnsi="Times New Roman"/>
          <w:bCs/>
        </w:rPr>
      </w:pPr>
    </w:p>
    <w:p w14:paraId="38B62992" w14:textId="4D1425F1" w:rsidR="00A93856" w:rsidRDefault="0055652E" w:rsidP="00AB45CA">
      <w:pPr>
        <w:spacing w:after="0" w:line="240" w:lineRule="auto"/>
        <w:jc w:val="both"/>
        <w:rPr>
          <w:rFonts w:ascii="Times New Roman" w:hAnsi="Times New Roman"/>
          <w:bCs/>
        </w:rPr>
      </w:pPr>
      <w:r w:rsidRPr="0055652E">
        <w:rPr>
          <w:rFonts w:ascii="Times New Roman" w:hAnsi="Times New Roman"/>
          <w:bCs/>
        </w:rPr>
        <w:t xml:space="preserve">Muuseumiseaduse muudatustega laiendatakse tasuta riigimuuseumi külastamise õigust raske nägemispuudega Euroopa puudega inimese kaardi omanikele ja nende saatjatele. Seetõttu väheneb riigimuuseumide piletitulu hinnanguliselt </w:t>
      </w:r>
      <w:r w:rsidR="0067798B">
        <w:rPr>
          <w:rFonts w:ascii="Times New Roman" w:hAnsi="Times New Roman"/>
          <w:bCs/>
        </w:rPr>
        <w:t>6</w:t>
      </w:r>
      <w:r w:rsidRPr="0055652E">
        <w:rPr>
          <w:rFonts w:ascii="Times New Roman" w:hAnsi="Times New Roman"/>
          <w:bCs/>
        </w:rPr>
        <w:t xml:space="preserve">740 euro võrra 2028. aastal ning </w:t>
      </w:r>
      <w:r w:rsidR="00C904B6">
        <w:rPr>
          <w:rFonts w:ascii="Times New Roman" w:hAnsi="Times New Roman"/>
          <w:bCs/>
        </w:rPr>
        <w:t>13</w:t>
      </w:r>
      <w:r w:rsidR="002B5033">
        <w:rPr>
          <w:rFonts w:ascii="Times New Roman" w:hAnsi="Times New Roman"/>
          <w:bCs/>
        </w:rPr>
        <w:t> </w:t>
      </w:r>
      <w:r w:rsidR="00C904B6">
        <w:rPr>
          <w:rFonts w:ascii="Times New Roman" w:hAnsi="Times New Roman"/>
          <w:bCs/>
        </w:rPr>
        <w:t>480</w:t>
      </w:r>
      <w:r w:rsidR="002B5033">
        <w:rPr>
          <w:rFonts w:ascii="Times New Roman" w:hAnsi="Times New Roman"/>
          <w:bCs/>
        </w:rPr>
        <w:t> </w:t>
      </w:r>
      <w:r w:rsidRPr="0055652E">
        <w:rPr>
          <w:rFonts w:ascii="Times New Roman" w:hAnsi="Times New Roman"/>
          <w:bCs/>
        </w:rPr>
        <w:t>euro võrra aastatel 2029 ja 2030. Kokku on piletitulu vähenemise mõju aastatel 2028</w:t>
      </w:r>
      <w:r w:rsidR="003C7E40">
        <w:rPr>
          <w:rFonts w:ascii="Times New Roman" w:hAnsi="Times New Roman"/>
          <w:bCs/>
        </w:rPr>
        <w:t>-</w:t>
      </w:r>
      <w:r w:rsidRPr="0055652E">
        <w:rPr>
          <w:rFonts w:ascii="Times New Roman" w:hAnsi="Times New Roman"/>
          <w:bCs/>
        </w:rPr>
        <w:t xml:space="preserve">2030 hinnanguliselt 33 700 eurot, </w:t>
      </w:r>
      <w:r w:rsidR="0048381B">
        <w:rPr>
          <w:rFonts w:ascii="Times New Roman" w:hAnsi="Times New Roman"/>
          <w:bCs/>
        </w:rPr>
        <w:t xml:space="preserve">mida </w:t>
      </w:r>
      <w:r w:rsidR="00CA6A14">
        <w:rPr>
          <w:rFonts w:ascii="Times New Roman" w:hAnsi="Times New Roman"/>
          <w:bCs/>
        </w:rPr>
        <w:t xml:space="preserve">taotletakse </w:t>
      </w:r>
      <w:r w:rsidR="0048381B">
        <w:rPr>
          <w:rFonts w:ascii="Times New Roman" w:hAnsi="Times New Roman"/>
          <w:bCs/>
        </w:rPr>
        <w:t>lisakuluna RES2028–2031 protsessis.</w:t>
      </w:r>
    </w:p>
    <w:p w14:paraId="4F7BEF0F" w14:textId="77777777" w:rsidR="00790DFB" w:rsidRPr="00480F47" w:rsidRDefault="00790DFB" w:rsidP="00AB45CA">
      <w:pPr>
        <w:spacing w:after="0" w:line="240" w:lineRule="auto"/>
        <w:jc w:val="both"/>
        <w:rPr>
          <w:rFonts w:ascii="Times New Roman" w:hAnsi="Times New Roman"/>
          <w:b/>
          <w:i/>
          <w:iCs/>
        </w:rPr>
      </w:pPr>
    </w:p>
    <w:p w14:paraId="73C70B9A" w14:textId="610E3E6B" w:rsidR="00BA7969" w:rsidRPr="00480F47" w:rsidRDefault="00BA7969" w:rsidP="00AB45CA">
      <w:pPr>
        <w:spacing w:after="0" w:line="240" w:lineRule="auto"/>
        <w:jc w:val="both"/>
        <w:rPr>
          <w:rFonts w:ascii="Times New Roman" w:hAnsi="Times New Roman"/>
          <w:b/>
          <w:i/>
          <w:iCs/>
        </w:rPr>
      </w:pPr>
      <w:r w:rsidRPr="00480F47">
        <w:rPr>
          <w:rFonts w:ascii="Times New Roman" w:hAnsi="Times New Roman"/>
          <w:b/>
          <w:i/>
          <w:iCs/>
        </w:rPr>
        <w:t xml:space="preserve">Regionaal- ja </w:t>
      </w:r>
      <w:r w:rsidR="00F46440">
        <w:rPr>
          <w:rFonts w:ascii="Times New Roman" w:hAnsi="Times New Roman"/>
          <w:b/>
          <w:i/>
          <w:iCs/>
        </w:rPr>
        <w:t>P</w:t>
      </w:r>
      <w:r w:rsidRPr="00480F47">
        <w:rPr>
          <w:rFonts w:ascii="Times New Roman" w:hAnsi="Times New Roman"/>
          <w:b/>
          <w:i/>
          <w:iCs/>
        </w:rPr>
        <w:t>õllumajandusministeerium</w:t>
      </w:r>
    </w:p>
    <w:p w14:paraId="05F70DBD" w14:textId="77777777" w:rsidR="00F46440" w:rsidRDefault="00F46440" w:rsidP="00AB45CA">
      <w:pPr>
        <w:spacing w:after="0" w:line="240" w:lineRule="auto"/>
        <w:jc w:val="both"/>
        <w:rPr>
          <w:rFonts w:ascii="Times New Roman" w:hAnsi="Times New Roman"/>
          <w:bCs/>
        </w:rPr>
      </w:pPr>
    </w:p>
    <w:p w14:paraId="6630CCA5" w14:textId="4C5BF89B" w:rsidR="008B4733" w:rsidRDefault="00563BBC" w:rsidP="00AB45CA">
      <w:pPr>
        <w:spacing w:after="0" w:line="240" w:lineRule="auto"/>
        <w:jc w:val="both"/>
        <w:rPr>
          <w:rFonts w:ascii="Times New Roman" w:hAnsi="Times New Roman"/>
          <w:bCs/>
        </w:rPr>
      </w:pPr>
      <w:r w:rsidRPr="00563BBC">
        <w:rPr>
          <w:rFonts w:ascii="Times New Roman" w:hAnsi="Times New Roman"/>
          <w:bCs/>
        </w:rPr>
        <w:t xml:space="preserve">Ühistranspordiseaduse muudatustega laiendatakse tasuta sõidu ja saatja sõidusoodustuse õigust sügava puudega laste saatjatele ning viiakse puudest tulenevate sõidusoodustuste tõendamise alused kooskõlla Euroopa puudega inimese kaardi süsteemiga. </w:t>
      </w:r>
      <w:r w:rsidR="001575A3" w:rsidRPr="001575A3">
        <w:rPr>
          <w:rFonts w:ascii="Times New Roman" w:hAnsi="Times New Roman"/>
          <w:bCs/>
        </w:rPr>
        <w:t xml:space="preserve">2025. aasta lõpu puude raskusastme </w:t>
      </w:r>
      <w:r w:rsidR="001575A3">
        <w:rPr>
          <w:rFonts w:ascii="Times New Roman" w:hAnsi="Times New Roman"/>
          <w:bCs/>
        </w:rPr>
        <w:t xml:space="preserve">inimeste </w:t>
      </w:r>
      <w:r w:rsidR="001575A3" w:rsidRPr="001575A3">
        <w:rPr>
          <w:rFonts w:ascii="Times New Roman" w:hAnsi="Times New Roman"/>
          <w:bCs/>
        </w:rPr>
        <w:t>statistika põhjal suureneb muudatuse tulemusel tasuta sõidu õigusega inimeste arv kuni 10 302</w:t>
      </w:r>
      <w:r w:rsidR="0057378F">
        <w:rPr>
          <w:rStyle w:val="Allmrkuseviide"/>
          <w:rFonts w:ascii="Times New Roman" w:hAnsi="Times New Roman"/>
          <w:bCs/>
        </w:rPr>
        <w:footnoteReference w:id="8"/>
      </w:r>
      <w:r w:rsidR="001575A3" w:rsidRPr="001575A3">
        <w:rPr>
          <w:rFonts w:ascii="Times New Roman" w:hAnsi="Times New Roman"/>
          <w:bCs/>
        </w:rPr>
        <w:t xml:space="preserve"> võrra</w:t>
      </w:r>
      <w:r w:rsidR="0057378F">
        <w:rPr>
          <w:rFonts w:ascii="Times New Roman" w:hAnsi="Times New Roman"/>
          <w:bCs/>
        </w:rPr>
        <w:t xml:space="preserve">. </w:t>
      </w:r>
      <w:r w:rsidRPr="00563BBC">
        <w:rPr>
          <w:rFonts w:ascii="Times New Roman" w:hAnsi="Times New Roman"/>
          <w:bCs/>
        </w:rPr>
        <w:t>Muudatustega kaasneb riigieelarvest hüvitatavate sõidusoodustuste kulu suurenemine</w:t>
      </w:r>
      <w:r w:rsidR="00B47156">
        <w:rPr>
          <w:rFonts w:ascii="Times New Roman" w:hAnsi="Times New Roman"/>
          <w:bCs/>
        </w:rPr>
        <w:t xml:space="preserve"> Regionaal- ja Põllumajandusministeeriumi</w:t>
      </w:r>
      <w:r w:rsidRPr="00563BBC">
        <w:rPr>
          <w:rFonts w:ascii="Times New Roman" w:hAnsi="Times New Roman"/>
          <w:bCs/>
        </w:rPr>
        <w:t xml:space="preserve"> hinnangul 12 500 euro võrra 2028. aastal ning 25 000 euro võrra aastatel 2029 ja 2030. Kokku on mõju aastatel 2028–2030 hinnanguliselt 62 500 eurot</w:t>
      </w:r>
      <w:r w:rsidR="006F4D9B">
        <w:rPr>
          <w:rFonts w:ascii="Times New Roman" w:hAnsi="Times New Roman"/>
          <w:bCs/>
        </w:rPr>
        <w:t xml:space="preserve">, mida </w:t>
      </w:r>
      <w:r w:rsidR="00CA6A14">
        <w:rPr>
          <w:rFonts w:ascii="Times New Roman" w:hAnsi="Times New Roman"/>
          <w:bCs/>
        </w:rPr>
        <w:t xml:space="preserve">taotletakse lisakuluna </w:t>
      </w:r>
      <w:r w:rsidR="006F4D9B">
        <w:rPr>
          <w:rFonts w:ascii="Times New Roman" w:hAnsi="Times New Roman"/>
          <w:bCs/>
        </w:rPr>
        <w:t>RES2028–2031 protsessis.</w:t>
      </w:r>
    </w:p>
    <w:p w14:paraId="6A8A0A00" w14:textId="77777777" w:rsidR="008B4733" w:rsidRDefault="008B4733" w:rsidP="00AB45CA">
      <w:pPr>
        <w:spacing w:after="0" w:line="240" w:lineRule="auto"/>
        <w:jc w:val="both"/>
        <w:rPr>
          <w:rFonts w:ascii="Times New Roman" w:hAnsi="Times New Roman"/>
          <w:bCs/>
        </w:rPr>
      </w:pPr>
    </w:p>
    <w:p w14:paraId="35DDA093" w14:textId="5A0FDB23" w:rsidR="00872FA1" w:rsidRDefault="00872FA1" w:rsidP="00AB45CA">
      <w:pPr>
        <w:spacing w:after="0" w:line="240" w:lineRule="auto"/>
        <w:jc w:val="both"/>
        <w:rPr>
          <w:rFonts w:ascii="Times New Roman" w:hAnsi="Times New Roman"/>
          <w:bCs/>
        </w:rPr>
      </w:pPr>
      <w:r w:rsidRPr="00872FA1">
        <w:rPr>
          <w:rFonts w:ascii="Times New Roman" w:hAnsi="Times New Roman"/>
          <w:bCs/>
        </w:rPr>
        <w:t xml:space="preserve">Kui </w:t>
      </w:r>
      <w:r w:rsidR="00B553A0">
        <w:rPr>
          <w:rFonts w:ascii="Times New Roman" w:hAnsi="Times New Roman"/>
          <w:bCs/>
        </w:rPr>
        <w:t>ee</w:t>
      </w:r>
      <w:r w:rsidR="00447502">
        <w:rPr>
          <w:rFonts w:ascii="Times New Roman" w:hAnsi="Times New Roman"/>
          <w:bCs/>
        </w:rPr>
        <w:t>spool nimetatud</w:t>
      </w:r>
      <w:r w:rsidR="00B553A0">
        <w:rPr>
          <w:rFonts w:ascii="Times New Roman" w:hAnsi="Times New Roman"/>
          <w:bCs/>
        </w:rPr>
        <w:t xml:space="preserve"> asutustele</w:t>
      </w:r>
      <w:r w:rsidRPr="00872FA1">
        <w:rPr>
          <w:rFonts w:ascii="Times New Roman" w:hAnsi="Times New Roman"/>
          <w:bCs/>
        </w:rPr>
        <w:t xml:space="preserve"> lisaraha ei eraldata, ei ole võimalik tagada eelnõuga ette nähtud kohustuste nõuetekohast täitmist, mistõttu kaasneb risk Euroopa Komisjoni rikkumismenetluse algatamiseks</w:t>
      </w:r>
      <w:r w:rsidR="00B553A0">
        <w:rPr>
          <w:rFonts w:ascii="Times New Roman" w:hAnsi="Times New Roman"/>
          <w:bCs/>
        </w:rPr>
        <w:t>.</w:t>
      </w:r>
    </w:p>
    <w:p w14:paraId="6AF1DFBB" w14:textId="77777777" w:rsidR="00872FA1" w:rsidRDefault="00872FA1" w:rsidP="00AB45CA">
      <w:pPr>
        <w:spacing w:after="0" w:line="240" w:lineRule="auto"/>
        <w:jc w:val="both"/>
        <w:rPr>
          <w:rFonts w:ascii="Times New Roman" w:hAnsi="Times New Roman"/>
          <w:bCs/>
        </w:rPr>
      </w:pPr>
    </w:p>
    <w:p w14:paraId="6928D2B3" w14:textId="36252FB1" w:rsidR="005D7F71" w:rsidRDefault="008B4733" w:rsidP="00AB45CA">
      <w:pPr>
        <w:spacing w:after="0" w:line="240" w:lineRule="auto"/>
        <w:jc w:val="both"/>
        <w:rPr>
          <w:rFonts w:ascii="Times New Roman" w:hAnsi="Times New Roman"/>
          <w:bCs/>
        </w:rPr>
      </w:pPr>
      <w:r>
        <w:rPr>
          <w:rFonts w:ascii="Times New Roman" w:hAnsi="Times New Roman"/>
          <w:bCs/>
        </w:rPr>
        <w:t>Seaduse</w:t>
      </w:r>
      <w:r w:rsidR="00426AA8">
        <w:rPr>
          <w:rFonts w:ascii="Times New Roman" w:hAnsi="Times New Roman"/>
          <w:bCs/>
        </w:rPr>
        <w:t>muudatustega</w:t>
      </w:r>
      <w:r>
        <w:rPr>
          <w:rFonts w:ascii="Times New Roman" w:hAnsi="Times New Roman"/>
          <w:bCs/>
        </w:rPr>
        <w:t xml:space="preserve"> tulusid ei kaasne</w:t>
      </w:r>
      <w:r w:rsidR="00D243FF">
        <w:rPr>
          <w:rFonts w:ascii="Times New Roman" w:hAnsi="Times New Roman"/>
          <w:bCs/>
        </w:rPr>
        <w:t>.</w:t>
      </w:r>
    </w:p>
    <w:p w14:paraId="3514456D" w14:textId="77777777" w:rsidR="002E423C" w:rsidRPr="0006061E" w:rsidRDefault="002E423C" w:rsidP="00AB45CA">
      <w:pPr>
        <w:spacing w:after="0" w:line="240" w:lineRule="auto"/>
        <w:jc w:val="both"/>
        <w:rPr>
          <w:rFonts w:ascii="Times New Roman" w:hAnsi="Times New Roman"/>
          <w:bCs/>
        </w:rPr>
      </w:pPr>
    </w:p>
    <w:p w14:paraId="6C158748" w14:textId="25E1FB20" w:rsidR="00D5050A" w:rsidRPr="00E91DCD" w:rsidRDefault="00E91DCD" w:rsidP="00E91DCD">
      <w:pPr>
        <w:spacing w:after="0" w:line="240" w:lineRule="auto"/>
        <w:jc w:val="both"/>
        <w:rPr>
          <w:rFonts w:ascii="Times New Roman" w:hAnsi="Times New Roman"/>
          <w:b/>
        </w:rPr>
      </w:pPr>
      <w:r>
        <w:rPr>
          <w:rFonts w:ascii="Times New Roman" w:hAnsi="Times New Roman"/>
          <w:b/>
        </w:rPr>
        <w:t xml:space="preserve">8. </w:t>
      </w:r>
      <w:r w:rsidR="00D5050A" w:rsidRPr="00E91DCD">
        <w:rPr>
          <w:rFonts w:ascii="Times New Roman" w:hAnsi="Times New Roman"/>
          <w:b/>
        </w:rPr>
        <w:t>Rakendusaktid</w:t>
      </w:r>
    </w:p>
    <w:p w14:paraId="27AACFEF" w14:textId="77777777" w:rsidR="000B26A1" w:rsidRDefault="000B26A1" w:rsidP="00AB45CA">
      <w:pPr>
        <w:spacing w:after="0" w:line="240" w:lineRule="auto"/>
        <w:rPr>
          <w:rFonts w:ascii="Times New Roman" w:hAnsi="Times New Roman"/>
          <w:lang w:eastAsia="et-EE"/>
        </w:rPr>
      </w:pPr>
    </w:p>
    <w:p w14:paraId="209974A1" w14:textId="3E82D2C6" w:rsidR="000B26A1" w:rsidRDefault="000B26A1" w:rsidP="00AB45CA">
      <w:pPr>
        <w:spacing w:after="0" w:line="240" w:lineRule="auto"/>
        <w:jc w:val="both"/>
        <w:rPr>
          <w:rFonts w:ascii="Times New Roman" w:hAnsi="Times New Roman"/>
          <w:lang w:eastAsia="et-EE"/>
        </w:rPr>
      </w:pPr>
      <w:r w:rsidRPr="629E85B1">
        <w:rPr>
          <w:rFonts w:ascii="Times New Roman" w:hAnsi="Times New Roman"/>
          <w:b/>
          <w:bCs/>
          <w:lang w:eastAsia="et-EE"/>
        </w:rPr>
        <w:t>8.</w:t>
      </w:r>
      <w:r>
        <w:rPr>
          <w:rFonts w:ascii="Times New Roman" w:hAnsi="Times New Roman"/>
          <w:b/>
          <w:bCs/>
          <w:lang w:eastAsia="et-EE"/>
        </w:rPr>
        <w:t>1</w:t>
      </w:r>
      <w:r w:rsidRPr="629E85B1">
        <w:rPr>
          <w:rFonts w:ascii="Times New Roman" w:hAnsi="Times New Roman"/>
          <w:b/>
          <w:bCs/>
          <w:lang w:eastAsia="et-EE"/>
        </w:rPr>
        <w:t>.</w:t>
      </w:r>
      <w:r w:rsidRPr="629E85B1">
        <w:rPr>
          <w:rFonts w:ascii="Times New Roman" w:hAnsi="Times New Roman"/>
          <w:lang w:eastAsia="et-EE"/>
        </w:rPr>
        <w:t xml:space="preserve"> Seaduse vastuvõtmisel tuleb muuta järgmis</w:t>
      </w:r>
      <w:r w:rsidR="005562EB">
        <w:rPr>
          <w:rFonts w:ascii="Times New Roman" w:hAnsi="Times New Roman"/>
          <w:lang w:eastAsia="et-EE"/>
        </w:rPr>
        <w:t>i</w:t>
      </w:r>
      <w:r w:rsidRPr="629E85B1">
        <w:rPr>
          <w:rFonts w:ascii="Times New Roman" w:hAnsi="Times New Roman"/>
          <w:lang w:eastAsia="et-EE"/>
        </w:rPr>
        <w:t xml:space="preserve"> määrus</w:t>
      </w:r>
      <w:r w:rsidR="005562EB">
        <w:rPr>
          <w:rFonts w:ascii="Times New Roman" w:hAnsi="Times New Roman"/>
          <w:lang w:eastAsia="et-EE"/>
        </w:rPr>
        <w:t>i:</w:t>
      </w:r>
    </w:p>
    <w:p w14:paraId="2C39D432" w14:textId="77777777" w:rsidR="00762D62" w:rsidRDefault="00762D62" w:rsidP="00AB45CA">
      <w:pPr>
        <w:spacing w:after="0" w:line="240" w:lineRule="auto"/>
        <w:jc w:val="both"/>
        <w:rPr>
          <w:rFonts w:ascii="Times New Roman" w:hAnsi="Times New Roman"/>
          <w:lang w:eastAsia="et-EE"/>
        </w:rPr>
      </w:pPr>
    </w:p>
    <w:p w14:paraId="0F38F8C4" w14:textId="43154DD2" w:rsidR="000B26A1" w:rsidRDefault="00481950" w:rsidP="00AB45CA">
      <w:pPr>
        <w:spacing w:after="0" w:line="240" w:lineRule="auto"/>
        <w:jc w:val="both"/>
        <w:rPr>
          <w:rFonts w:ascii="Times New Roman" w:hAnsi="Times New Roman"/>
          <w:lang w:eastAsia="et-EE"/>
        </w:rPr>
      </w:pPr>
      <w:r w:rsidRPr="00481950">
        <w:rPr>
          <w:rFonts w:ascii="Times New Roman" w:hAnsi="Times New Roman"/>
          <w:lang w:eastAsia="et-EE"/>
        </w:rPr>
        <w:t xml:space="preserve">1) </w:t>
      </w:r>
      <w:r w:rsidR="005562EB">
        <w:rPr>
          <w:rFonts w:ascii="Times New Roman" w:hAnsi="Times New Roman"/>
          <w:lang w:eastAsia="et-EE"/>
        </w:rPr>
        <w:t>s</w:t>
      </w:r>
      <w:r w:rsidR="00483CCD" w:rsidRPr="00483CCD">
        <w:rPr>
          <w:rFonts w:ascii="Times New Roman" w:hAnsi="Times New Roman"/>
          <w:lang w:eastAsia="et-EE"/>
        </w:rPr>
        <w:t xml:space="preserve">otsiaalministri 18. juuni 2019. </w:t>
      </w:r>
      <w:r w:rsidR="00483CCD" w:rsidRPr="4403CD12">
        <w:rPr>
          <w:rFonts w:ascii="Times New Roman" w:hAnsi="Times New Roman"/>
          <w:lang w:eastAsia="et-EE"/>
        </w:rPr>
        <w:t>a määrus</w:t>
      </w:r>
      <w:r w:rsidR="00483CCD" w:rsidRPr="00483CCD">
        <w:rPr>
          <w:rFonts w:ascii="Times New Roman" w:hAnsi="Times New Roman"/>
          <w:lang w:eastAsia="et-EE"/>
        </w:rPr>
        <w:t xml:space="preserve"> nr 43 </w:t>
      </w:r>
      <w:r w:rsidR="00C012F6" w:rsidRPr="006C68B6">
        <w:rPr>
          <w:rFonts w:ascii="Times New Roman" w:hAnsi="Times New Roman"/>
          <w:lang w:eastAsia="et-EE"/>
        </w:rPr>
        <w:t>„</w:t>
      </w:r>
      <w:r w:rsidR="00483CCD" w:rsidRPr="00483CCD">
        <w:rPr>
          <w:rFonts w:ascii="Times New Roman" w:hAnsi="Times New Roman"/>
          <w:lang w:eastAsia="et-EE"/>
        </w:rPr>
        <w:t>Puudega isiku kaardile ja pensionitunnistusele kantavate andmete loetelu ning kaardi väljastamise kord</w:t>
      </w:r>
      <w:r w:rsidR="00C012F6">
        <w:rPr>
          <w:rFonts w:ascii="Times New Roman" w:hAnsi="Times New Roman"/>
          <w:lang w:eastAsia="et-EE"/>
        </w:rPr>
        <w:t>“</w:t>
      </w:r>
      <w:r w:rsidR="00E96992">
        <w:rPr>
          <w:rFonts w:ascii="Times New Roman" w:hAnsi="Times New Roman"/>
          <w:lang w:eastAsia="et-EE"/>
        </w:rPr>
        <w:t xml:space="preserve">, </w:t>
      </w:r>
      <w:r w:rsidR="00E96992" w:rsidRPr="00E96992">
        <w:rPr>
          <w:rFonts w:ascii="Times New Roman" w:hAnsi="Times New Roman"/>
          <w:lang w:eastAsia="et-EE"/>
        </w:rPr>
        <w:t xml:space="preserve">millega kehtestatakse Euroopa puudega inimese kaardi </w:t>
      </w:r>
      <w:r w:rsidR="00E96992">
        <w:rPr>
          <w:rFonts w:ascii="Times New Roman" w:hAnsi="Times New Roman"/>
          <w:lang w:eastAsia="et-EE"/>
        </w:rPr>
        <w:t xml:space="preserve">füüsiline ja digitaalne </w:t>
      </w:r>
      <w:r w:rsidR="00E96992" w:rsidRPr="00E96992">
        <w:rPr>
          <w:rFonts w:ascii="Times New Roman" w:hAnsi="Times New Roman"/>
          <w:lang w:eastAsia="et-EE"/>
        </w:rPr>
        <w:t>vorm, tehniline kirjeldus, kaardile kantavad andmed ning kaardi väljastamise ja kehtetuks tunnistamise kord.</w:t>
      </w:r>
      <w:r w:rsidR="00E96992">
        <w:rPr>
          <w:rFonts w:ascii="Times New Roman" w:hAnsi="Times New Roman"/>
          <w:lang w:eastAsia="et-EE"/>
        </w:rPr>
        <w:t xml:space="preserve"> Sama volitusnormiga kehtestatakse ka </w:t>
      </w:r>
      <w:r w:rsidR="0029443B" w:rsidRPr="0034215B">
        <w:rPr>
          <w:rFonts w:ascii="Times New Roman" w:hAnsi="Times New Roman" w:cs="Times New Roman"/>
        </w:rPr>
        <w:t>Euroopa puudega inimese kaardi väärkasutuse, kehtetuks tunnistatud kaartide teabevahetuse ning teiste liikmesriikide pädevate asutuste teavitamise täpsem kor</w:t>
      </w:r>
      <w:r w:rsidR="008F24EA">
        <w:rPr>
          <w:rFonts w:ascii="Times New Roman" w:hAnsi="Times New Roman" w:cs="Times New Roman"/>
        </w:rPr>
        <w:t>d;</w:t>
      </w:r>
    </w:p>
    <w:p w14:paraId="23486F88" w14:textId="0DC19A54" w:rsidR="00A95998" w:rsidRDefault="008302BC" w:rsidP="00AB45CA">
      <w:pPr>
        <w:spacing w:after="0" w:line="240" w:lineRule="auto"/>
        <w:jc w:val="both"/>
        <w:rPr>
          <w:rFonts w:ascii="Times New Roman" w:hAnsi="Times New Roman" w:cs="Times New Roman"/>
        </w:rPr>
      </w:pPr>
      <w:r>
        <w:rPr>
          <w:rFonts w:ascii="Times New Roman" w:hAnsi="Times New Roman"/>
          <w:lang w:eastAsia="et-EE"/>
        </w:rPr>
        <w:t xml:space="preserve">2) </w:t>
      </w:r>
      <w:r w:rsidR="005562EB">
        <w:rPr>
          <w:rFonts w:ascii="Times New Roman" w:hAnsi="Times New Roman"/>
          <w:lang w:eastAsia="et-EE"/>
        </w:rPr>
        <w:t>s</w:t>
      </w:r>
      <w:r w:rsidRPr="008302BC">
        <w:rPr>
          <w:rFonts w:ascii="Times New Roman" w:hAnsi="Times New Roman"/>
          <w:lang w:eastAsia="et-EE"/>
        </w:rPr>
        <w:t xml:space="preserve">otsiaalministri 23. detsembri 2010. </w:t>
      </w:r>
      <w:r w:rsidRPr="3913710E">
        <w:rPr>
          <w:rFonts w:ascii="Times New Roman" w:hAnsi="Times New Roman"/>
          <w:lang w:eastAsia="et-EE"/>
        </w:rPr>
        <w:t>a määrus</w:t>
      </w:r>
      <w:r w:rsidRPr="008302BC">
        <w:rPr>
          <w:rFonts w:ascii="Times New Roman" w:hAnsi="Times New Roman"/>
          <w:lang w:eastAsia="et-EE"/>
        </w:rPr>
        <w:t xml:space="preserve"> nr 90 </w:t>
      </w:r>
      <w:r w:rsidR="00C012F6" w:rsidRPr="006C68B6">
        <w:rPr>
          <w:rFonts w:ascii="Times New Roman" w:hAnsi="Times New Roman"/>
          <w:lang w:eastAsia="et-EE"/>
        </w:rPr>
        <w:t>„</w:t>
      </w:r>
      <w:r w:rsidRPr="008302BC">
        <w:rPr>
          <w:rFonts w:ascii="Times New Roman" w:hAnsi="Times New Roman"/>
          <w:lang w:eastAsia="et-EE"/>
        </w:rPr>
        <w:t>Liikumispuudega või pimedat inimest teenindava sõiduki parkimiskaardi vorm ja väljaandmise tingimused</w:t>
      </w:r>
      <w:r w:rsidR="00C012F6">
        <w:rPr>
          <w:rFonts w:ascii="Times New Roman" w:hAnsi="Times New Roman"/>
          <w:lang w:eastAsia="et-EE"/>
        </w:rPr>
        <w:t>“</w:t>
      </w:r>
      <w:r w:rsidR="00E96992">
        <w:rPr>
          <w:rFonts w:ascii="Times New Roman" w:hAnsi="Times New Roman"/>
          <w:lang w:eastAsia="et-EE"/>
        </w:rPr>
        <w:t xml:space="preserve">, </w:t>
      </w:r>
      <w:r w:rsidR="00E96992" w:rsidRPr="00E96992">
        <w:rPr>
          <w:rFonts w:ascii="Times New Roman" w:hAnsi="Times New Roman"/>
          <w:lang w:eastAsia="et-EE"/>
        </w:rPr>
        <w:t>millega kehtestatakse Euroopa puudega inimese parkimiskaardi vorm, tehniline kirjeldus, kaardile kantavad andmed ning parkimiskaardi väljastamise ja kehtetuks tunnistamise kord.</w:t>
      </w:r>
      <w:r w:rsidR="00AB62D4">
        <w:rPr>
          <w:rFonts w:ascii="Times New Roman" w:hAnsi="Times New Roman"/>
          <w:lang w:eastAsia="et-EE"/>
        </w:rPr>
        <w:t xml:space="preserve"> Sama volitusnormiga kehtestatakse ka </w:t>
      </w:r>
      <w:r w:rsidR="00A95998" w:rsidRPr="003929DF">
        <w:rPr>
          <w:rFonts w:ascii="Times New Roman" w:hAnsi="Times New Roman" w:cs="Times New Roman"/>
        </w:rPr>
        <w:t xml:space="preserve">Euroopa puudega inimese </w:t>
      </w:r>
      <w:r w:rsidR="00A95998">
        <w:rPr>
          <w:rFonts w:ascii="Times New Roman" w:hAnsi="Times New Roman" w:cs="Times New Roman"/>
        </w:rPr>
        <w:t>parkimis</w:t>
      </w:r>
      <w:r w:rsidR="00A95998" w:rsidRPr="003929DF">
        <w:rPr>
          <w:rFonts w:ascii="Times New Roman" w:hAnsi="Times New Roman" w:cs="Times New Roman"/>
        </w:rPr>
        <w:t>kaardi väärkasutuse, kehtetuks tunnistatud kaartide teabevahetuse ning teiste liikmesriikide pädevate asutuste teavitamise täpsem kor</w:t>
      </w:r>
      <w:r w:rsidR="00A95998">
        <w:rPr>
          <w:rFonts w:ascii="Times New Roman" w:hAnsi="Times New Roman" w:cs="Times New Roman"/>
        </w:rPr>
        <w:t>d</w:t>
      </w:r>
      <w:r w:rsidR="006732C3">
        <w:rPr>
          <w:rFonts w:ascii="Times New Roman" w:hAnsi="Times New Roman" w:cs="Times New Roman"/>
        </w:rPr>
        <w:t>;</w:t>
      </w:r>
    </w:p>
    <w:p w14:paraId="5E624246" w14:textId="293F87B2" w:rsidR="000A2AB6" w:rsidRDefault="00E91DCD" w:rsidP="00AB45CA">
      <w:pPr>
        <w:spacing w:after="0" w:line="240" w:lineRule="auto"/>
        <w:jc w:val="both"/>
        <w:rPr>
          <w:rFonts w:ascii="Times New Roman" w:hAnsi="Times New Roman"/>
          <w:lang w:eastAsia="et-EE"/>
        </w:rPr>
      </w:pPr>
      <w:r>
        <w:rPr>
          <w:rFonts w:ascii="Times New Roman" w:hAnsi="Times New Roman"/>
          <w:lang w:eastAsia="et-EE"/>
        </w:rPr>
        <w:t>3</w:t>
      </w:r>
      <w:r w:rsidR="000A2AB6">
        <w:rPr>
          <w:rFonts w:ascii="Times New Roman" w:hAnsi="Times New Roman"/>
          <w:lang w:eastAsia="et-EE"/>
        </w:rPr>
        <w:t xml:space="preserve">) </w:t>
      </w:r>
      <w:r w:rsidR="009733AA">
        <w:rPr>
          <w:rFonts w:ascii="Times New Roman" w:hAnsi="Times New Roman"/>
          <w:lang w:eastAsia="et-EE"/>
        </w:rPr>
        <w:t>r</w:t>
      </w:r>
      <w:r w:rsidR="000A2AB6" w:rsidRPr="000A2AB6">
        <w:rPr>
          <w:rFonts w:ascii="Times New Roman" w:hAnsi="Times New Roman"/>
          <w:lang w:eastAsia="et-EE"/>
        </w:rPr>
        <w:t xml:space="preserve">egionaalministri 20. juuni 2024. a määrus nr 40 „Avaliku teenindamise lepingu alusel teostatava liiniveo kõrgeim piletihind </w:t>
      </w:r>
      <w:proofErr w:type="spellStart"/>
      <w:r w:rsidR="000A2AB6" w:rsidRPr="000A2AB6">
        <w:rPr>
          <w:rFonts w:ascii="Times New Roman" w:hAnsi="Times New Roman"/>
          <w:lang w:eastAsia="et-EE"/>
        </w:rPr>
        <w:t>sõitjateveol</w:t>
      </w:r>
      <w:proofErr w:type="spellEnd"/>
      <w:r w:rsidR="000A2AB6" w:rsidRPr="000A2AB6">
        <w:rPr>
          <w:rFonts w:ascii="Times New Roman" w:hAnsi="Times New Roman"/>
          <w:lang w:eastAsia="et-EE"/>
        </w:rPr>
        <w:t xml:space="preserve"> bussiliikluses maakonnaliinil ja </w:t>
      </w:r>
      <w:proofErr w:type="spellStart"/>
      <w:r w:rsidR="000A2AB6" w:rsidRPr="000A2AB6">
        <w:rPr>
          <w:rFonts w:ascii="Times New Roman" w:hAnsi="Times New Roman"/>
          <w:lang w:eastAsia="et-EE"/>
        </w:rPr>
        <w:t>kaugliinil</w:t>
      </w:r>
      <w:proofErr w:type="spellEnd"/>
      <w:r w:rsidR="000A2AB6" w:rsidRPr="000A2AB6">
        <w:rPr>
          <w:rFonts w:ascii="Times New Roman" w:hAnsi="Times New Roman"/>
          <w:lang w:eastAsia="et-EE"/>
        </w:rPr>
        <w:t xml:space="preserve"> ning sõidusoodustused“</w:t>
      </w:r>
      <w:r w:rsidR="000A2AB6">
        <w:rPr>
          <w:rFonts w:ascii="Times New Roman" w:hAnsi="Times New Roman"/>
          <w:lang w:eastAsia="et-EE"/>
        </w:rPr>
        <w:t>. Määruse muutmine on vajalik eelnõuga kavandatavate ühistranspordiseaduse muudatuste rakendamiseks</w:t>
      </w:r>
      <w:r w:rsidR="009733AA">
        <w:rPr>
          <w:rFonts w:ascii="Times New Roman" w:hAnsi="Times New Roman"/>
          <w:lang w:eastAsia="et-EE"/>
        </w:rPr>
        <w:t>;</w:t>
      </w:r>
    </w:p>
    <w:p w14:paraId="65AD8D58" w14:textId="3CF62844" w:rsidR="000A2AB6" w:rsidRDefault="00E91DCD" w:rsidP="00AB45CA">
      <w:pPr>
        <w:spacing w:after="0" w:line="240" w:lineRule="auto"/>
        <w:jc w:val="both"/>
        <w:rPr>
          <w:rFonts w:ascii="Times New Roman" w:hAnsi="Times New Roman"/>
          <w:lang w:eastAsia="et-EE"/>
        </w:rPr>
      </w:pPr>
      <w:r>
        <w:rPr>
          <w:rFonts w:ascii="Times New Roman" w:hAnsi="Times New Roman"/>
          <w:lang w:eastAsia="et-EE"/>
        </w:rPr>
        <w:t>4</w:t>
      </w:r>
      <w:r w:rsidR="000A2AB6">
        <w:rPr>
          <w:rFonts w:ascii="Times New Roman" w:hAnsi="Times New Roman"/>
          <w:lang w:eastAsia="et-EE"/>
        </w:rPr>
        <w:t xml:space="preserve">) </w:t>
      </w:r>
      <w:r w:rsidR="009733AA">
        <w:rPr>
          <w:rFonts w:ascii="Times New Roman" w:hAnsi="Times New Roman"/>
          <w:lang w:eastAsia="et-EE"/>
        </w:rPr>
        <w:t>m</w:t>
      </w:r>
      <w:r w:rsidR="000A2AB6" w:rsidRPr="000A2AB6">
        <w:rPr>
          <w:rFonts w:ascii="Times New Roman" w:hAnsi="Times New Roman"/>
          <w:lang w:eastAsia="et-EE"/>
        </w:rPr>
        <w:t xml:space="preserve">ajandus- ja taristuministri 25. septembri 2015. a määrus nr 120 „Avaliku teenindamise lepingu alusel teostataval liiniveol sõitja kõrgeim piletihind, sõiduki ja selle haagise piletihinnad ning sõidusoodustused Kuivastu-Virtsu, Rohuküla-Heltermaa ja </w:t>
      </w:r>
      <w:proofErr w:type="spellStart"/>
      <w:r w:rsidR="000A2AB6" w:rsidRPr="000A2AB6">
        <w:rPr>
          <w:rFonts w:ascii="Times New Roman" w:hAnsi="Times New Roman"/>
          <w:lang w:eastAsia="et-EE"/>
        </w:rPr>
        <w:t>Sõru</w:t>
      </w:r>
      <w:proofErr w:type="spellEnd"/>
      <w:r w:rsidR="000A2AB6" w:rsidRPr="000A2AB6">
        <w:rPr>
          <w:rFonts w:ascii="Times New Roman" w:hAnsi="Times New Roman"/>
          <w:lang w:eastAsia="et-EE"/>
        </w:rPr>
        <w:t>-Triigi parvlaevaliinidel“</w:t>
      </w:r>
      <w:r w:rsidR="000A2AB6">
        <w:rPr>
          <w:rFonts w:ascii="Times New Roman" w:hAnsi="Times New Roman"/>
          <w:lang w:eastAsia="et-EE"/>
        </w:rPr>
        <w:t>. Määruse muutmine on vajalik eelnõuga kavandatavate ühistranspordiseaduse muudatuste rakendamiseks</w:t>
      </w:r>
      <w:r w:rsidR="00C87953">
        <w:rPr>
          <w:rFonts w:ascii="Times New Roman" w:hAnsi="Times New Roman"/>
          <w:lang w:eastAsia="et-EE"/>
        </w:rPr>
        <w:t>;</w:t>
      </w:r>
    </w:p>
    <w:p w14:paraId="564318CE" w14:textId="4A321937" w:rsidR="000A2AB6" w:rsidRPr="00B67E1D" w:rsidRDefault="00E91DCD" w:rsidP="00AB45CA">
      <w:pPr>
        <w:spacing w:after="0" w:line="240" w:lineRule="auto"/>
        <w:jc w:val="both"/>
        <w:rPr>
          <w:rFonts w:ascii="Times New Roman" w:hAnsi="Times New Roman"/>
          <w:lang w:eastAsia="et-EE"/>
        </w:rPr>
      </w:pPr>
      <w:r>
        <w:rPr>
          <w:rFonts w:ascii="Times New Roman" w:hAnsi="Times New Roman"/>
          <w:lang w:eastAsia="et-EE"/>
        </w:rPr>
        <w:t>5</w:t>
      </w:r>
      <w:r w:rsidR="000A2AB6">
        <w:rPr>
          <w:rFonts w:ascii="Times New Roman" w:hAnsi="Times New Roman"/>
          <w:lang w:eastAsia="et-EE"/>
        </w:rPr>
        <w:t xml:space="preserve">) </w:t>
      </w:r>
      <w:r w:rsidR="00C87953">
        <w:rPr>
          <w:rFonts w:ascii="Times New Roman" w:hAnsi="Times New Roman"/>
          <w:lang w:eastAsia="et-EE"/>
        </w:rPr>
        <w:t>m</w:t>
      </w:r>
      <w:r w:rsidR="000A2AB6" w:rsidRPr="000A2AB6">
        <w:rPr>
          <w:rFonts w:ascii="Times New Roman" w:hAnsi="Times New Roman"/>
          <w:lang w:eastAsia="et-EE"/>
        </w:rPr>
        <w:t>ajandus- ja taristuministri 30. aprilli 2021. a määrus nr 20 „Avaliku teenindamise lepingu alusel teostataval liiniveol sõitja kõrgeim piletihind, sõiduki ja selle haagise piletihinnad ning sõidusoodustused Eesti mandri ja väikesaarte vahelistel laevaliinidel“</w:t>
      </w:r>
      <w:r w:rsidR="000A2AB6">
        <w:rPr>
          <w:rFonts w:ascii="Times New Roman" w:hAnsi="Times New Roman"/>
          <w:lang w:eastAsia="et-EE"/>
        </w:rPr>
        <w:t>. Määruse muutmine on vajalik eelnõuga kavandatavate ühistranspordiseaduse muudatuste rakendamiseks.</w:t>
      </w:r>
    </w:p>
    <w:p w14:paraId="787526ED" w14:textId="47356F14" w:rsidR="00D30230" w:rsidRPr="00B67E1D" w:rsidRDefault="00D30230" w:rsidP="00AB45CA">
      <w:pPr>
        <w:spacing w:after="0" w:line="240" w:lineRule="auto"/>
        <w:jc w:val="both"/>
        <w:rPr>
          <w:rFonts w:ascii="Times New Roman" w:hAnsi="Times New Roman"/>
          <w:lang w:eastAsia="et-EE"/>
        </w:rPr>
      </w:pPr>
      <w:r>
        <w:rPr>
          <w:rFonts w:ascii="Times New Roman" w:hAnsi="Times New Roman"/>
          <w:lang w:eastAsia="et-EE"/>
        </w:rPr>
        <w:t xml:space="preserve">6) </w:t>
      </w:r>
      <w:r w:rsidR="00B152A7">
        <w:rPr>
          <w:rFonts w:ascii="Times New Roman" w:hAnsi="Times New Roman"/>
          <w:lang w:eastAsia="et-EE"/>
        </w:rPr>
        <w:t>s</w:t>
      </w:r>
      <w:r w:rsidR="00B152A7" w:rsidRPr="00B152A7">
        <w:rPr>
          <w:rFonts w:ascii="Times New Roman" w:hAnsi="Times New Roman"/>
          <w:lang w:eastAsia="et-EE"/>
        </w:rPr>
        <w:t>otsiaalkaitseministri 30. jaanuari 2019. a määrus nr 2 „Sotsiaalkindlustusameti põhimäärus“</w:t>
      </w:r>
      <w:r w:rsidR="00B152A7">
        <w:rPr>
          <w:rFonts w:ascii="Times New Roman" w:hAnsi="Times New Roman"/>
          <w:lang w:eastAsia="et-EE"/>
        </w:rPr>
        <w:t xml:space="preserve">, </w:t>
      </w:r>
      <w:r w:rsidR="009750AA">
        <w:rPr>
          <w:rFonts w:ascii="Times New Roman" w:hAnsi="Times New Roman"/>
          <w:lang w:eastAsia="et-EE"/>
        </w:rPr>
        <w:t xml:space="preserve">millega </w:t>
      </w:r>
      <w:r w:rsidR="00A7740E" w:rsidRPr="00A7740E">
        <w:rPr>
          <w:rFonts w:ascii="Times New Roman" w:hAnsi="Times New Roman"/>
          <w:lang w:eastAsia="et-EE"/>
        </w:rPr>
        <w:t>sätestatakse Sotsiaalkindlustusameti ülesanded</w:t>
      </w:r>
      <w:r w:rsidR="00B152A7">
        <w:rPr>
          <w:rFonts w:ascii="Times New Roman" w:hAnsi="Times New Roman"/>
          <w:lang w:eastAsia="et-EE"/>
        </w:rPr>
        <w:t xml:space="preserve"> Euroopa puudega inimese kaardi ja Euroopa puudega inimese parkimiskaardi </w:t>
      </w:r>
      <w:r w:rsidR="00A7740E" w:rsidRPr="00A7740E">
        <w:rPr>
          <w:rFonts w:ascii="Times New Roman" w:hAnsi="Times New Roman"/>
          <w:lang w:eastAsia="et-EE"/>
        </w:rPr>
        <w:t>olemasolust ja kasutamise võimalustest</w:t>
      </w:r>
      <w:r w:rsidR="007F75BC">
        <w:rPr>
          <w:rFonts w:ascii="Times New Roman" w:hAnsi="Times New Roman"/>
          <w:lang w:eastAsia="et-EE"/>
        </w:rPr>
        <w:t xml:space="preserve"> teadlikkuse </w:t>
      </w:r>
      <w:r w:rsidR="00A7740E" w:rsidRPr="00A7740E">
        <w:rPr>
          <w:rFonts w:ascii="Times New Roman" w:hAnsi="Times New Roman"/>
          <w:lang w:eastAsia="et-EE"/>
        </w:rPr>
        <w:t>suurendamisel ning avaliku sektori asutuste ja eraettevõtjate julgustamisel pakkuda kaartide alusel vabatahtlikult eritingimusi ja eeliskohtlemist. Samuti sätestatakse Sotsiaalkindlustusameti</w:t>
      </w:r>
      <w:r w:rsidR="007F75BC">
        <w:rPr>
          <w:rFonts w:ascii="Times New Roman" w:hAnsi="Times New Roman"/>
          <w:lang w:eastAsia="et-EE"/>
        </w:rPr>
        <w:t xml:space="preserve"> kohustus</w:t>
      </w:r>
      <w:r w:rsidR="004D29EC">
        <w:rPr>
          <w:rFonts w:ascii="Times New Roman" w:hAnsi="Times New Roman"/>
          <w:lang w:eastAsia="et-EE"/>
        </w:rPr>
        <w:t xml:space="preserve"> </w:t>
      </w:r>
      <w:r w:rsidR="00A7740E" w:rsidRPr="00A7740E">
        <w:rPr>
          <w:rFonts w:ascii="Times New Roman" w:hAnsi="Times New Roman"/>
          <w:lang w:eastAsia="et-EE"/>
        </w:rPr>
        <w:t xml:space="preserve">teha kaartide väljastamise, kehtivusaja lõppemisel uue kaardi saamise, asendamise ja kehtetuks tunnistamise tingimusi käsitlev teave tasuta, selgelt ja kergesti ligipääsetaval viisil </w:t>
      </w:r>
      <w:r w:rsidR="004D29EC">
        <w:rPr>
          <w:rFonts w:ascii="Times New Roman" w:hAnsi="Times New Roman"/>
          <w:lang w:eastAsia="et-EE"/>
        </w:rPr>
        <w:t xml:space="preserve">kättesaadavaks </w:t>
      </w:r>
      <w:r w:rsidR="00A7740E" w:rsidRPr="00A7740E">
        <w:rPr>
          <w:rFonts w:ascii="Times New Roman" w:hAnsi="Times New Roman"/>
          <w:lang w:eastAsia="et-EE"/>
        </w:rPr>
        <w:t>ning tagada kaartidega seotud teabe kättesaadavus ligipääsetavas vormingus ja vajaduse korral abistaval kujul.</w:t>
      </w:r>
    </w:p>
    <w:p w14:paraId="352F8A86" w14:textId="69FC509E" w:rsidR="159AB387" w:rsidRDefault="159AB387" w:rsidP="00AB45CA">
      <w:pPr>
        <w:spacing w:after="0" w:line="240" w:lineRule="auto"/>
        <w:jc w:val="both"/>
        <w:rPr>
          <w:rFonts w:ascii="Times New Roman" w:hAnsi="Times New Roman"/>
          <w:lang w:eastAsia="et-EE"/>
        </w:rPr>
      </w:pPr>
    </w:p>
    <w:p w14:paraId="71FA15CD" w14:textId="17DEDAB3" w:rsidR="00987D57" w:rsidRDefault="00987D57" w:rsidP="00AB45CA">
      <w:pPr>
        <w:spacing w:after="0" w:line="240" w:lineRule="auto"/>
        <w:jc w:val="both"/>
        <w:rPr>
          <w:rFonts w:ascii="Times New Roman" w:hAnsi="Times New Roman"/>
          <w:lang w:eastAsia="et-EE"/>
        </w:rPr>
      </w:pPr>
      <w:r w:rsidRPr="1005CBCE">
        <w:rPr>
          <w:rFonts w:ascii="Times New Roman" w:hAnsi="Times New Roman"/>
          <w:b/>
          <w:bCs/>
          <w:lang w:eastAsia="et-EE"/>
        </w:rPr>
        <w:t>8.</w:t>
      </w:r>
      <w:r>
        <w:rPr>
          <w:rFonts w:ascii="Times New Roman" w:hAnsi="Times New Roman"/>
          <w:b/>
          <w:bCs/>
          <w:lang w:eastAsia="et-EE"/>
        </w:rPr>
        <w:t>2.</w:t>
      </w:r>
      <w:r w:rsidRPr="1005CBCE">
        <w:rPr>
          <w:rFonts w:ascii="Times New Roman" w:hAnsi="Times New Roman"/>
          <w:lang w:eastAsia="et-EE"/>
        </w:rPr>
        <w:t xml:space="preserve"> Seaduse vastuvõtmisel tuleb kehtestada</w:t>
      </w:r>
      <w:r w:rsidRPr="1005CBCE" w:rsidDel="0002187A">
        <w:rPr>
          <w:rFonts w:ascii="Times New Roman" w:hAnsi="Times New Roman"/>
          <w:lang w:eastAsia="et-EE"/>
        </w:rPr>
        <w:t xml:space="preserve"> </w:t>
      </w:r>
      <w:r w:rsidRPr="10814E9C">
        <w:rPr>
          <w:rFonts w:ascii="Times New Roman" w:hAnsi="Times New Roman"/>
          <w:lang w:eastAsia="et-EE"/>
        </w:rPr>
        <w:t>uus</w:t>
      </w:r>
      <w:r w:rsidRPr="1005CBCE">
        <w:rPr>
          <w:rFonts w:ascii="Times New Roman" w:hAnsi="Times New Roman"/>
          <w:lang w:eastAsia="et-EE"/>
        </w:rPr>
        <w:t xml:space="preserve"> sotsiaalministri </w:t>
      </w:r>
      <w:r w:rsidRPr="10814E9C">
        <w:rPr>
          <w:rFonts w:ascii="Times New Roman" w:hAnsi="Times New Roman"/>
          <w:lang w:eastAsia="et-EE"/>
        </w:rPr>
        <w:t>määrus</w:t>
      </w:r>
      <w:r>
        <w:rPr>
          <w:rFonts w:ascii="Times New Roman" w:hAnsi="Times New Roman"/>
          <w:lang w:eastAsia="et-EE"/>
        </w:rPr>
        <w:t xml:space="preserve"> </w:t>
      </w:r>
      <w:r w:rsidR="005849F4">
        <w:rPr>
          <w:rFonts w:ascii="Times New Roman" w:hAnsi="Times New Roman"/>
          <w:lang w:eastAsia="et-EE"/>
        </w:rPr>
        <w:t xml:space="preserve">PISTS § </w:t>
      </w:r>
      <w:r w:rsidR="005849F4" w:rsidRPr="00A979AB">
        <w:rPr>
          <w:rFonts w:ascii="Times New Roman" w:hAnsi="Times New Roman" w:cs="Times New Roman"/>
        </w:rPr>
        <w:t>14</w:t>
      </w:r>
      <w:r w:rsidR="00685B38">
        <w:rPr>
          <w:rFonts w:ascii="Times New Roman" w:hAnsi="Times New Roman" w:cs="Times New Roman"/>
          <w:vertAlign w:val="superscript"/>
        </w:rPr>
        <w:t>5</w:t>
      </w:r>
      <w:r w:rsidR="005849F4">
        <w:rPr>
          <w:rFonts w:ascii="Times New Roman" w:hAnsi="Times New Roman"/>
          <w:lang w:eastAsia="et-EE"/>
        </w:rPr>
        <w:t xml:space="preserve"> l</w:t>
      </w:r>
      <w:r w:rsidR="00DC567A">
        <w:rPr>
          <w:rFonts w:ascii="Times New Roman" w:hAnsi="Times New Roman"/>
          <w:lang w:eastAsia="et-EE"/>
        </w:rPr>
        <w:t>õike</w:t>
      </w:r>
      <w:r w:rsidR="005849F4">
        <w:rPr>
          <w:rFonts w:ascii="Times New Roman" w:hAnsi="Times New Roman"/>
          <w:lang w:eastAsia="et-EE"/>
        </w:rPr>
        <w:t xml:space="preserve"> 5 </w:t>
      </w:r>
      <w:r w:rsidR="00537472">
        <w:rPr>
          <w:rFonts w:ascii="Times New Roman" w:hAnsi="Times New Roman"/>
          <w:lang w:eastAsia="et-EE"/>
        </w:rPr>
        <w:t xml:space="preserve">ja LS </w:t>
      </w:r>
      <w:r w:rsidR="00B26C03" w:rsidRPr="001216AE">
        <w:rPr>
          <w:rFonts w:ascii="Times New Roman" w:hAnsi="Times New Roman" w:cs="Times New Roman"/>
        </w:rPr>
        <w:t>§ 167</w:t>
      </w:r>
      <w:r w:rsidR="00B26C03" w:rsidRPr="001216AE">
        <w:rPr>
          <w:rFonts w:ascii="Times New Roman" w:hAnsi="Times New Roman" w:cs="Times New Roman"/>
          <w:vertAlign w:val="superscript"/>
        </w:rPr>
        <w:t>3</w:t>
      </w:r>
      <w:r w:rsidR="005849F4" w:rsidRPr="001216AE">
        <w:rPr>
          <w:rFonts w:ascii="Times New Roman" w:hAnsi="Times New Roman" w:cs="Times New Roman"/>
          <w:vertAlign w:val="superscript"/>
        </w:rPr>
        <w:t xml:space="preserve"> </w:t>
      </w:r>
      <w:r w:rsidR="005849F4" w:rsidRPr="001216AE">
        <w:rPr>
          <w:rFonts w:ascii="Times New Roman" w:hAnsi="Times New Roman" w:cs="Times New Roman"/>
        </w:rPr>
        <w:t>l</w:t>
      </w:r>
      <w:r w:rsidR="00DC567A" w:rsidRPr="001216AE">
        <w:rPr>
          <w:rFonts w:ascii="Times New Roman" w:hAnsi="Times New Roman" w:cs="Times New Roman"/>
        </w:rPr>
        <w:t>õike</w:t>
      </w:r>
      <w:r w:rsidR="005849F4" w:rsidRPr="001216AE">
        <w:rPr>
          <w:rFonts w:ascii="Times New Roman" w:hAnsi="Times New Roman" w:cs="Times New Roman"/>
        </w:rPr>
        <w:t xml:space="preserve"> 5</w:t>
      </w:r>
      <w:r w:rsidR="005849F4">
        <w:rPr>
          <w:rFonts w:ascii="Times New Roman" w:hAnsi="Times New Roman" w:cs="Times New Roman"/>
          <w:b/>
          <w:vertAlign w:val="superscript"/>
        </w:rPr>
        <w:t xml:space="preserve"> </w:t>
      </w:r>
      <w:r w:rsidR="005849F4">
        <w:rPr>
          <w:rFonts w:ascii="Times New Roman" w:hAnsi="Times New Roman"/>
          <w:lang w:eastAsia="et-EE"/>
        </w:rPr>
        <w:t>alusel</w:t>
      </w:r>
      <w:r>
        <w:rPr>
          <w:rFonts w:ascii="Times New Roman" w:hAnsi="Times New Roman"/>
          <w:lang w:eastAsia="et-EE"/>
        </w:rPr>
        <w:t xml:space="preserve"> „</w:t>
      </w:r>
      <w:r w:rsidR="00620DAB" w:rsidRPr="00620DAB">
        <w:rPr>
          <w:rFonts w:ascii="Times New Roman" w:hAnsi="Times New Roman"/>
          <w:lang w:eastAsia="et-EE"/>
        </w:rPr>
        <w:t>Valideerimisrakenduse kasuta</w:t>
      </w:r>
      <w:r w:rsidR="004634AD">
        <w:rPr>
          <w:rFonts w:ascii="Times New Roman" w:hAnsi="Times New Roman"/>
          <w:lang w:eastAsia="et-EE"/>
        </w:rPr>
        <w:t>mise</w:t>
      </w:r>
      <w:r w:rsidR="00041154">
        <w:rPr>
          <w:rFonts w:ascii="Times New Roman" w:hAnsi="Times New Roman"/>
          <w:lang w:eastAsia="et-EE"/>
        </w:rPr>
        <w:t xml:space="preserve"> </w:t>
      </w:r>
      <w:r w:rsidR="00041154">
        <w:rPr>
          <w:rFonts w:ascii="Times New Roman" w:hAnsi="Times New Roman" w:cs="Times New Roman"/>
        </w:rPr>
        <w:t>ning sellele</w:t>
      </w:r>
      <w:r w:rsidR="00041154" w:rsidRPr="00E07E2B">
        <w:rPr>
          <w:rFonts w:ascii="Times New Roman" w:hAnsi="Times New Roman" w:cs="Times New Roman"/>
        </w:rPr>
        <w:t xml:space="preserve"> juurdepääsu andmise, peatamise ja lõpetamise täpsem</w:t>
      </w:r>
      <w:r w:rsidR="00041154">
        <w:rPr>
          <w:rFonts w:ascii="Times New Roman" w:hAnsi="Times New Roman" w:cs="Times New Roman"/>
        </w:rPr>
        <w:t xml:space="preserve"> kord</w:t>
      </w:r>
      <w:r>
        <w:rPr>
          <w:rFonts w:ascii="Times New Roman" w:hAnsi="Times New Roman"/>
          <w:lang w:eastAsia="et-EE"/>
        </w:rPr>
        <w:t>“</w:t>
      </w:r>
      <w:r w:rsidR="005D1889">
        <w:rPr>
          <w:rFonts w:ascii="Times New Roman" w:hAnsi="Times New Roman"/>
          <w:lang w:eastAsia="et-EE"/>
        </w:rPr>
        <w:t xml:space="preserve">. </w:t>
      </w:r>
      <w:r w:rsidR="005D1889" w:rsidRPr="005D1889">
        <w:rPr>
          <w:rFonts w:ascii="Times New Roman" w:hAnsi="Times New Roman"/>
          <w:lang w:eastAsia="et-EE"/>
        </w:rPr>
        <w:t xml:space="preserve">Määrus on vajalik, et reguleerida Euroopa puudega inimese kaardi ja Euroopa puudega inimese parkimiskaardi valideerimiseks </w:t>
      </w:r>
      <w:r w:rsidR="007068E9">
        <w:rPr>
          <w:rFonts w:ascii="Times New Roman" w:hAnsi="Times New Roman"/>
          <w:lang w:eastAsia="et-EE"/>
        </w:rPr>
        <w:t>loodava</w:t>
      </w:r>
      <w:r w:rsidR="005D1889" w:rsidRPr="005D1889">
        <w:rPr>
          <w:rFonts w:ascii="Times New Roman" w:hAnsi="Times New Roman"/>
          <w:lang w:eastAsia="et-EE"/>
        </w:rPr>
        <w:t xml:space="preserve"> valideerimisrakenduse kasutamise tingimusi </w:t>
      </w:r>
      <w:r w:rsidR="007C2D75">
        <w:rPr>
          <w:rFonts w:ascii="Times New Roman" w:hAnsi="Times New Roman"/>
          <w:lang w:eastAsia="et-EE"/>
        </w:rPr>
        <w:t>ning</w:t>
      </w:r>
      <w:r w:rsidR="005D1889" w:rsidRPr="005D1889">
        <w:rPr>
          <w:rFonts w:ascii="Times New Roman" w:hAnsi="Times New Roman"/>
          <w:lang w:eastAsia="et-EE"/>
        </w:rPr>
        <w:t xml:space="preserve"> tagada rakendusele juurdepääsu omavate isikute ühetaoline kohtlemine, andmete turvaline töötlemine ja isikuandmete kaitse. Määrusega sätestatakse kasutajate registreerimise kord, kasutajate õigused ja kohustused, juurdepääsu andmise, peatamise ja lõpetamise tingimused ning andmetöötlusega seotud täpsemad nõuded. </w:t>
      </w:r>
      <w:r w:rsidR="00921DC2" w:rsidRPr="00921DC2">
        <w:rPr>
          <w:rFonts w:ascii="Times New Roman" w:hAnsi="Times New Roman"/>
          <w:lang w:eastAsia="et-EE"/>
        </w:rPr>
        <w:t xml:space="preserve">Rakendusakti kavandit ei ole võimalik eelnõule lisada, kuna regulatsiooni täpne sisu sõltub Euroopa Komisjoni </w:t>
      </w:r>
      <w:r w:rsidR="00AC4DEC">
        <w:rPr>
          <w:rFonts w:ascii="Times New Roman" w:hAnsi="Times New Roman"/>
          <w:lang w:eastAsia="et-EE"/>
        </w:rPr>
        <w:t>vastu</w:t>
      </w:r>
      <w:r w:rsidR="00921DC2" w:rsidRPr="00921DC2">
        <w:rPr>
          <w:rFonts w:ascii="Times New Roman" w:hAnsi="Times New Roman"/>
          <w:lang w:eastAsia="et-EE"/>
        </w:rPr>
        <w:t>võetavast rakendusaktist.</w:t>
      </w:r>
    </w:p>
    <w:p w14:paraId="45BD1CDB" w14:textId="77777777" w:rsidR="00D1146B" w:rsidRDefault="00D1146B" w:rsidP="00AB45CA">
      <w:pPr>
        <w:spacing w:after="0" w:line="240" w:lineRule="auto"/>
        <w:jc w:val="both"/>
        <w:rPr>
          <w:rFonts w:ascii="Times New Roman" w:hAnsi="Times New Roman"/>
          <w:lang w:eastAsia="et-EE"/>
        </w:rPr>
      </w:pPr>
    </w:p>
    <w:p w14:paraId="73A94F0C" w14:textId="7D274B70" w:rsidR="00D1146B" w:rsidRPr="00A9319D" w:rsidRDefault="00D1146B" w:rsidP="00AB45CA">
      <w:pPr>
        <w:spacing w:after="0" w:line="240" w:lineRule="auto"/>
        <w:jc w:val="both"/>
        <w:rPr>
          <w:rFonts w:ascii="Times New Roman" w:hAnsi="Times New Roman"/>
          <w:lang w:eastAsia="et-EE"/>
        </w:rPr>
        <w:sectPr w:rsidR="00D1146B" w:rsidRPr="00A9319D" w:rsidSect="000074F8">
          <w:type w:val="continuous"/>
          <w:pgSz w:w="11906" w:h="16838"/>
          <w:pgMar w:top="1134" w:right="1134" w:bottom="1134" w:left="1701" w:header="680" w:footer="680" w:gutter="0"/>
          <w:cols w:space="708"/>
          <w:docGrid w:linePitch="360"/>
        </w:sectPr>
      </w:pPr>
      <w:r w:rsidRPr="00285565">
        <w:rPr>
          <w:rFonts w:ascii="Times New Roman" w:hAnsi="Times New Roman"/>
          <w:bCs/>
        </w:rPr>
        <w:t>Rakendusaktide kavandid on esitatud seletuskirja lisas 1</w:t>
      </w:r>
      <w:r w:rsidR="002D2EE7">
        <w:rPr>
          <w:rFonts w:ascii="Times New Roman" w:hAnsi="Times New Roman"/>
          <w:bCs/>
        </w:rPr>
        <w:t>.</w:t>
      </w:r>
    </w:p>
    <w:p w14:paraId="474EFF23" w14:textId="77777777" w:rsidR="00D5050A" w:rsidRPr="0006061E" w:rsidRDefault="00D5050A" w:rsidP="00AB45CA">
      <w:pPr>
        <w:spacing w:after="0" w:line="240" w:lineRule="auto"/>
        <w:rPr>
          <w:rFonts w:ascii="Times New Roman" w:hAnsi="Times New Roman"/>
          <w:b/>
        </w:rPr>
      </w:pPr>
    </w:p>
    <w:p w14:paraId="3C9EBA35" w14:textId="70938299" w:rsidR="00D5050A" w:rsidRPr="00E91DCD" w:rsidRDefault="00E91DCD" w:rsidP="00E91DCD">
      <w:pPr>
        <w:spacing w:after="0" w:line="240" w:lineRule="auto"/>
        <w:jc w:val="both"/>
        <w:rPr>
          <w:rFonts w:ascii="Times New Roman" w:hAnsi="Times New Roman"/>
          <w:b/>
        </w:rPr>
      </w:pPr>
      <w:r>
        <w:rPr>
          <w:rFonts w:ascii="Times New Roman" w:hAnsi="Times New Roman"/>
          <w:b/>
        </w:rPr>
        <w:t xml:space="preserve">9. </w:t>
      </w:r>
      <w:r w:rsidR="00D5050A" w:rsidRPr="00E91DCD">
        <w:rPr>
          <w:rFonts w:ascii="Times New Roman" w:hAnsi="Times New Roman"/>
          <w:b/>
        </w:rPr>
        <w:t>Seaduse jõustumine</w:t>
      </w:r>
    </w:p>
    <w:p w14:paraId="300BF3D5" w14:textId="30D82A90" w:rsidR="00A87C26" w:rsidRPr="0006061E" w:rsidRDefault="00A87C26" w:rsidP="00AB45CA">
      <w:pPr>
        <w:spacing w:after="0" w:line="240" w:lineRule="auto"/>
        <w:rPr>
          <w:rFonts w:ascii="Times New Roman" w:hAnsi="Times New Roman"/>
          <w:lang w:eastAsia="et-EE"/>
        </w:rPr>
      </w:pPr>
    </w:p>
    <w:p w14:paraId="65FC6029" w14:textId="7E1BF0DE" w:rsidR="00A87C26" w:rsidRDefault="65BEB0F3" w:rsidP="00AB45CA">
      <w:pPr>
        <w:spacing w:after="0" w:line="240" w:lineRule="auto"/>
        <w:jc w:val="both"/>
        <w:rPr>
          <w:rFonts w:ascii="Times New Roman" w:hAnsi="Times New Roman" w:cs="Times New Roman"/>
        </w:rPr>
      </w:pPr>
      <w:r w:rsidRPr="2DFB0CB2">
        <w:rPr>
          <w:rFonts w:ascii="Times New Roman" w:hAnsi="Times New Roman" w:cs="Times New Roman"/>
        </w:rPr>
        <w:t>Seadus</w:t>
      </w:r>
      <w:r w:rsidR="009033BF">
        <w:rPr>
          <w:rFonts w:ascii="Times New Roman" w:hAnsi="Times New Roman" w:cs="Times New Roman"/>
        </w:rPr>
        <w:t xml:space="preserve"> jõustub </w:t>
      </w:r>
      <w:r w:rsidRPr="2DFB0CB2">
        <w:rPr>
          <w:rFonts w:ascii="Times New Roman" w:hAnsi="Times New Roman" w:cs="Times New Roman"/>
        </w:rPr>
        <w:t xml:space="preserve">2028. aasta 1. juunil, sest tegu on Euroopa puudega inimese kaardi ja parkimiskaardi direktiivi ülevõtmisega seotud eelnõu punktidega, milleks on vajalikud nii </w:t>
      </w:r>
      <w:r w:rsidR="00C56AEC">
        <w:rPr>
          <w:rFonts w:ascii="Times New Roman" w:hAnsi="Times New Roman" w:cs="Times New Roman"/>
        </w:rPr>
        <w:t>IT-</w:t>
      </w:r>
      <w:r w:rsidRPr="2DFB0CB2">
        <w:rPr>
          <w:rFonts w:ascii="Times New Roman" w:hAnsi="Times New Roman" w:cs="Times New Roman"/>
        </w:rPr>
        <w:t>arendused, tööprotsesside muudatused (sh uue vormiga kaartide väljastamine) kui ka aeg muudatusest mõjutatud osapoolte teavitamiseks ja ettevalmistamiseks</w:t>
      </w:r>
      <w:r w:rsidR="000A373B">
        <w:rPr>
          <w:rFonts w:ascii="Times New Roman" w:hAnsi="Times New Roman" w:cs="Times New Roman"/>
        </w:rPr>
        <w:t>.</w:t>
      </w:r>
    </w:p>
    <w:p w14:paraId="37F2F0F5" w14:textId="01307BA8" w:rsidR="000A373B" w:rsidRPr="0006061E" w:rsidRDefault="000A373B" w:rsidP="00AB45CA">
      <w:pPr>
        <w:spacing w:after="0" w:line="240" w:lineRule="auto"/>
        <w:jc w:val="both"/>
        <w:rPr>
          <w:rFonts w:ascii="Times New Roman" w:hAnsi="Times New Roman"/>
          <w:lang w:eastAsia="et-EE"/>
        </w:rPr>
        <w:sectPr w:rsidR="000A373B" w:rsidRPr="0006061E" w:rsidSect="000074F8">
          <w:type w:val="continuous"/>
          <w:pgSz w:w="11906" w:h="16838"/>
          <w:pgMar w:top="1134" w:right="1134" w:bottom="1134" w:left="1701" w:header="680" w:footer="680" w:gutter="0"/>
          <w:cols w:space="708"/>
          <w:docGrid w:linePitch="360"/>
        </w:sectPr>
      </w:pPr>
    </w:p>
    <w:p w14:paraId="0CD26AFD" w14:textId="77777777" w:rsidR="000A373B" w:rsidRDefault="000A373B" w:rsidP="00AB45CA">
      <w:pPr>
        <w:spacing w:after="0" w:line="240" w:lineRule="auto"/>
        <w:jc w:val="both"/>
        <w:rPr>
          <w:rFonts w:ascii="Times New Roman" w:hAnsi="Times New Roman"/>
          <w:b/>
        </w:rPr>
      </w:pPr>
    </w:p>
    <w:p w14:paraId="7F5F2B25" w14:textId="66C4A22A" w:rsidR="00D5050A" w:rsidRPr="009033BF" w:rsidRDefault="009033BF" w:rsidP="009033BF">
      <w:pPr>
        <w:spacing w:after="0" w:line="240" w:lineRule="auto"/>
        <w:jc w:val="both"/>
        <w:rPr>
          <w:rFonts w:ascii="Times New Roman" w:hAnsi="Times New Roman"/>
          <w:b/>
        </w:rPr>
      </w:pPr>
      <w:r>
        <w:rPr>
          <w:rFonts w:ascii="Times New Roman" w:hAnsi="Times New Roman"/>
          <w:b/>
        </w:rPr>
        <w:t xml:space="preserve">10. </w:t>
      </w:r>
      <w:r w:rsidR="00D5050A" w:rsidRPr="009033BF">
        <w:rPr>
          <w:rFonts w:ascii="Times New Roman" w:hAnsi="Times New Roman"/>
          <w:b/>
        </w:rPr>
        <w:t>Eelnõu kooskõlastamine, huvirühmade kaasamine ja avalik konsultatsioon</w:t>
      </w:r>
    </w:p>
    <w:p w14:paraId="55D52CB1" w14:textId="77777777" w:rsidR="00D5050A" w:rsidRDefault="00D5050A" w:rsidP="00AB45CA">
      <w:pPr>
        <w:spacing w:after="0" w:line="240" w:lineRule="auto"/>
        <w:rPr>
          <w:rFonts w:ascii="Times New Roman" w:hAnsi="Times New Roman"/>
          <w:lang w:eastAsia="et-EE"/>
        </w:rPr>
      </w:pPr>
    </w:p>
    <w:p w14:paraId="0F60DC2B" w14:textId="59C18699" w:rsidR="001F1D1D" w:rsidRDefault="001F1D1D" w:rsidP="00AB45CA">
      <w:pPr>
        <w:spacing w:after="0" w:line="240" w:lineRule="auto"/>
        <w:jc w:val="both"/>
        <w:rPr>
          <w:rFonts w:ascii="Times New Roman" w:hAnsi="Times New Roman"/>
          <w:lang w:eastAsia="et-EE"/>
        </w:rPr>
      </w:pPr>
      <w:r w:rsidRPr="001F1D1D">
        <w:rPr>
          <w:rFonts w:ascii="Times New Roman" w:hAnsi="Times New Roman"/>
          <w:lang w:eastAsia="et-EE"/>
        </w:rPr>
        <w:t>Eelnõu koostamisel konsulteeriti huvirühmadega peamiselt Trinidad Wiseman OÜ poolt 2026.</w:t>
      </w:r>
      <w:r w:rsidR="00864D0E">
        <w:rPr>
          <w:rFonts w:ascii="Times New Roman" w:hAnsi="Times New Roman"/>
          <w:lang w:eastAsia="et-EE"/>
        </w:rPr>
        <w:t> </w:t>
      </w:r>
      <w:r w:rsidRPr="001F1D1D">
        <w:rPr>
          <w:rFonts w:ascii="Times New Roman" w:hAnsi="Times New Roman"/>
          <w:lang w:eastAsia="et-EE"/>
        </w:rPr>
        <w:t xml:space="preserve">aasta esimesel poolaastal </w:t>
      </w:r>
      <w:r w:rsidR="00864D0E" w:rsidRPr="0095707E">
        <w:rPr>
          <w:rFonts w:ascii="Times New Roman" w:hAnsi="Times New Roman"/>
          <w:lang w:eastAsia="et-EE"/>
        </w:rPr>
        <w:t>tehtud</w:t>
      </w:r>
      <w:r w:rsidRPr="0095707E">
        <w:rPr>
          <w:rFonts w:ascii="Times New Roman" w:hAnsi="Times New Roman"/>
          <w:lang w:eastAsia="et-EE"/>
        </w:rPr>
        <w:t xml:space="preserve"> teenus</w:t>
      </w:r>
      <w:r w:rsidR="00864D0E" w:rsidRPr="0095707E">
        <w:rPr>
          <w:rFonts w:ascii="Times New Roman" w:hAnsi="Times New Roman"/>
          <w:lang w:eastAsia="et-EE"/>
        </w:rPr>
        <w:t>e</w:t>
      </w:r>
      <w:r w:rsidRPr="0095707E">
        <w:rPr>
          <w:rFonts w:ascii="Times New Roman" w:hAnsi="Times New Roman"/>
          <w:lang w:eastAsia="et-EE"/>
        </w:rPr>
        <w:t>disaini analüüsi</w:t>
      </w:r>
      <w:r w:rsidRPr="001F1D1D">
        <w:rPr>
          <w:rFonts w:ascii="Times New Roman" w:hAnsi="Times New Roman"/>
          <w:lang w:eastAsia="et-EE"/>
        </w:rPr>
        <w:t xml:space="preserve"> käigus, mille eesmärk oli direktiividest tulenevaid nõudeid arvestades välja </w:t>
      </w:r>
      <w:r w:rsidR="00771A64" w:rsidRPr="001F1D1D">
        <w:rPr>
          <w:rFonts w:ascii="Times New Roman" w:hAnsi="Times New Roman"/>
          <w:lang w:eastAsia="et-EE"/>
        </w:rPr>
        <w:t xml:space="preserve">töötada </w:t>
      </w:r>
      <w:r w:rsidRPr="001F1D1D">
        <w:rPr>
          <w:rFonts w:ascii="Times New Roman" w:hAnsi="Times New Roman"/>
          <w:lang w:eastAsia="et-EE"/>
        </w:rPr>
        <w:t>terviklik tulevikulahendus Euroopa puudega inimese kaardi ja parkimiskaardi väljastamiseks ning valideerimiseks. Teenus</w:t>
      </w:r>
      <w:r w:rsidR="00771A64">
        <w:rPr>
          <w:rFonts w:ascii="Times New Roman" w:hAnsi="Times New Roman"/>
          <w:lang w:eastAsia="et-EE"/>
        </w:rPr>
        <w:t>e</w:t>
      </w:r>
      <w:r w:rsidRPr="001F1D1D">
        <w:rPr>
          <w:rFonts w:ascii="Times New Roman" w:hAnsi="Times New Roman"/>
          <w:lang w:eastAsia="et-EE"/>
        </w:rPr>
        <w:t xml:space="preserve">disaini analüüsi raames </w:t>
      </w:r>
      <w:r w:rsidR="0038300A">
        <w:rPr>
          <w:rFonts w:ascii="Times New Roman" w:hAnsi="Times New Roman"/>
          <w:lang w:eastAsia="et-EE"/>
        </w:rPr>
        <w:t>korraldati</w:t>
      </w:r>
      <w:r w:rsidRPr="001F1D1D">
        <w:rPr>
          <w:rFonts w:ascii="Times New Roman" w:hAnsi="Times New Roman"/>
          <w:lang w:eastAsia="et-EE"/>
        </w:rPr>
        <w:t xml:space="preserve"> sihtrühma esindajate ja teiste seotud osapooltega individuaalintervjuud, fookusgrupid ja töötoad.</w:t>
      </w:r>
    </w:p>
    <w:p w14:paraId="53D80A67" w14:textId="77777777" w:rsidR="001F1D1D" w:rsidRDefault="001F1D1D" w:rsidP="00AB45CA">
      <w:pPr>
        <w:spacing w:after="0" w:line="240" w:lineRule="auto"/>
        <w:jc w:val="both"/>
        <w:rPr>
          <w:rFonts w:ascii="Times New Roman" w:hAnsi="Times New Roman"/>
          <w:lang w:eastAsia="et-EE"/>
        </w:rPr>
      </w:pPr>
    </w:p>
    <w:p w14:paraId="444F5C1F" w14:textId="120AD0FE" w:rsidR="005F2D14" w:rsidRPr="00076EA4" w:rsidRDefault="005F2D14" w:rsidP="00AB45CA">
      <w:pPr>
        <w:spacing w:after="0" w:line="240" w:lineRule="auto"/>
        <w:jc w:val="both"/>
        <w:rPr>
          <w:rFonts w:ascii="Times New Roman" w:hAnsi="Times New Roman"/>
          <w:lang w:eastAsia="et-EE"/>
        </w:rPr>
      </w:pPr>
      <w:r w:rsidRPr="20655C7F">
        <w:rPr>
          <w:rFonts w:ascii="Times New Roman" w:hAnsi="Times New Roman"/>
          <w:lang w:eastAsia="et-EE"/>
        </w:rPr>
        <w:t xml:space="preserve">Eelnõu </w:t>
      </w:r>
      <w:r w:rsidRPr="71919949">
        <w:rPr>
          <w:rFonts w:ascii="Times New Roman" w:hAnsi="Times New Roman"/>
          <w:lang w:eastAsia="et-EE"/>
        </w:rPr>
        <w:t>esitat</w:t>
      </w:r>
      <w:r w:rsidR="6B4A5B94" w:rsidRPr="71919949">
        <w:rPr>
          <w:rFonts w:ascii="Times New Roman" w:hAnsi="Times New Roman"/>
          <w:lang w:eastAsia="et-EE"/>
        </w:rPr>
        <w:t>i</w:t>
      </w:r>
      <w:r w:rsidRPr="20655C7F">
        <w:rPr>
          <w:rFonts w:ascii="Times New Roman" w:hAnsi="Times New Roman"/>
          <w:lang w:eastAsia="et-EE"/>
        </w:rPr>
        <w:t xml:space="preserve"> kooskõlastamiseks </w:t>
      </w:r>
      <w:r>
        <w:rPr>
          <w:rFonts w:ascii="Times New Roman" w:hAnsi="Times New Roman"/>
          <w:lang w:eastAsia="et-EE"/>
        </w:rPr>
        <w:t>J</w:t>
      </w:r>
      <w:r w:rsidRPr="20655C7F">
        <w:rPr>
          <w:rFonts w:ascii="Times New Roman" w:hAnsi="Times New Roman"/>
          <w:lang w:eastAsia="et-EE"/>
        </w:rPr>
        <w:t xml:space="preserve">ustiits- ja </w:t>
      </w:r>
      <w:r>
        <w:rPr>
          <w:rFonts w:ascii="Times New Roman" w:hAnsi="Times New Roman"/>
          <w:lang w:eastAsia="et-EE"/>
        </w:rPr>
        <w:t>D</w:t>
      </w:r>
      <w:r w:rsidRPr="20655C7F">
        <w:rPr>
          <w:rFonts w:ascii="Times New Roman" w:hAnsi="Times New Roman"/>
          <w:lang w:eastAsia="et-EE"/>
        </w:rPr>
        <w:t xml:space="preserve">igiministeeriumile, </w:t>
      </w:r>
      <w:r>
        <w:rPr>
          <w:rFonts w:ascii="Times New Roman" w:hAnsi="Times New Roman"/>
          <w:lang w:eastAsia="et-EE"/>
        </w:rPr>
        <w:t>R</w:t>
      </w:r>
      <w:r w:rsidRPr="20655C7F">
        <w:rPr>
          <w:rFonts w:ascii="Times New Roman" w:hAnsi="Times New Roman"/>
          <w:lang w:eastAsia="et-EE"/>
        </w:rPr>
        <w:t xml:space="preserve">ahandusministeeriumile, </w:t>
      </w:r>
      <w:r>
        <w:rPr>
          <w:rFonts w:ascii="Times New Roman" w:hAnsi="Times New Roman"/>
          <w:lang w:eastAsia="et-EE"/>
        </w:rPr>
        <w:t>H</w:t>
      </w:r>
      <w:r w:rsidRPr="20655C7F">
        <w:rPr>
          <w:rFonts w:ascii="Times New Roman" w:hAnsi="Times New Roman"/>
          <w:lang w:eastAsia="et-EE"/>
        </w:rPr>
        <w:t xml:space="preserve">aridus- ja </w:t>
      </w:r>
      <w:r>
        <w:rPr>
          <w:rFonts w:ascii="Times New Roman" w:hAnsi="Times New Roman"/>
          <w:lang w:eastAsia="et-EE"/>
        </w:rPr>
        <w:t>T</w:t>
      </w:r>
      <w:r w:rsidRPr="20655C7F">
        <w:rPr>
          <w:rFonts w:ascii="Times New Roman" w:hAnsi="Times New Roman"/>
          <w:lang w:eastAsia="et-EE"/>
        </w:rPr>
        <w:t xml:space="preserve">eadusministeeriumile, </w:t>
      </w:r>
      <w:r>
        <w:rPr>
          <w:rFonts w:ascii="Times New Roman" w:hAnsi="Times New Roman"/>
          <w:lang w:eastAsia="et-EE"/>
        </w:rPr>
        <w:t>M</w:t>
      </w:r>
      <w:r w:rsidRPr="20655C7F">
        <w:rPr>
          <w:rFonts w:ascii="Times New Roman" w:hAnsi="Times New Roman"/>
          <w:lang w:eastAsia="et-EE"/>
        </w:rPr>
        <w:t xml:space="preserve">ajandus- ja </w:t>
      </w:r>
      <w:r>
        <w:rPr>
          <w:rFonts w:ascii="Times New Roman" w:hAnsi="Times New Roman"/>
          <w:lang w:eastAsia="et-EE"/>
        </w:rPr>
        <w:t>K</w:t>
      </w:r>
      <w:r w:rsidRPr="20655C7F">
        <w:rPr>
          <w:rFonts w:ascii="Times New Roman" w:hAnsi="Times New Roman"/>
          <w:lang w:eastAsia="et-EE"/>
        </w:rPr>
        <w:t>ommunikatsiooniministeeriumile</w:t>
      </w:r>
      <w:r>
        <w:rPr>
          <w:rFonts w:ascii="Times New Roman" w:hAnsi="Times New Roman"/>
          <w:lang w:eastAsia="et-EE"/>
        </w:rPr>
        <w:t>, Kultuuriministeeriumile, R</w:t>
      </w:r>
      <w:r w:rsidRPr="20655C7F">
        <w:rPr>
          <w:rFonts w:ascii="Times New Roman" w:hAnsi="Times New Roman"/>
          <w:lang w:eastAsia="et-EE"/>
        </w:rPr>
        <w:t xml:space="preserve">egionaal- ja </w:t>
      </w:r>
      <w:r>
        <w:rPr>
          <w:rFonts w:ascii="Times New Roman" w:hAnsi="Times New Roman"/>
          <w:lang w:eastAsia="et-EE"/>
        </w:rPr>
        <w:t>P</w:t>
      </w:r>
      <w:r w:rsidRPr="20655C7F">
        <w:rPr>
          <w:rFonts w:ascii="Times New Roman" w:hAnsi="Times New Roman"/>
          <w:lang w:eastAsia="et-EE"/>
        </w:rPr>
        <w:t>õllumajandusministeeriumile</w:t>
      </w:r>
      <w:r>
        <w:rPr>
          <w:rFonts w:ascii="Times New Roman" w:hAnsi="Times New Roman"/>
          <w:lang w:eastAsia="et-EE"/>
        </w:rPr>
        <w:t>, Siseministeeriumile</w:t>
      </w:r>
      <w:r w:rsidR="00DF139D">
        <w:rPr>
          <w:rFonts w:ascii="Times New Roman" w:hAnsi="Times New Roman"/>
          <w:lang w:eastAsia="et-EE"/>
        </w:rPr>
        <w:t xml:space="preserve"> ja</w:t>
      </w:r>
      <w:r w:rsidR="005B65EB">
        <w:rPr>
          <w:rFonts w:ascii="Times New Roman" w:hAnsi="Times New Roman"/>
          <w:lang w:eastAsia="et-EE"/>
        </w:rPr>
        <w:t xml:space="preserve"> Kliimaministeeriumile</w:t>
      </w:r>
      <w:r>
        <w:rPr>
          <w:rFonts w:ascii="Times New Roman" w:hAnsi="Times New Roman"/>
          <w:lang w:eastAsia="et-EE"/>
        </w:rPr>
        <w:t xml:space="preserve"> ning</w:t>
      </w:r>
      <w:r w:rsidRPr="20655C7F">
        <w:rPr>
          <w:rFonts w:ascii="Times New Roman" w:hAnsi="Times New Roman"/>
          <w:lang w:eastAsia="et-EE"/>
        </w:rPr>
        <w:t xml:space="preserve"> arvamuse avaldamiseks järgmistele </w:t>
      </w:r>
      <w:r>
        <w:rPr>
          <w:rFonts w:ascii="Times New Roman" w:hAnsi="Times New Roman"/>
          <w:lang w:eastAsia="et-EE"/>
        </w:rPr>
        <w:t xml:space="preserve">asutustele ja </w:t>
      </w:r>
      <w:r w:rsidRPr="20655C7F">
        <w:rPr>
          <w:rFonts w:ascii="Times New Roman" w:hAnsi="Times New Roman"/>
          <w:lang w:eastAsia="et-EE"/>
        </w:rPr>
        <w:t xml:space="preserve">organisatsioonidele: Andmekaitse Inspektsioon, Sotsiaalkindlustusamet, Tervise ja Heaolu Infosüsteemide Keskus, </w:t>
      </w:r>
      <w:r>
        <w:rPr>
          <w:rFonts w:ascii="Times New Roman" w:hAnsi="Times New Roman"/>
          <w:lang w:eastAsia="et-EE"/>
        </w:rPr>
        <w:t xml:space="preserve">Eesti </w:t>
      </w:r>
      <w:r w:rsidRPr="20655C7F">
        <w:rPr>
          <w:rFonts w:ascii="Times New Roman" w:hAnsi="Times New Roman"/>
          <w:lang w:eastAsia="et-EE"/>
        </w:rPr>
        <w:t>Töötukass</w:t>
      </w:r>
      <w:r>
        <w:rPr>
          <w:rFonts w:ascii="Times New Roman" w:hAnsi="Times New Roman"/>
          <w:lang w:eastAsia="et-EE"/>
        </w:rPr>
        <w:t>a</w:t>
      </w:r>
      <w:r w:rsidRPr="20655C7F">
        <w:rPr>
          <w:rFonts w:ascii="Times New Roman" w:hAnsi="Times New Roman"/>
          <w:lang w:eastAsia="et-EE"/>
        </w:rPr>
        <w:t>,</w:t>
      </w:r>
      <w:r w:rsidR="00AA1084">
        <w:rPr>
          <w:rFonts w:ascii="Times New Roman" w:hAnsi="Times New Roman"/>
          <w:lang w:eastAsia="et-EE"/>
        </w:rPr>
        <w:t xml:space="preserve"> </w:t>
      </w:r>
      <w:r w:rsidR="006D2C1F">
        <w:rPr>
          <w:rFonts w:ascii="Times New Roman" w:hAnsi="Times New Roman"/>
          <w:lang w:eastAsia="et-EE"/>
        </w:rPr>
        <w:t>Tarbijakaitse ja Tehnilise Järelevalve Amet</w:t>
      </w:r>
      <w:r w:rsidR="00325B5E">
        <w:rPr>
          <w:rFonts w:ascii="Times New Roman" w:hAnsi="Times New Roman"/>
          <w:lang w:eastAsia="et-EE"/>
        </w:rPr>
        <w:t>,</w:t>
      </w:r>
      <w:r w:rsidRPr="20655C7F">
        <w:rPr>
          <w:rFonts w:ascii="Times New Roman" w:hAnsi="Times New Roman"/>
          <w:lang w:eastAsia="et-EE"/>
        </w:rPr>
        <w:t xml:space="preserve"> Eesti Puuetega Inimeste Koda, Eesti Linnade ja Valdade Liit, Õiguskantsleri Kantselei, Eesti Pimedate Liit, </w:t>
      </w:r>
      <w:r w:rsidR="00B12E14">
        <w:rPr>
          <w:rFonts w:ascii="Times New Roman" w:hAnsi="Times New Roman"/>
          <w:lang w:eastAsia="et-EE"/>
        </w:rPr>
        <w:t>Eesti Liikumispuudega Inimeste Liit</w:t>
      </w:r>
      <w:r w:rsidR="00CA145A">
        <w:rPr>
          <w:rFonts w:ascii="Times New Roman" w:hAnsi="Times New Roman"/>
          <w:lang w:eastAsia="et-EE"/>
        </w:rPr>
        <w:t xml:space="preserve">, </w:t>
      </w:r>
      <w:r w:rsidR="007D3F71">
        <w:rPr>
          <w:rFonts w:ascii="Times New Roman" w:hAnsi="Times New Roman"/>
          <w:lang w:eastAsia="et-EE"/>
        </w:rPr>
        <w:t>Tallinna Transpordiamet</w:t>
      </w:r>
      <w:r w:rsidR="00B50D08">
        <w:rPr>
          <w:rFonts w:ascii="Times New Roman" w:hAnsi="Times New Roman"/>
          <w:lang w:eastAsia="et-EE"/>
        </w:rPr>
        <w:t xml:space="preserve">, </w:t>
      </w:r>
      <w:r w:rsidR="001D6416">
        <w:rPr>
          <w:rFonts w:ascii="Times New Roman" w:hAnsi="Times New Roman"/>
          <w:lang w:eastAsia="et-EE"/>
        </w:rPr>
        <w:t>Tallinna Munitsipaalpolitsei Amet</w:t>
      </w:r>
      <w:r w:rsidR="00B50D08">
        <w:rPr>
          <w:rFonts w:ascii="Times New Roman" w:hAnsi="Times New Roman"/>
          <w:lang w:eastAsia="et-EE"/>
        </w:rPr>
        <w:t>, Eesti Perearstide Selts, Eesti Kurtide Liit ja Eesti Vaegkuuljate Liit</w:t>
      </w:r>
      <w:r w:rsidR="00907F54">
        <w:rPr>
          <w:rFonts w:ascii="Times New Roman" w:hAnsi="Times New Roman"/>
          <w:lang w:eastAsia="et-EE"/>
        </w:rPr>
        <w:t>.</w:t>
      </w:r>
    </w:p>
    <w:p w14:paraId="74656FEB" w14:textId="77777777" w:rsidR="001F1D1D" w:rsidRDefault="001F1D1D" w:rsidP="00AB45CA">
      <w:pPr>
        <w:spacing w:after="0" w:line="240" w:lineRule="auto"/>
        <w:jc w:val="both"/>
        <w:rPr>
          <w:rFonts w:ascii="Times New Roman" w:hAnsi="Times New Roman"/>
          <w:lang w:eastAsia="et-EE"/>
        </w:rPr>
      </w:pPr>
    </w:p>
    <w:p w14:paraId="65DA1DFA" w14:textId="5B78BF18" w:rsidR="006C7B16" w:rsidRPr="001F1D1D" w:rsidRDefault="00AE1BB1" w:rsidP="00AB45CA">
      <w:pPr>
        <w:spacing w:after="0" w:line="240" w:lineRule="auto"/>
        <w:jc w:val="both"/>
        <w:rPr>
          <w:rFonts w:ascii="Times New Roman" w:hAnsi="Times New Roman"/>
          <w:lang w:eastAsia="et-EE"/>
        </w:rPr>
      </w:pPr>
      <w:r>
        <w:rPr>
          <w:rFonts w:ascii="Times New Roman" w:hAnsi="Times New Roman"/>
          <w:lang w:eastAsia="et-EE"/>
        </w:rPr>
        <w:t xml:space="preserve">Kultuuriministeerium </w:t>
      </w:r>
      <w:r w:rsidR="00B878C1">
        <w:rPr>
          <w:rFonts w:ascii="Times New Roman" w:hAnsi="Times New Roman"/>
          <w:lang w:eastAsia="et-EE"/>
        </w:rPr>
        <w:t xml:space="preserve">kooskõlastas eelnõu. </w:t>
      </w:r>
      <w:r w:rsidR="00EA3BDF">
        <w:rPr>
          <w:rFonts w:ascii="Times New Roman" w:hAnsi="Times New Roman"/>
          <w:lang w:eastAsia="et-EE"/>
        </w:rPr>
        <w:t xml:space="preserve">Justiits- ja Digiministeerium, </w:t>
      </w:r>
      <w:r w:rsidR="005B5C49">
        <w:rPr>
          <w:rFonts w:ascii="Times New Roman" w:hAnsi="Times New Roman"/>
          <w:lang w:eastAsia="et-EE"/>
        </w:rPr>
        <w:t xml:space="preserve">Siseministeerium, </w:t>
      </w:r>
      <w:r w:rsidR="00597B09">
        <w:rPr>
          <w:rFonts w:ascii="Times New Roman" w:hAnsi="Times New Roman"/>
          <w:lang w:eastAsia="et-EE"/>
        </w:rPr>
        <w:t xml:space="preserve">Regionaal- ja Põllumajandusministeerium, </w:t>
      </w:r>
      <w:r w:rsidR="00274A59">
        <w:rPr>
          <w:rFonts w:ascii="Times New Roman" w:hAnsi="Times New Roman"/>
          <w:lang w:eastAsia="et-EE"/>
        </w:rPr>
        <w:t xml:space="preserve">Kliimaministeerium ning Eesti Linnade ja Valdade Liit kooskõlastasid eelnõu märkustega. Rahandusministeerium ei kooskõlastanud eelnõu. </w:t>
      </w:r>
      <w:r w:rsidR="00B15AA4" w:rsidRPr="00B15AA4">
        <w:rPr>
          <w:rFonts w:ascii="Times New Roman" w:hAnsi="Times New Roman"/>
          <w:lang w:eastAsia="et-EE"/>
        </w:rPr>
        <w:t xml:space="preserve">Kooskõlastamise käigus esitatud tagasiside ning teave märkuste arvestamise või mittearvestamise kohta on esitatud seletuskirja lisas </w:t>
      </w:r>
      <w:r w:rsidR="00EB6A28">
        <w:rPr>
          <w:rFonts w:ascii="Times New Roman" w:hAnsi="Times New Roman"/>
          <w:lang w:eastAsia="et-EE"/>
        </w:rPr>
        <w:t>2</w:t>
      </w:r>
      <w:r w:rsidR="00B15AA4" w:rsidRPr="00B15AA4">
        <w:rPr>
          <w:rFonts w:ascii="Times New Roman" w:hAnsi="Times New Roman"/>
          <w:lang w:eastAsia="et-EE"/>
        </w:rPr>
        <w:t xml:space="preserve"> olevas kooskõlastustabelis.</w:t>
      </w:r>
    </w:p>
    <w:p w14:paraId="184AD586" w14:textId="77777777" w:rsidR="001F1D1D" w:rsidRDefault="001F1D1D" w:rsidP="00EB5070">
      <w:pPr>
        <w:spacing w:after="0" w:line="240" w:lineRule="auto"/>
        <w:rPr>
          <w:rFonts w:ascii="Times New Roman" w:hAnsi="Times New Roman"/>
          <w:lang w:eastAsia="et-EE"/>
        </w:rPr>
      </w:pPr>
    </w:p>
    <w:p w14:paraId="47684DD9" w14:textId="77777777" w:rsidR="00D5050A" w:rsidRPr="0006061E" w:rsidRDefault="00D5050A" w:rsidP="00EB5070">
      <w:pPr>
        <w:keepNext/>
        <w:widowControl w:val="0"/>
        <w:pBdr>
          <w:bottom w:val="single" w:sz="12" w:space="1" w:color="auto"/>
        </w:pBdr>
        <w:tabs>
          <w:tab w:val="left" w:pos="0"/>
          <w:tab w:val="left" w:pos="720"/>
        </w:tabs>
        <w:autoSpaceDE w:val="0"/>
        <w:autoSpaceDN w:val="0"/>
        <w:adjustRightInd w:val="0"/>
        <w:spacing w:after="0" w:line="240" w:lineRule="auto"/>
        <w:outlineLvl w:val="0"/>
        <w:rPr>
          <w:rFonts w:ascii="Times New Roman" w:hAnsi="Times New Roman"/>
        </w:rPr>
      </w:pPr>
    </w:p>
    <w:p w14:paraId="4539478E" w14:textId="68E09C86" w:rsidR="0004666D" w:rsidRPr="00393FB1" w:rsidRDefault="00D5050A" w:rsidP="00AB45CA">
      <w:pPr>
        <w:spacing w:after="0" w:line="240" w:lineRule="auto"/>
        <w:rPr>
          <w:rFonts w:ascii="Times New Roman" w:hAnsi="Times New Roman"/>
        </w:rPr>
      </w:pPr>
      <w:r w:rsidRPr="0006061E">
        <w:rPr>
          <w:rFonts w:ascii="Times New Roman" w:hAnsi="Times New Roman"/>
        </w:rPr>
        <w:t>Algatab Vabariigi Valitsus „…“ „…………………“ 202</w:t>
      </w:r>
      <w:r w:rsidR="00393FB1">
        <w:rPr>
          <w:rFonts w:ascii="Times New Roman" w:hAnsi="Times New Roman"/>
        </w:rPr>
        <w:t>6</w:t>
      </w:r>
      <w:r w:rsidRPr="0006061E">
        <w:rPr>
          <w:rFonts w:ascii="Times New Roman" w:hAnsi="Times New Roman"/>
        </w:rPr>
        <w:t>. a.</w:t>
      </w:r>
    </w:p>
    <w:sectPr w:rsidR="0004666D" w:rsidRPr="00393FB1" w:rsidSect="000074F8">
      <w:type w:val="continuous"/>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F72FE" w14:textId="77777777" w:rsidR="0008524F" w:rsidRDefault="0008524F" w:rsidP="009A7031">
      <w:pPr>
        <w:spacing w:after="0" w:line="240" w:lineRule="auto"/>
      </w:pPr>
      <w:r>
        <w:separator/>
      </w:r>
    </w:p>
  </w:endnote>
  <w:endnote w:type="continuationSeparator" w:id="0">
    <w:p w14:paraId="6987202E" w14:textId="77777777" w:rsidR="0008524F" w:rsidRDefault="0008524F" w:rsidP="009A70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5332178"/>
      <w:docPartObj>
        <w:docPartGallery w:val="Page Numbers (Bottom of Page)"/>
        <w:docPartUnique/>
      </w:docPartObj>
    </w:sdtPr>
    <w:sdtEndPr/>
    <w:sdtContent>
      <w:p w14:paraId="10EF4DAA" w14:textId="77777777" w:rsidR="00152A3A" w:rsidRDefault="00152A3A">
        <w:pPr>
          <w:pStyle w:val="Jalus"/>
          <w:jc w:val="center"/>
        </w:pPr>
      </w:p>
      <w:p w14:paraId="0B19ABD9" w14:textId="0F497A8E" w:rsidR="00152A3A" w:rsidRPr="00082DA1" w:rsidRDefault="00152A3A">
        <w:pPr>
          <w:pStyle w:val="Jalus"/>
          <w:jc w:val="center"/>
          <w:rPr>
            <w:rFonts w:ascii="Times New Roman" w:eastAsia="Times New Roman" w:hAnsi="Times New Roman" w:cs="Times New Roman"/>
          </w:rPr>
        </w:pPr>
        <w:r w:rsidRPr="00082DA1">
          <w:rPr>
            <w:rFonts w:ascii="Times New Roman" w:eastAsia="Times New Roman" w:hAnsi="Times New Roman" w:cs="Times New Roman"/>
          </w:rPr>
          <w:fldChar w:fldCharType="begin"/>
        </w:r>
        <w:r>
          <w:instrText>PAGE   \* MERGEFORMAT</w:instrText>
        </w:r>
        <w:r w:rsidRPr="00082DA1">
          <w:fldChar w:fldCharType="separate"/>
        </w:r>
        <w:r w:rsidRPr="001216AE">
          <w:rPr>
            <w:rFonts w:ascii="Times New Roman" w:eastAsia="Times New Roman" w:hAnsi="Times New Roman" w:cs="Times New Roman"/>
          </w:rPr>
          <w:t>2</w:t>
        </w:r>
        <w:r w:rsidRPr="00082DA1">
          <w:rPr>
            <w:rFonts w:ascii="Times New Roman" w:eastAsia="Times New Roman" w:hAnsi="Times New Roman" w:cs="Times New Roman"/>
          </w:rPr>
          <w:fldChar w:fldCharType="end"/>
        </w:r>
      </w:p>
    </w:sdtContent>
  </w:sdt>
  <w:p w14:paraId="7F548D55" w14:textId="77777777" w:rsidR="00152A3A" w:rsidRDefault="00152A3A">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C5F9A6" w14:textId="77777777" w:rsidR="0008524F" w:rsidRDefault="0008524F" w:rsidP="009A7031">
      <w:pPr>
        <w:spacing w:after="0" w:line="240" w:lineRule="auto"/>
      </w:pPr>
      <w:r>
        <w:separator/>
      </w:r>
    </w:p>
  </w:footnote>
  <w:footnote w:type="continuationSeparator" w:id="0">
    <w:p w14:paraId="0FBF4392" w14:textId="77777777" w:rsidR="0008524F" w:rsidRDefault="0008524F" w:rsidP="009A7031">
      <w:pPr>
        <w:spacing w:after="0" w:line="240" w:lineRule="auto"/>
      </w:pPr>
      <w:r>
        <w:continuationSeparator/>
      </w:r>
    </w:p>
  </w:footnote>
  <w:footnote w:id="1">
    <w:p w14:paraId="146F4987" w14:textId="76E3B35B" w:rsidR="0027768E" w:rsidRPr="00466B9E" w:rsidRDefault="0027768E">
      <w:pPr>
        <w:pStyle w:val="Allmrkusetekst"/>
        <w:rPr>
          <w:rFonts w:ascii="Times New Roman" w:hAnsi="Times New Roman"/>
          <w:sz w:val="18"/>
          <w:szCs w:val="18"/>
        </w:rPr>
      </w:pPr>
      <w:r w:rsidRPr="00466B9E">
        <w:rPr>
          <w:rStyle w:val="Allmrkuseviide"/>
          <w:rFonts w:ascii="Times New Roman" w:hAnsi="Times New Roman"/>
          <w:sz w:val="18"/>
          <w:szCs w:val="18"/>
        </w:rPr>
        <w:footnoteRef/>
      </w:r>
      <w:r w:rsidRPr="00466B9E">
        <w:rPr>
          <w:rFonts w:ascii="Times New Roman" w:hAnsi="Times New Roman"/>
          <w:sz w:val="18"/>
          <w:szCs w:val="18"/>
        </w:rPr>
        <w:t xml:space="preserve"> </w:t>
      </w:r>
      <w:r w:rsidR="00A56288" w:rsidRPr="00466B9E">
        <w:rPr>
          <w:rFonts w:ascii="Times New Roman" w:hAnsi="Times New Roman"/>
          <w:sz w:val="18"/>
          <w:szCs w:val="18"/>
        </w:rPr>
        <w:t>Euroopa puudega  inimese kaardi ja parkimiskaardi direktiiv:</w:t>
      </w:r>
      <w:r w:rsidR="00466B9E">
        <w:rPr>
          <w:rFonts w:ascii="Times New Roman" w:hAnsi="Times New Roman"/>
          <w:sz w:val="18"/>
          <w:szCs w:val="18"/>
        </w:rPr>
        <w:t xml:space="preserve"> </w:t>
      </w:r>
      <w:hyperlink r:id="rId1" w:history="1">
        <w:r w:rsidR="00ED3A52" w:rsidRPr="00ED3A52">
          <w:rPr>
            <w:rStyle w:val="Hperlink"/>
            <w:rFonts w:ascii="Times New Roman" w:hAnsi="Times New Roman"/>
            <w:sz w:val="18"/>
            <w:szCs w:val="18"/>
          </w:rPr>
          <w:t>Direktiiv - EL - 2024/2841 - EN - EUR-Lex</w:t>
        </w:r>
      </w:hyperlink>
    </w:p>
  </w:footnote>
  <w:footnote w:id="2">
    <w:p w14:paraId="7E150C7D" w14:textId="02CB69B0" w:rsidR="00A56288" w:rsidRPr="00466B9E" w:rsidRDefault="00A56288">
      <w:pPr>
        <w:pStyle w:val="Allmrkusetekst"/>
        <w:rPr>
          <w:rFonts w:ascii="Times New Roman" w:hAnsi="Times New Roman"/>
          <w:sz w:val="18"/>
          <w:szCs w:val="18"/>
        </w:rPr>
      </w:pPr>
      <w:r w:rsidRPr="00466B9E">
        <w:rPr>
          <w:rStyle w:val="Allmrkuseviide"/>
          <w:rFonts w:ascii="Times New Roman" w:hAnsi="Times New Roman"/>
          <w:sz w:val="18"/>
          <w:szCs w:val="18"/>
        </w:rPr>
        <w:footnoteRef/>
      </w:r>
      <w:r w:rsidRPr="00466B9E">
        <w:rPr>
          <w:rFonts w:ascii="Times New Roman" w:hAnsi="Times New Roman"/>
          <w:sz w:val="18"/>
          <w:szCs w:val="18"/>
        </w:rPr>
        <w:t xml:space="preserve"> </w:t>
      </w:r>
      <w:r w:rsidR="00B34D1E" w:rsidRPr="00466B9E">
        <w:rPr>
          <w:rFonts w:ascii="Times New Roman" w:hAnsi="Times New Roman"/>
          <w:sz w:val="18"/>
          <w:szCs w:val="18"/>
        </w:rPr>
        <w:t xml:space="preserve">Direktiiv, millega laiendatakse kaartide direktiivi liikmesriigis seaduslikult elavatele kolmanda riigi kodanikele: </w:t>
      </w:r>
      <w:hyperlink r:id="rId2" w:history="1">
        <w:r w:rsidR="00466B9E" w:rsidRPr="00466B9E">
          <w:rPr>
            <w:rStyle w:val="Hperlink"/>
            <w:rFonts w:ascii="Times New Roman" w:hAnsi="Times New Roman"/>
            <w:sz w:val="18"/>
            <w:szCs w:val="18"/>
          </w:rPr>
          <w:t>Direktiiv - 2024/2842 - EN - EUR-Lex</w:t>
        </w:r>
      </w:hyperlink>
    </w:p>
  </w:footnote>
  <w:footnote w:id="3">
    <w:p w14:paraId="2B9362BE" w14:textId="303C2FF7" w:rsidR="000E1F20" w:rsidRPr="00245EC4" w:rsidRDefault="000E1F20">
      <w:pPr>
        <w:pStyle w:val="Allmrkusetekst"/>
        <w:rPr>
          <w:rFonts w:ascii="Times New Roman" w:hAnsi="Times New Roman"/>
          <w:sz w:val="18"/>
          <w:szCs w:val="18"/>
        </w:rPr>
      </w:pPr>
      <w:r w:rsidRPr="00245EC4">
        <w:rPr>
          <w:rStyle w:val="Allmrkuseviide"/>
          <w:rFonts w:ascii="Times New Roman" w:hAnsi="Times New Roman"/>
          <w:sz w:val="18"/>
          <w:szCs w:val="18"/>
        </w:rPr>
        <w:footnoteRef/>
      </w:r>
      <w:r w:rsidRPr="00245EC4">
        <w:rPr>
          <w:rFonts w:ascii="Times New Roman" w:hAnsi="Times New Roman"/>
          <w:sz w:val="18"/>
          <w:szCs w:val="18"/>
        </w:rPr>
        <w:t xml:space="preserve"> </w:t>
      </w:r>
      <w:r w:rsidR="008B2759" w:rsidRPr="005F75DD">
        <w:rPr>
          <w:rFonts w:ascii="Times New Roman" w:hAnsi="Times New Roman"/>
          <w:sz w:val="18"/>
          <w:szCs w:val="18"/>
        </w:rPr>
        <w:t>Teenus</w:t>
      </w:r>
      <w:r w:rsidR="005F75DD">
        <w:rPr>
          <w:rFonts w:ascii="Times New Roman" w:hAnsi="Times New Roman"/>
          <w:sz w:val="18"/>
          <w:szCs w:val="18"/>
        </w:rPr>
        <w:t>e</w:t>
      </w:r>
      <w:r w:rsidR="008B2759" w:rsidRPr="005F75DD">
        <w:rPr>
          <w:rFonts w:ascii="Times New Roman" w:hAnsi="Times New Roman"/>
          <w:sz w:val="18"/>
          <w:szCs w:val="18"/>
        </w:rPr>
        <w:t>disain</w:t>
      </w:r>
      <w:r w:rsidR="008B2759">
        <w:rPr>
          <w:rFonts w:ascii="Times New Roman" w:hAnsi="Times New Roman"/>
          <w:sz w:val="18"/>
          <w:szCs w:val="18"/>
        </w:rPr>
        <w:t xml:space="preserve"> avaliku</w:t>
      </w:r>
      <w:r w:rsidR="00F56FF8">
        <w:rPr>
          <w:rFonts w:ascii="Times New Roman" w:hAnsi="Times New Roman"/>
          <w:sz w:val="18"/>
          <w:szCs w:val="18"/>
        </w:rPr>
        <w:t>stati</w:t>
      </w:r>
      <w:r w:rsidR="008B2759">
        <w:rPr>
          <w:rFonts w:ascii="Times New Roman" w:hAnsi="Times New Roman"/>
          <w:sz w:val="18"/>
          <w:szCs w:val="18"/>
        </w:rPr>
        <w:t xml:space="preserve"> septembris 2026</w:t>
      </w:r>
      <w:r w:rsidR="00F56FF8">
        <w:rPr>
          <w:rFonts w:ascii="Times New Roman" w:hAnsi="Times New Roman"/>
          <w:sz w:val="18"/>
          <w:szCs w:val="18"/>
        </w:rPr>
        <w:t xml:space="preserve"> ja on kättesaadav siin: </w:t>
      </w:r>
      <w:hyperlink r:id="rId3" w:history="1">
        <w:r w:rsidR="007463B5" w:rsidRPr="007463B5">
          <w:rPr>
            <w:rStyle w:val="Hperlink"/>
            <w:rFonts w:ascii="Times New Roman" w:hAnsi="Times New Roman"/>
            <w:sz w:val="18"/>
            <w:szCs w:val="18"/>
          </w:rPr>
          <w:t>PIKPAK_Lopparuanne.pdf</w:t>
        </w:r>
      </w:hyperlink>
    </w:p>
  </w:footnote>
  <w:footnote w:id="4">
    <w:p w14:paraId="78297992" w14:textId="2C9BE1AA" w:rsidR="00DF6114" w:rsidRPr="00DF6114" w:rsidRDefault="00DF6114">
      <w:pPr>
        <w:pStyle w:val="Allmrkusetekst"/>
        <w:rPr>
          <w:rFonts w:ascii="Times New Roman" w:hAnsi="Times New Roman"/>
          <w:sz w:val="18"/>
          <w:szCs w:val="18"/>
        </w:rPr>
      </w:pPr>
      <w:r w:rsidRPr="00DF6114">
        <w:rPr>
          <w:rStyle w:val="Allmrkuseviide"/>
          <w:rFonts w:ascii="Times New Roman" w:hAnsi="Times New Roman"/>
          <w:sz w:val="18"/>
          <w:szCs w:val="18"/>
        </w:rPr>
        <w:footnoteRef/>
      </w:r>
      <w:r w:rsidRPr="00DF6114">
        <w:rPr>
          <w:rFonts w:ascii="Times New Roman" w:hAnsi="Times New Roman"/>
          <w:sz w:val="18"/>
          <w:szCs w:val="18"/>
        </w:rPr>
        <w:t xml:space="preserve"> </w:t>
      </w:r>
      <w:hyperlink r:id="rId4" w:history="1">
        <w:proofErr w:type="spellStart"/>
        <w:r w:rsidRPr="00DF6114">
          <w:rPr>
            <w:rStyle w:val="Hperlink"/>
            <w:rFonts w:ascii="Times New Roman" w:hAnsi="Times New Roman"/>
            <w:sz w:val="18"/>
            <w:szCs w:val="18"/>
          </w:rPr>
          <w:t>Union</w:t>
        </w:r>
        <w:proofErr w:type="spellEnd"/>
        <w:r w:rsidRPr="00DF6114">
          <w:rPr>
            <w:rStyle w:val="Hperlink"/>
            <w:rFonts w:ascii="Times New Roman" w:hAnsi="Times New Roman"/>
            <w:sz w:val="18"/>
            <w:szCs w:val="18"/>
          </w:rPr>
          <w:t xml:space="preserve"> of </w:t>
        </w:r>
        <w:proofErr w:type="spellStart"/>
        <w:r w:rsidRPr="00DF6114">
          <w:rPr>
            <w:rStyle w:val="Hperlink"/>
            <w:rFonts w:ascii="Times New Roman" w:hAnsi="Times New Roman"/>
            <w:sz w:val="18"/>
            <w:szCs w:val="18"/>
          </w:rPr>
          <w:t>equality</w:t>
        </w:r>
        <w:proofErr w:type="spellEnd"/>
        <w:r w:rsidRPr="00DF6114">
          <w:rPr>
            <w:rStyle w:val="Hperlink"/>
            <w:rFonts w:ascii="Times New Roman" w:hAnsi="Times New Roman"/>
            <w:sz w:val="18"/>
            <w:szCs w:val="18"/>
          </w:rPr>
          <w:t xml:space="preserve"> - Publications Office of </w:t>
        </w:r>
        <w:proofErr w:type="spellStart"/>
        <w:r w:rsidRPr="00DF6114">
          <w:rPr>
            <w:rStyle w:val="Hperlink"/>
            <w:rFonts w:ascii="Times New Roman" w:hAnsi="Times New Roman"/>
            <w:sz w:val="18"/>
            <w:szCs w:val="18"/>
          </w:rPr>
          <w:t>the</w:t>
        </w:r>
        <w:proofErr w:type="spellEnd"/>
        <w:r w:rsidRPr="00DF6114">
          <w:rPr>
            <w:rStyle w:val="Hperlink"/>
            <w:rFonts w:ascii="Times New Roman" w:hAnsi="Times New Roman"/>
            <w:sz w:val="18"/>
            <w:szCs w:val="18"/>
          </w:rPr>
          <w:t xml:space="preserve"> EU</w:t>
        </w:r>
      </w:hyperlink>
      <w:r w:rsidR="00DF57B8">
        <w:rPr>
          <w:rFonts w:ascii="Times New Roman" w:hAnsi="Times New Roman"/>
          <w:sz w:val="18"/>
          <w:szCs w:val="18"/>
        </w:rPr>
        <w:t xml:space="preserve">; </w:t>
      </w:r>
      <w:hyperlink r:id="rId5" w:history="1">
        <w:proofErr w:type="spellStart"/>
        <w:r w:rsidR="00DF57B8" w:rsidRPr="00DF57B8">
          <w:rPr>
            <w:rStyle w:val="Hperlink"/>
            <w:rFonts w:ascii="Times New Roman" w:hAnsi="Times New Roman"/>
            <w:sz w:val="18"/>
            <w:szCs w:val="18"/>
          </w:rPr>
          <w:t>Enhancing</w:t>
        </w:r>
        <w:proofErr w:type="spellEnd"/>
        <w:r w:rsidR="00DF57B8" w:rsidRPr="00DF57B8">
          <w:rPr>
            <w:rStyle w:val="Hperlink"/>
            <w:rFonts w:ascii="Times New Roman" w:hAnsi="Times New Roman"/>
            <w:sz w:val="18"/>
            <w:szCs w:val="18"/>
          </w:rPr>
          <w:t xml:space="preserve"> </w:t>
        </w:r>
        <w:proofErr w:type="spellStart"/>
        <w:r w:rsidR="00DF57B8" w:rsidRPr="00DF57B8">
          <w:rPr>
            <w:rStyle w:val="Hperlink"/>
            <w:rFonts w:ascii="Times New Roman" w:hAnsi="Times New Roman"/>
            <w:sz w:val="18"/>
            <w:szCs w:val="18"/>
          </w:rPr>
          <w:t>the</w:t>
        </w:r>
        <w:proofErr w:type="spellEnd"/>
        <w:r w:rsidR="00DF57B8" w:rsidRPr="00DF57B8">
          <w:rPr>
            <w:rStyle w:val="Hperlink"/>
            <w:rFonts w:ascii="Times New Roman" w:hAnsi="Times New Roman"/>
            <w:sz w:val="18"/>
            <w:szCs w:val="18"/>
          </w:rPr>
          <w:t xml:space="preserve"> </w:t>
        </w:r>
        <w:proofErr w:type="spellStart"/>
        <w:r w:rsidR="00DF57B8" w:rsidRPr="00DF57B8">
          <w:rPr>
            <w:rStyle w:val="Hperlink"/>
            <w:rFonts w:ascii="Times New Roman" w:hAnsi="Times New Roman"/>
            <w:sz w:val="18"/>
            <w:szCs w:val="18"/>
          </w:rPr>
          <w:t>strategy</w:t>
        </w:r>
        <w:proofErr w:type="spellEnd"/>
        <w:r w:rsidR="00DF57B8" w:rsidRPr="00DF57B8">
          <w:rPr>
            <w:rStyle w:val="Hperlink"/>
            <w:rFonts w:ascii="Times New Roman" w:hAnsi="Times New Roman"/>
            <w:sz w:val="18"/>
            <w:szCs w:val="18"/>
          </w:rPr>
          <w:t xml:space="preserve"> for </w:t>
        </w:r>
        <w:proofErr w:type="spellStart"/>
        <w:r w:rsidR="00DF57B8" w:rsidRPr="00DF57B8">
          <w:rPr>
            <w:rStyle w:val="Hperlink"/>
            <w:rFonts w:ascii="Times New Roman" w:hAnsi="Times New Roman"/>
            <w:sz w:val="18"/>
            <w:szCs w:val="18"/>
          </w:rPr>
          <w:t>the</w:t>
        </w:r>
        <w:proofErr w:type="spellEnd"/>
        <w:r w:rsidR="00DF57B8" w:rsidRPr="00DF57B8">
          <w:rPr>
            <w:rStyle w:val="Hperlink"/>
            <w:rFonts w:ascii="Times New Roman" w:hAnsi="Times New Roman"/>
            <w:sz w:val="18"/>
            <w:szCs w:val="18"/>
          </w:rPr>
          <w:t xml:space="preserve"> </w:t>
        </w:r>
        <w:proofErr w:type="spellStart"/>
        <w:r w:rsidR="00DF57B8" w:rsidRPr="00DF57B8">
          <w:rPr>
            <w:rStyle w:val="Hperlink"/>
            <w:rFonts w:ascii="Times New Roman" w:hAnsi="Times New Roman"/>
            <w:sz w:val="18"/>
            <w:szCs w:val="18"/>
          </w:rPr>
          <w:t>rights</w:t>
        </w:r>
        <w:proofErr w:type="spellEnd"/>
        <w:r w:rsidR="00DF57B8" w:rsidRPr="00DF57B8">
          <w:rPr>
            <w:rStyle w:val="Hperlink"/>
            <w:rFonts w:ascii="Times New Roman" w:hAnsi="Times New Roman"/>
            <w:sz w:val="18"/>
            <w:szCs w:val="18"/>
          </w:rPr>
          <w:t xml:space="preserve"> of </w:t>
        </w:r>
        <w:proofErr w:type="spellStart"/>
        <w:r w:rsidR="00DF57B8" w:rsidRPr="00DF57B8">
          <w:rPr>
            <w:rStyle w:val="Hperlink"/>
            <w:rFonts w:ascii="Times New Roman" w:hAnsi="Times New Roman"/>
            <w:sz w:val="18"/>
            <w:szCs w:val="18"/>
          </w:rPr>
          <w:t>persons</w:t>
        </w:r>
        <w:proofErr w:type="spellEnd"/>
        <w:r w:rsidR="00DF57B8" w:rsidRPr="00DF57B8">
          <w:rPr>
            <w:rStyle w:val="Hperlink"/>
            <w:rFonts w:ascii="Times New Roman" w:hAnsi="Times New Roman"/>
            <w:sz w:val="18"/>
            <w:szCs w:val="18"/>
          </w:rPr>
          <w:t xml:space="preserve"> </w:t>
        </w:r>
        <w:proofErr w:type="spellStart"/>
        <w:r w:rsidR="00DF57B8" w:rsidRPr="00DF57B8">
          <w:rPr>
            <w:rStyle w:val="Hperlink"/>
            <w:rFonts w:ascii="Times New Roman" w:hAnsi="Times New Roman"/>
            <w:sz w:val="18"/>
            <w:szCs w:val="18"/>
          </w:rPr>
          <w:t>with</w:t>
        </w:r>
        <w:proofErr w:type="spellEnd"/>
        <w:r w:rsidR="00DF57B8" w:rsidRPr="00DF57B8">
          <w:rPr>
            <w:rStyle w:val="Hperlink"/>
            <w:rFonts w:ascii="Times New Roman" w:hAnsi="Times New Roman"/>
            <w:sz w:val="18"/>
            <w:szCs w:val="18"/>
          </w:rPr>
          <w:t xml:space="preserve"> </w:t>
        </w:r>
        <w:proofErr w:type="spellStart"/>
        <w:r w:rsidR="00DF57B8" w:rsidRPr="00DF57B8">
          <w:rPr>
            <w:rStyle w:val="Hperlink"/>
            <w:rFonts w:ascii="Times New Roman" w:hAnsi="Times New Roman"/>
            <w:sz w:val="18"/>
            <w:szCs w:val="18"/>
          </w:rPr>
          <w:t>disabilities</w:t>
        </w:r>
        <w:proofErr w:type="spellEnd"/>
        <w:r w:rsidR="00DF57B8" w:rsidRPr="00DF57B8">
          <w:rPr>
            <w:rStyle w:val="Hperlink"/>
            <w:rFonts w:ascii="Times New Roman" w:hAnsi="Times New Roman"/>
            <w:sz w:val="18"/>
            <w:szCs w:val="18"/>
          </w:rPr>
          <w:t xml:space="preserve"> </w:t>
        </w:r>
        <w:proofErr w:type="spellStart"/>
        <w:r w:rsidR="00DF57B8" w:rsidRPr="00DF57B8">
          <w:rPr>
            <w:rStyle w:val="Hperlink"/>
            <w:rFonts w:ascii="Times New Roman" w:hAnsi="Times New Roman"/>
            <w:sz w:val="18"/>
            <w:szCs w:val="18"/>
          </w:rPr>
          <w:t>up</w:t>
        </w:r>
        <w:proofErr w:type="spellEnd"/>
        <w:r w:rsidR="00DF57B8" w:rsidRPr="00DF57B8">
          <w:rPr>
            <w:rStyle w:val="Hperlink"/>
            <w:rFonts w:ascii="Times New Roman" w:hAnsi="Times New Roman"/>
            <w:sz w:val="18"/>
            <w:szCs w:val="18"/>
          </w:rPr>
          <w:t xml:space="preserve"> </w:t>
        </w:r>
        <w:proofErr w:type="spellStart"/>
        <w:r w:rsidR="00DF57B8" w:rsidRPr="00DF57B8">
          <w:rPr>
            <w:rStyle w:val="Hperlink"/>
            <w:rFonts w:ascii="Times New Roman" w:hAnsi="Times New Roman"/>
            <w:sz w:val="18"/>
            <w:szCs w:val="18"/>
          </w:rPr>
          <w:t>to</w:t>
        </w:r>
        <w:proofErr w:type="spellEnd"/>
        <w:r w:rsidR="00DF57B8" w:rsidRPr="00DF57B8">
          <w:rPr>
            <w:rStyle w:val="Hperlink"/>
            <w:rFonts w:ascii="Times New Roman" w:hAnsi="Times New Roman"/>
            <w:sz w:val="18"/>
            <w:szCs w:val="18"/>
          </w:rPr>
          <w:t xml:space="preserve"> 2030</w:t>
        </w:r>
      </w:hyperlink>
      <w:r w:rsidR="00904F47">
        <w:t>.</w:t>
      </w:r>
    </w:p>
  </w:footnote>
  <w:footnote w:id="5">
    <w:p w14:paraId="6497A67C" w14:textId="77777777" w:rsidR="008E2EAD" w:rsidRPr="00D75231" w:rsidRDefault="008E2EAD" w:rsidP="008E2EAD">
      <w:pPr>
        <w:pStyle w:val="Allmrkusetekst"/>
        <w:rPr>
          <w:rFonts w:ascii="Times New Roman" w:hAnsi="Times New Roman"/>
          <w:sz w:val="18"/>
          <w:szCs w:val="18"/>
        </w:rPr>
      </w:pPr>
      <w:r w:rsidRPr="00D75231">
        <w:rPr>
          <w:rStyle w:val="Allmrkuseviide"/>
          <w:rFonts w:ascii="Times New Roman" w:hAnsi="Times New Roman"/>
          <w:sz w:val="18"/>
          <w:szCs w:val="18"/>
        </w:rPr>
        <w:footnoteRef/>
      </w:r>
      <w:r w:rsidRPr="00D75231">
        <w:rPr>
          <w:rFonts w:ascii="Times New Roman" w:hAnsi="Times New Roman"/>
          <w:sz w:val="18"/>
          <w:szCs w:val="18"/>
        </w:rPr>
        <w:t xml:space="preserve"> </w:t>
      </w:r>
      <w:hyperlink r:id="rId6" w:history="1">
        <w:r w:rsidRPr="00D75231">
          <w:rPr>
            <w:rStyle w:val="Hperlink"/>
            <w:rFonts w:ascii="Times New Roman" w:hAnsi="Times New Roman"/>
            <w:sz w:val="18"/>
            <w:szCs w:val="18"/>
          </w:rPr>
          <w:t>Euroopa Liidu toimimise leping | EUR-Lex</w:t>
        </w:r>
      </w:hyperlink>
      <w:r>
        <w:t>.</w:t>
      </w:r>
    </w:p>
  </w:footnote>
  <w:footnote w:id="6">
    <w:p w14:paraId="0F7BD360" w14:textId="0AB00A9F" w:rsidR="00B13E53" w:rsidRDefault="00B13E53" w:rsidP="00B13E53">
      <w:pPr>
        <w:pStyle w:val="Allmrkusetekst"/>
      </w:pPr>
      <w:r>
        <w:rPr>
          <w:rStyle w:val="Allmrkuseviide"/>
        </w:rPr>
        <w:footnoteRef/>
      </w:r>
      <w:r>
        <w:t xml:space="preserve"> </w:t>
      </w:r>
      <w:r w:rsidRPr="00A5513A">
        <w:rPr>
          <w:rStyle w:val="Hperlink"/>
          <w:rFonts w:ascii="Times New Roman" w:hAnsi="Times New Roman"/>
          <w:sz w:val="18"/>
          <w:szCs w:val="18"/>
        </w:rPr>
        <w:t>EL-i nõukogu soovitus nr 98/376/EC ja soovitus selle rakendamiseks</w:t>
      </w:r>
      <w:r w:rsidR="001C126D">
        <w:rPr>
          <w:rStyle w:val="Hperlink"/>
          <w:rFonts w:ascii="Times New Roman" w:hAnsi="Times New Roman"/>
          <w:sz w:val="18"/>
          <w:szCs w:val="18"/>
        </w:rPr>
        <w:t>.</w:t>
      </w:r>
    </w:p>
  </w:footnote>
  <w:footnote w:id="7">
    <w:p w14:paraId="1C68B93B" w14:textId="266FC3B1" w:rsidR="00B13E53" w:rsidRDefault="00B13E53" w:rsidP="00B13E53">
      <w:pPr>
        <w:pStyle w:val="Allmrkusetekst"/>
      </w:pPr>
      <w:r>
        <w:rPr>
          <w:rStyle w:val="Allmrkuseviide"/>
        </w:rPr>
        <w:footnoteRef/>
      </w:r>
      <w:r>
        <w:t xml:space="preserve"> </w:t>
      </w:r>
      <w:r w:rsidRPr="00A5513A">
        <w:rPr>
          <w:rStyle w:val="Hperlink"/>
          <w:rFonts w:ascii="Times New Roman" w:hAnsi="Times New Roman"/>
          <w:sz w:val="18"/>
          <w:szCs w:val="18"/>
        </w:rPr>
        <w:t>EL-i nõukogu soovitus nr 98/376/EC ja soovitus selle rakendamiseks</w:t>
      </w:r>
      <w:r w:rsidR="001C126D">
        <w:rPr>
          <w:rStyle w:val="Hperlink"/>
          <w:rFonts w:ascii="Times New Roman" w:hAnsi="Times New Roman"/>
          <w:sz w:val="18"/>
          <w:szCs w:val="18"/>
        </w:rPr>
        <w:t>.</w:t>
      </w:r>
    </w:p>
    <w:p w14:paraId="7896DE7A" w14:textId="77777777" w:rsidR="00B13E53" w:rsidRDefault="00B13E53" w:rsidP="00B13E53">
      <w:pPr>
        <w:pStyle w:val="Allmrkusetekst"/>
      </w:pPr>
    </w:p>
  </w:footnote>
  <w:footnote w:id="8">
    <w:p w14:paraId="25CAFCB8" w14:textId="4A637238" w:rsidR="0057378F" w:rsidRPr="00F83F10" w:rsidRDefault="0057378F">
      <w:pPr>
        <w:pStyle w:val="Allmrkusetekst"/>
        <w:rPr>
          <w:rFonts w:ascii="Times New Roman" w:hAnsi="Times New Roman"/>
          <w:sz w:val="18"/>
          <w:szCs w:val="18"/>
        </w:rPr>
      </w:pPr>
      <w:r w:rsidRPr="00F83F10">
        <w:rPr>
          <w:rStyle w:val="Allmrkuseviide"/>
          <w:rFonts w:ascii="Times New Roman" w:hAnsi="Times New Roman"/>
          <w:sz w:val="18"/>
          <w:szCs w:val="18"/>
        </w:rPr>
        <w:footnoteRef/>
      </w:r>
      <w:r w:rsidRPr="00F83F10">
        <w:rPr>
          <w:rFonts w:ascii="Times New Roman" w:hAnsi="Times New Roman"/>
          <w:sz w:val="18"/>
          <w:szCs w:val="18"/>
        </w:rPr>
        <w:t xml:space="preserve"> </w:t>
      </w:r>
      <w:r w:rsidR="00F83F10" w:rsidRPr="00F83F10">
        <w:rPr>
          <w:rFonts w:ascii="Times New Roman" w:hAnsi="Times New Roman"/>
          <w:sz w:val="18"/>
          <w:szCs w:val="18"/>
        </w:rPr>
        <w:t>A-tähe kasutuselevõtuga lisanduvad tasuta sõidu õiguse saajate hulka avalikel liinidel raske nägemispuudega täisealiste saatjad (2696 inimest) ning kommertsliinidel sügava puudega inimeste saatjad (7606 inimest). Viimaste hulka ei arvestata sügava nägemispuudega inimeste saatjaid, kellel on tasuta sõidu õigus juba praegu.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1104D"/>
    <w:multiLevelType w:val="hybridMultilevel"/>
    <w:tmpl w:val="0F5EE55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38E141A"/>
    <w:multiLevelType w:val="multilevel"/>
    <w:tmpl w:val="A81826FA"/>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E874F22"/>
    <w:multiLevelType w:val="hybridMultilevel"/>
    <w:tmpl w:val="DF2AF422"/>
    <w:lvl w:ilvl="0" w:tplc="CF325658">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3" w15:restartNumberingAfterBreak="0">
    <w:nsid w:val="2F440463"/>
    <w:multiLevelType w:val="multilevel"/>
    <w:tmpl w:val="0510A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064EF9"/>
    <w:multiLevelType w:val="hybridMultilevel"/>
    <w:tmpl w:val="C5C81FF0"/>
    <w:lvl w:ilvl="0" w:tplc="A762FBB8">
      <w:start w:val="1"/>
      <w:numFmt w:val="bullet"/>
      <w:lvlText w:val=""/>
      <w:lvlJc w:val="left"/>
      <w:pPr>
        <w:ind w:left="1080" w:hanging="360"/>
      </w:pPr>
      <w:rPr>
        <w:rFonts w:ascii="Symbol" w:hAnsi="Symbol"/>
      </w:rPr>
    </w:lvl>
    <w:lvl w:ilvl="1" w:tplc="86BEBA76">
      <w:start w:val="1"/>
      <w:numFmt w:val="bullet"/>
      <w:lvlText w:val=""/>
      <w:lvlJc w:val="left"/>
      <w:pPr>
        <w:ind w:left="1080" w:hanging="360"/>
      </w:pPr>
      <w:rPr>
        <w:rFonts w:ascii="Symbol" w:hAnsi="Symbol"/>
      </w:rPr>
    </w:lvl>
    <w:lvl w:ilvl="2" w:tplc="BBBA7F6A">
      <w:start w:val="1"/>
      <w:numFmt w:val="bullet"/>
      <w:lvlText w:val=""/>
      <w:lvlJc w:val="left"/>
      <w:pPr>
        <w:ind w:left="1080" w:hanging="360"/>
      </w:pPr>
      <w:rPr>
        <w:rFonts w:ascii="Symbol" w:hAnsi="Symbol"/>
      </w:rPr>
    </w:lvl>
    <w:lvl w:ilvl="3" w:tplc="87B463D0">
      <w:start w:val="1"/>
      <w:numFmt w:val="bullet"/>
      <w:lvlText w:val=""/>
      <w:lvlJc w:val="left"/>
      <w:pPr>
        <w:ind w:left="1080" w:hanging="360"/>
      </w:pPr>
      <w:rPr>
        <w:rFonts w:ascii="Symbol" w:hAnsi="Symbol"/>
      </w:rPr>
    </w:lvl>
    <w:lvl w:ilvl="4" w:tplc="9AF05F2C">
      <w:start w:val="1"/>
      <w:numFmt w:val="bullet"/>
      <w:lvlText w:val=""/>
      <w:lvlJc w:val="left"/>
      <w:pPr>
        <w:ind w:left="1080" w:hanging="360"/>
      </w:pPr>
      <w:rPr>
        <w:rFonts w:ascii="Symbol" w:hAnsi="Symbol"/>
      </w:rPr>
    </w:lvl>
    <w:lvl w:ilvl="5" w:tplc="8570AD7C">
      <w:start w:val="1"/>
      <w:numFmt w:val="bullet"/>
      <w:lvlText w:val=""/>
      <w:lvlJc w:val="left"/>
      <w:pPr>
        <w:ind w:left="1080" w:hanging="360"/>
      </w:pPr>
      <w:rPr>
        <w:rFonts w:ascii="Symbol" w:hAnsi="Symbol"/>
      </w:rPr>
    </w:lvl>
    <w:lvl w:ilvl="6" w:tplc="161C74A6">
      <w:start w:val="1"/>
      <w:numFmt w:val="bullet"/>
      <w:lvlText w:val=""/>
      <w:lvlJc w:val="left"/>
      <w:pPr>
        <w:ind w:left="1080" w:hanging="360"/>
      </w:pPr>
      <w:rPr>
        <w:rFonts w:ascii="Symbol" w:hAnsi="Symbol"/>
      </w:rPr>
    </w:lvl>
    <w:lvl w:ilvl="7" w:tplc="795E96CA">
      <w:start w:val="1"/>
      <w:numFmt w:val="bullet"/>
      <w:lvlText w:val=""/>
      <w:lvlJc w:val="left"/>
      <w:pPr>
        <w:ind w:left="1080" w:hanging="360"/>
      </w:pPr>
      <w:rPr>
        <w:rFonts w:ascii="Symbol" w:hAnsi="Symbol"/>
      </w:rPr>
    </w:lvl>
    <w:lvl w:ilvl="8" w:tplc="5AB42E72">
      <w:start w:val="1"/>
      <w:numFmt w:val="bullet"/>
      <w:lvlText w:val=""/>
      <w:lvlJc w:val="left"/>
      <w:pPr>
        <w:ind w:left="1080" w:hanging="360"/>
      </w:pPr>
      <w:rPr>
        <w:rFonts w:ascii="Symbol" w:hAnsi="Symbol"/>
      </w:rPr>
    </w:lvl>
  </w:abstractNum>
  <w:abstractNum w:abstractNumId="5" w15:restartNumberingAfterBreak="0">
    <w:nsid w:val="3F600330"/>
    <w:multiLevelType w:val="hybridMultilevel"/>
    <w:tmpl w:val="87BE23F2"/>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3FB41E42"/>
    <w:multiLevelType w:val="hybridMultilevel"/>
    <w:tmpl w:val="27B6B5D8"/>
    <w:lvl w:ilvl="0" w:tplc="2030379E">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7" w15:restartNumberingAfterBreak="0">
    <w:nsid w:val="3FC93898"/>
    <w:multiLevelType w:val="hybridMultilevel"/>
    <w:tmpl w:val="B0AADB1A"/>
    <w:lvl w:ilvl="0" w:tplc="F8CE8D34">
      <w:start w:val="1"/>
      <w:numFmt w:val="decimal"/>
      <w:lvlText w:val="%1."/>
      <w:lvlJc w:val="left"/>
      <w:pPr>
        <w:ind w:left="720" w:hanging="360"/>
      </w:pPr>
    </w:lvl>
    <w:lvl w:ilvl="1" w:tplc="7F3A378A">
      <w:start w:val="1"/>
      <w:numFmt w:val="decimal"/>
      <w:lvlText w:val="%2."/>
      <w:lvlJc w:val="left"/>
      <w:pPr>
        <w:ind w:left="720" w:hanging="360"/>
      </w:pPr>
    </w:lvl>
    <w:lvl w:ilvl="2" w:tplc="0B1A25C4">
      <w:start w:val="1"/>
      <w:numFmt w:val="decimal"/>
      <w:lvlText w:val="%3."/>
      <w:lvlJc w:val="left"/>
      <w:pPr>
        <w:ind w:left="720" w:hanging="360"/>
      </w:pPr>
    </w:lvl>
    <w:lvl w:ilvl="3" w:tplc="24BEEB4E">
      <w:start w:val="1"/>
      <w:numFmt w:val="decimal"/>
      <w:lvlText w:val="%4."/>
      <w:lvlJc w:val="left"/>
      <w:pPr>
        <w:ind w:left="720" w:hanging="360"/>
      </w:pPr>
    </w:lvl>
    <w:lvl w:ilvl="4" w:tplc="B7106E34">
      <w:start w:val="1"/>
      <w:numFmt w:val="decimal"/>
      <w:lvlText w:val="%5."/>
      <w:lvlJc w:val="left"/>
      <w:pPr>
        <w:ind w:left="720" w:hanging="360"/>
      </w:pPr>
    </w:lvl>
    <w:lvl w:ilvl="5" w:tplc="3258A1DE">
      <w:start w:val="1"/>
      <w:numFmt w:val="decimal"/>
      <w:lvlText w:val="%6."/>
      <w:lvlJc w:val="left"/>
      <w:pPr>
        <w:ind w:left="720" w:hanging="360"/>
      </w:pPr>
    </w:lvl>
    <w:lvl w:ilvl="6" w:tplc="40B6DB38">
      <w:start w:val="1"/>
      <w:numFmt w:val="decimal"/>
      <w:lvlText w:val="%7."/>
      <w:lvlJc w:val="left"/>
      <w:pPr>
        <w:ind w:left="720" w:hanging="360"/>
      </w:pPr>
    </w:lvl>
    <w:lvl w:ilvl="7" w:tplc="AD68E986">
      <w:start w:val="1"/>
      <w:numFmt w:val="decimal"/>
      <w:lvlText w:val="%8."/>
      <w:lvlJc w:val="left"/>
      <w:pPr>
        <w:ind w:left="720" w:hanging="360"/>
      </w:pPr>
    </w:lvl>
    <w:lvl w:ilvl="8" w:tplc="821AB3A0">
      <w:start w:val="1"/>
      <w:numFmt w:val="decimal"/>
      <w:lvlText w:val="%9."/>
      <w:lvlJc w:val="left"/>
      <w:pPr>
        <w:ind w:left="720" w:hanging="360"/>
      </w:pPr>
    </w:lvl>
  </w:abstractNum>
  <w:abstractNum w:abstractNumId="8" w15:restartNumberingAfterBreak="0">
    <w:nsid w:val="414C384F"/>
    <w:multiLevelType w:val="hybridMultilevel"/>
    <w:tmpl w:val="F080F9F0"/>
    <w:lvl w:ilvl="0" w:tplc="38A688E8">
      <w:start w:val="1"/>
      <w:numFmt w:val="bullet"/>
      <w:lvlText w:val=""/>
      <w:lvlJc w:val="left"/>
      <w:pPr>
        <w:ind w:left="1080" w:hanging="360"/>
      </w:pPr>
      <w:rPr>
        <w:rFonts w:ascii="Symbol" w:hAnsi="Symbol"/>
      </w:rPr>
    </w:lvl>
    <w:lvl w:ilvl="1" w:tplc="AFF2701E">
      <w:start w:val="1"/>
      <w:numFmt w:val="bullet"/>
      <w:lvlText w:val=""/>
      <w:lvlJc w:val="left"/>
      <w:pPr>
        <w:ind w:left="1080" w:hanging="360"/>
      </w:pPr>
      <w:rPr>
        <w:rFonts w:ascii="Symbol" w:hAnsi="Symbol"/>
      </w:rPr>
    </w:lvl>
    <w:lvl w:ilvl="2" w:tplc="CACC694A">
      <w:start w:val="1"/>
      <w:numFmt w:val="bullet"/>
      <w:lvlText w:val=""/>
      <w:lvlJc w:val="left"/>
      <w:pPr>
        <w:ind w:left="1080" w:hanging="360"/>
      </w:pPr>
      <w:rPr>
        <w:rFonts w:ascii="Symbol" w:hAnsi="Symbol"/>
      </w:rPr>
    </w:lvl>
    <w:lvl w:ilvl="3" w:tplc="B32E6B76">
      <w:start w:val="1"/>
      <w:numFmt w:val="bullet"/>
      <w:lvlText w:val=""/>
      <w:lvlJc w:val="left"/>
      <w:pPr>
        <w:ind w:left="1080" w:hanging="360"/>
      </w:pPr>
      <w:rPr>
        <w:rFonts w:ascii="Symbol" w:hAnsi="Symbol"/>
      </w:rPr>
    </w:lvl>
    <w:lvl w:ilvl="4" w:tplc="F5D6D1A2">
      <w:start w:val="1"/>
      <w:numFmt w:val="bullet"/>
      <w:lvlText w:val=""/>
      <w:lvlJc w:val="left"/>
      <w:pPr>
        <w:ind w:left="1080" w:hanging="360"/>
      </w:pPr>
      <w:rPr>
        <w:rFonts w:ascii="Symbol" w:hAnsi="Symbol"/>
      </w:rPr>
    </w:lvl>
    <w:lvl w:ilvl="5" w:tplc="D4020F06">
      <w:start w:val="1"/>
      <w:numFmt w:val="bullet"/>
      <w:lvlText w:val=""/>
      <w:lvlJc w:val="left"/>
      <w:pPr>
        <w:ind w:left="1080" w:hanging="360"/>
      </w:pPr>
      <w:rPr>
        <w:rFonts w:ascii="Symbol" w:hAnsi="Symbol"/>
      </w:rPr>
    </w:lvl>
    <w:lvl w:ilvl="6" w:tplc="C21C4762">
      <w:start w:val="1"/>
      <w:numFmt w:val="bullet"/>
      <w:lvlText w:val=""/>
      <w:lvlJc w:val="left"/>
      <w:pPr>
        <w:ind w:left="1080" w:hanging="360"/>
      </w:pPr>
      <w:rPr>
        <w:rFonts w:ascii="Symbol" w:hAnsi="Symbol"/>
      </w:rPr>
    </w:lvl>
    <w:lvl w:ilvl="7" w:tplc="1194B578">
      <w:start w:val="1"/>
      <w:numFmt w:val="bullet"/>
      <w:lvlText w:val=""/>
      <w:lvlJc w:val="left"/>
      <w:pPr>
        <w:ind w:left="1080" w:hanging="360"/>
      </w:pPr>
      <w:rPr>
        <w:rFonts w:ascii="Symbol" w:hAnsi="Symbol"/>
      </w:rPr>
    </w:lvl>
    <w:lvl w:ilvl="8" w:tplc="61BE0EC8">
      <w:start w:val="1"/>
      <w:numFmt w:val="bullet"/>
      <w:lvlText w:val=""/>
      <w:lvlJc w:val="left"/>
      <w:pPr>
        <w:ind w:left="1080" w:hanging="360"/>
      </w:pPr>
      <w:rPr>
        <w:rFonts w:ascii="Symbol" w:hAnsi="Symbol"/>
      </w:rPr>
    </w:lvl>
  </w:abstractNum>
  <w:abstractNum w:abstractNumId="9" w15:restartNumberingAfterBreak="0">
    <w:nsid w:val="431075B7"/>
    <w:multiLevelType w:val="hybridMultilevel"/>
    <w:tmpl w:val="D264DB5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462F332D"/>
    <w:multiLevelType w:val="hybridMultilevel"/>
    <w:tmpl w:val="AF248E0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4E351C30"/>
    <w:multiLevelType w:val="multilevel"/>
    <w:tmpl w:val="104C722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ED917F0"/>
    <w:multiLevelType w:val="hybridMultilevel"/>
    <w:tmpl w:val="979A67D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54DE035F"/>
    <w:multiLevelType w:val="hybridMultilevel"/>
    <w:tmpl w:val="89FAAAE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601C67C8"/>
    <w:multiLevelType w:val="hybridMultilevel"/>
    <w:tmpl w:val="3F46BBC6"/>
    <w:lvl w:ilvl="0" w:tplc="1E7A8EB0">
      <w:start w:val="1"/>
      <w:numFmt w:val="bullet"/>
      <w:lvlText w:val=""/>
      <w:lvlJc w:val="left"/>
      <w:pPr>
        <w:ind w:left="1080" w:hanging="360"/>
      </w:pPr>
      <w:rPr>
        <w:rFonts w:ascii="Symbol" w:hAnsi="Symbol"/>
      </w:rPr>
    </w:lvl>
    <w:lvl w:ilvl="1" w:tplc="78688B06">
      <w:start w:val="1"/>
      <w:numFmt w:val="bullet"/>
      <w:lvlText w:val=""/>
      <w:lvlJc w:val="left"/>
      <w:pPr>
        <w:ind w:left="1080" w:hanging="360"/>
      </w:pPr>
      <w:rPr>
        <w:rFonts w:ascii="Symbol" w:hAnsi="Symbol"/>
      </w:rPr>
    </w:lvl>
    <w:lvl w:ilvl="2" w:tplc="E83AAD64">
      <w:start w:val="1"/>
      <w:numFmt w:val="bullet"/>
      <w:lvlText w:val=""/>
      <w:lvlJc w:val="left"/>
      <w:pPr>
        <w:ind w:left="1080" w:hanging="360"/>
      </w:pPr>
      <w:rPr>
        <w:rFonts w:ascii="Symbol" w:hAnsi="Symbol"/>
      </w:rPr>
    </w:lvl>
    <w:lvl w:ilvl="3" w:tplc="5D8EAD20">
      <w:start w:val="1"/>
      <w:numFmt w:val="bullet"/>
      <w:lvlText w:val=""/>
      <w:lvlJc w:val="left"/>
      <w:pPr>
        <w:ind w:left="1080" w:hanging="360"/>
      </w:pPr>
      <w:rPr>
        <w:rFonts w:ascii="Symbol" w:hAnsi="Symbol"/>
      </w:rPr>
    </w:lvl>
    <w:lvl w:ilvl="4" w:tplc="1F7076D6">
      <w:start w:val="1"/>
      <w:numFmt w:val="bullet"/>
      <w:lvlText w:val=""/>
      <w:lvlJc w:val="left"/>
      <w:pPr>
        <w:ind w:left="1080" w:hanging="360"/>
      </w:pPr>
      <w:rPr>
        <w:rFonts w:ascii="Symbol" w:hAnsi="Symbol"/>
      </w:rPr>
    </w:lvl>
    <w:lvl w:ilvl="5" w:tplc="88DABC8C">
      <w:start w:val="1"/>
      <w:numFmt w:val="bullet"/>
      <w:lvlText w:val=""/>
      <w:lvlJc w:val="left"/>
      <w:pPr>
        <w:ind w:left="1080" w:hanging="360"/>
      </w:pPr>
      <w:rPr>
        <w:rFonts w:ascii="Symbol" w:hAnsi="Symbol"/>
      </w:rPr>
    </w:lvl>
    <w:lvl w:ilvl="6" w:tplc="DB70D8F0">
      <w:start w:val="1"/>
      <w:numFmt w:val="bullet"/>
      <w:lvlText w:val=""/>
      <w:lvlJc w:val="left"/>
      <w:pPr>
        <w:ind w:left="1080" w:hanging="360"/>
      </w:pPr>
      <w:rPr>
        <w:rFonts w:ascii="Symbol" w:hAnsi="Symbol"/>
      </w:rPr>
    </w:lvl>
    <w:lvl w:ilvl="7" w:tplc="EF008DEA">
      <w:start w:val="1"/>
      <w:numFmt w:val="bullet"/>
      <w:lvlText w:val=""/>
      <w:lvlJc w:val="left"/>
      <w:pPr>
        <w:ind w:left="1080" w:hanging="360"/>
      </w:pPr>
      <w:rPr>
        <w:rFonts w:ascii="Symbol" w:hAnsi="Symbol"/>
      </w:rPr>
    </w:lvl>
    <w:lvl w:ilvl="8" w:tplc="C20CFF98">
      <w:start w:val="1"/>
      <w:numFmt w:val="bullet"/>
      <w:lvlText w:val=""/>
      <w:lvlJc w:val="left"/>
      <w:pPr>
        <w:ind w:left="1080" w:hanging="360"/>
      </w:pPr>
      <w:rPr>
        <w:rFonts w:ascii="Symbol" w:hAnsi="Symbol"/>
      </w:rPr>
    </w:lvl>
  </w:abstractNum>
  <w:abstractNum w:abstractNumId="15" w15:restartNumberingAfterBreak="0">
    <w:nsid w:val="62BB72BF"/>
    <w:multiLevelType w:val="multilevel"/>
    <w:tmpl w:val="8F426882"/>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86774AF"/>
    <w:multiLevelType w:val="hybridMultilevel"/>
    <w:tmpl w:val="6E2E3226"/>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724E58A2"/>
    <w:multiLevelType w:val="multilevel"/>
    <w:tmpl w:val="10803DF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75A22A19"/>
    <w:multiLevelType w:val="hybridMultilevel"/>
    <w:tmpl w:val="8D185B5C"/>
    <w:lvl w:ilvl="0" w:tplc="2B666C6E">
      <w:start w:val="1"/>
      <w:numFmt w:val="decimal"/>
      <w:lvlText w:val="%1."/>
      <w:lvlJc w:val="left"/>
      <w:pPr>
        <w:ind w:left="720" w:hanging="360"/>
      </w:pPr>
    </w:lvl>
    <w:lvl w:ilvl="1" w:tplc="2D3A58B6">
      <w:start w:val="1"/>
      <w:numFmt w:val="decimal"/>
      <w:lvlText w:val="%2."/>
      <w:lvlJc w:val="left"/>
      <w:pPr>
        <w:ind w:left="720" w:hanging="360"/>
      </w:pPr>
    </w:lvl>
    <w:lvl w:ilvl="2" w:tplc="9208D048">
      <w:start w:val="1"/>
      <w:numFmt w:val="decimal"/>
      <w:lvlText w:val="%3."/>
      <w:lvlJc w:val="left"/>
      <w:pPr>
        <w:ind w:left="720" w:hanging="360"/>
      </w:pPr>
    </w:lvl>
    <w:lvl w:ilvl="3" w:tplc="D2BA9FB0">
      <w:start w:val="1"/>
      <w:numFmt w:val="decimal"/>
      <w:lvlText w:val="%4."/>
      <w:lvlJc w:val="left"/>
      <w:pPr>
        <w:ind w:left="720" w:hanging="360"/>
      </w:pPr>
    </w:lvl>
    <w:lvl w:ilvl="4" w:tplc="9E6E8140">
      <w:start w:val="1"/>
      <w:numFmt w:val="decimal"/>
      <w:lvlText w:val="%5."/>
      <w:lvlJc w:val="left"/>
      <w:pPr>
        <w:ind w:left="720" w:hanging="360"/>
      </w:pPr>
    </w:lvl>
    <w:lvl w:ilvl="5" w:tplc="06E270A4">
      <w:start w:val="1"/>
      <w:numFmt w:val="decimal"/>
      <w:lvlText w:val="%6."/>
      <w:lvlJc w:val="left"/>
      <w:pPr>
        <w:ind w:left="720" w:hanging="360"/>
      </w:pPr>
    </w:lvl>
    <w:lvl w:ilvl="6" w:tplc="BD284952">
      <w:start w:val="1"/>
      <w:numFmt w:val="decimal"/>
      <w:lvlText w:val="%7."/>
      <w:lvlJc w:val="left"/>
      <w:pPr>
        <w:ind w:left="720" w:hanging="360"/>
      </w:pPr>
    </w:lvl>
    <w:lvl w:ilvl="7" w:tplc="2CB0DCB0">
      <w:start w:val="1"/>
      <w:numFmt w:val="decimal"/>
      <w:lvlText w:val="%8."/>
      <w:lvlJc w:val="left"/>
      <w:pPr>
        <w:ind w:left="720" w:hanging="360"/>
      </w:pPr>
    </w:lvl>
    <w:lvl w:ilvl="8" w:tplc="DF1E3EEC">
      <w:start w:val="1"/>
      <w:numFmt w:val="decimal"/>
      <w:lvlText w:val="%9."/>
      <w:lvlJc w:val="left"/>
      <w:pPr>
        <w:ind w:left="720" w:hanging="360"/>
      </w:pPr>
    </w:lvl>
  </w:abstractNum>
  <w:abstractNum w:abstractNumId="19" w15:restartNumberingAfterBreak="0">
    <w:nsid w:val="7B412DA3"/>
    <w:multiLevelType w:val="hybridMultilevel"/>
    <w:tmpl w:val="028CFFDE"/>
    <w:lvl w:ilvl="0" w:tplc="844E33FE">
      <w:start w:val="1"/>
      <w:numFmt w:val="decimal"/>
      <w:lvlText w:val="%1."/>
      <w:lvlJc w:val="left"/>
      <w:pPr>
        <w:ind w:left="720" w:hanging="360"/>
      </w:pPr>
    </w:lvl>
    <w:lvl w:ilvl="1" w:tplc="E0CA2F3E">
      <w:start w:val="1"/>
      <w:numFmt w:val="decimal"/>
      <w:lvlText w:val="%2."/>
      <w:lvlJc w:val="left"/>
      <w:pPr>
        <w:ind w:left="720" w:hanging="360"/>
      </w:pPr>
    </w:lvl>
    <w:lvl w:ilvl="2" w:tplc="A7342120">
      <w:start w:val="1"/>
      <w:numFmt w:val="decimal"/>
      <w:lvlText w:val="%3."/>
      <w:lvlJc w:val="left"/>
      <w:pPr>
        <w:ind w:left="720" w:hanging="360"/>
      </w:pPr>
    </w:lvl>
    <w:lvl w:ilvl="3" w:tplc="428200E2">
      <w:start w:val="1"/>
      <w:numFmt w:val="decimal"/>
      <w:lvlText w:val="%4."/>
      <w:lvlJc w:val="left"/>
      <w:pPr>
        <w:ind w:left="720" w:hanging="360"/>
      </w:pPr>
    </w:lvl>
    <w:lvl w:ilvl="4" w:tplc="5D4CC036">
      <w:start w:val="1"/>
      <w:numFmt w:val="decimal"/>
      <w:lvlText w:val="%5."/>
      <w:lvlJc w:val="left"/>
      <w:pPr>
        <w:ind w:left="720" w:hanging="360"/>
      </w:pPr>
    </w:lvl>
    <w:lvl w:ilvl="5" w:tplc="4EB860D0">
      <w:start w:val="1"/>
      <w:numFmt w:val="decimal"/>
      <w:lvlText w:val="%6."/>
      <w:lvlJc w:val="left"/>
      <w:pPr>
        <w:ind w:left="720" w:hanging="360"/>
      </w:pPr>
    </w:lvl>
    <w:lvl w:ilvl="6" w:tplc="7480E6C8">
      <w:start w:val="1"/>
      <w:numFmt w:val="decimal"/>
      <w:lvlText w:val="%7."/>
      <w:lvlJc w:val="left"/>
      <w:pPr>
        <w:ind w:left="720" w:hanging="360"/>
      </w:pPr>
    </w:lvl>
    <w:lvl w:ilvl="7" w:tplc="1840D65E">
      <w:start w:val="1"/>
      <w:numFmt w:val="decimal"/>
      <w:lvlText w:val="%8."/>
      <w:lvlJc w:val="left"/>
      <w:pPr>
        <w:ind w:left="720" w:hanging="360"/>
      </w:pPr>
    </w:lvl>
    <w:lvl w:ilvl="8" w:tplc="6332FB16">
      <w:start w:val="1"/>
      <w:numFmt w:val="decimal"/>
      <w:lvlText w:val="%9."/>
      <w:lvlJc w:val="left"/>
      <w:pPr>
        <w:ind w:left="720" w:hanging="360"/>
      </w:pPr>
    </w:lvl>
  </w:abstractNum>
  <w:num w:numId="1" w16cid:durableId="713046345">
    <w:abstractNumId w:val="10"/>
  </w:num>
  <w:num w:numId="2" w16cid:durableId="1419448360">
    <w:abstractNumId w:val="0"/>
  </w:num>
  <w:num w:numId="3" w16cid:durableId="1934434924">
    <w:abstractNumId w:val="17"/>
  </w:num>
  <w:num w:numId="4" w16cid:durableId="1246845891">
    <w:abstractNumId w:val="11"/>
  </w:num>
  <w:num w:numId="5" w16cid:durableId="850603923">
    <w:abstractNumId w:val="12"/>
  </w:num>
  <w:num w:numId="6" w16cid:durableId="309868105">
    <w:abstractNumId w:val="15"/>
  </w:num>
  <w:num w:numId="7" w16cid:durableId="117191395">
    <w:abstractNumId w:val="16"/>
  </w:num>
  <w:num w:numId="8" w16cid:durableId="1358048164">
    <w:abstractNumId w:val="9"/>
  </w:num>
  <w:num w:numId="9" w16cid:durableId="1655259752">
    <w:abstractNumId w:val="13"/>
  </w:num>
  <w:num w:numId="10" w16cid:durableId="173885723">
    <w:abstractNumId w:val="5"/>
  </w:num>
  <w:num w:numId="11" w16cid:durableId="638147492">
    <w:abstractNumId w:val="2"/>
  </w:num>
  <w:num w:numId="12" w16cid:durableId="1062405076">
    <w:abstractNumId w:val="6"/>
  </w:num>
  <w:num w:numId="13" w16cid:durableId="760685370">
    <w:abstractNumId w:val="8"/>
  </w:num>
  <w:num w:numId="14" w16cid:durableId="476725047">
    <w:abstractNumId w:val="4"/>
  </w:num>
  <w:num w:numId="15" w16cid:durableId="9838151">
    <w:abstractNumId w:val="14"/>
  </w:num>
  <w:num w:numId="16" w16cid:durableId="1672878235">
    <w:abstractNumId w:val="1"/>
  </w:num>
  <w:num w:numId="17" w16cid:durableId="789710764">
    <w:abstractNumId w:val="3"/>
  </w:num>
  <w:num w:numId="18" w16cid:durableId="2120106171">
    <w:abstractNumId w:val="19"/>
  </w:num>
  <w:num w:numId="19" w16cid:durableId="1400126898">
    <w:abstractNumId w:val="7"/>
  </w:num>
  <w:num w:numId="20" w16cid:durableId="42253429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B5474F5"/>
    <w:rsid w:val="00000277"/>
    <w:rsid w:val="00000380"/>
    <w:rsid w:val="000008F2"/>
    <w:rsid w:val="00000A6C"/>
    <w:rsid w:val="00000AE6"/>
    <w:rsid w:val="00000BB9"/>
    <w:rsid w:val="00000DD4"/>
    <w:rsid w:val="000014D1"/>
    <w:rsid w:val="00001554"/>
    <w:rsid w:val="00001769"/>
    <w:rsid w:val="0000201B"/>
    <w:rsid w:val="000021D6"/>
    <w:rsid w:val="00002283"/>
    <w:rsid w:val="000025AF"/>
    <w:rsid w:val="0000264A"/>
    <w:rsid w:val="00002CF1"/>
    <w:rsid w:val="00002E53"/>
    <w:rsid w:val="00002F7F"/>
    <w:rsid w:val="0000343A"/>
    <w:rsid w:val="00003F88"/>
    <w:rsid w:val="00004199"/>
    <w:rsid w:val="00004428"/>
    <w:rsid w:val="0000503B"/>
    <w:rsid w:val="00005133"/>
    <w:rsid w:val="0000526D"/>
    <w:rsid w:val="0000566D"/>
    <w:rsid w:val="0000583E"/>
    <w:rsid w:val="00005FCA"/>
    <w:rsid w:val="000062CC"/>
    <w:rsid w:val="000063C1"/>
    <w:rsid w:val="000066EE"/>
    <w:rsid w:val="0000696D"/>
    <w:rsid w:val="000069F7"/>
    <w:rsid w:val="00006B6F"/>
    <w:rsid w:val="00006BAC"/>
    <w:rsid w:val="000070F0"/>
    <w:rsid w:val="000074F8"/>
    <w:rsid w:val="0001038D"/>
    <w:rsid w:val="00010462"/>
    <w:rsid w:val="0001101C"/>
    <w:rsid w:val="000110E8"/>
    <w:rsid w:val="00011139"/>
    <w:rsid w:val="000114F2"/>
    <w:rsid w:val="000116F9"/>
    <w:rsid w:val="00011D55"/>
    <w:rsid w:val="00011FED"/>
    <w:rsid w:val="0001204E"/>
    <w:rsid w:val="0001233B"/>
    <w:rsid w:val="000123C0"/>
    <w:rsid w:val="000129CC"/>
    <w:rsid w:val="00012A40"/>
    <w:rsid w:val="00012D93"/>
    <w:rsid w:val="00012DEB"/>
    <w:rsid w:val="00013128"/>
    <w:rsid w:val="00013274"/>
    <w:rsid w:val="00013700"/>
    <w:rsid w:val="00014274"/>
    <w:rsid w:val="00014516"/>
    <w:rsid w:val="00014CB1"/>
    <w:rsid w:val="000154F1"/>
    <w:rsid w:val="00015653"/>
    <w:rsid w:val="00015E2D"/>
    <w:rsid w:val="0001682F"/>
    <w:rsid w:val="00016BC2"/>
    <w:rsid w:val="00016CC4"/>
    <w:rsid w:val="00016CFC"/>
    <w:rsid w:val="00016D25"/>
    <w:rsid w:val="00017183"/>
    <w:rsid w:val="000173DB"/>
    <w:rsid w:val="000174FD"/>
    <w:rsid w:val="000175E4"/>
    <w:rsid w:val="00017AE9"/>
    <w:rsid w:val="00017F93"/>
    <w:rsid w:val="0002023F"/>
    <w:rsid w:val="0002027D"/>
    <w:rsid w:val="000204C7"/>
    <w:rsid w:val="00020554"/>
    <w:rsid w:val="000207A4"/>
    <w:rsid w:val="00020AA8"/>
    <w:rsid w:val="00020B1F"/>
    <w:rsid w:val="00020BA0"/>
    <w:rsid w:val="00020C90"/>
    <w:rsid w:val="00020E64"/>
    <w:rsid w:val="00021042"/>
    <w:rsid w:val="000212D0"/>
    <w:rsid w:val="000214DC"/>
    <w:rsid w:val="000224C8"/>
    <w:rsid w:val="00022E9E"/>
    <w:rsid w:val="0002304A"/>
    <w:rsid w:val="0002309C"/>
    <w:rsid w:val="000231B1"/>
    <w:rsid w:val="00023576"/>
    <w:rsid w:val="000236CE"/>
    <w:rsid w:val="00023DD1"/>
    <w:rsid w:val="0002403A"/>
    <w:rsid w:val="00024119"/>
    <w:rsid w:val="00024151"/>
    <w:rsid w:val="00024863"/>
    <w:rsid w:val="00024C6E"/>
    <w:rsid w:val="00025A6C"/>
    <w:rsid w:val="00025BBE"/>
    <w:rsid w:val="00025CDB"/>
    <w:rsid w:val="00025E45"/>
    <w:rsid w:val="00025FFB"/>
    <w:rsid w:val="00026AFF"/>
    <w:rsid w:val="00026DA1"/>
    <w:rsid w:val="00026F32"/>
    <w:rsid w:val="00027040"/>
    <w:rsid w:val="00027386"/>
    <w:rsid w:val="00027653"/>
    <w:rsid w:val="00027734"/>
    <w:rsid w:val="00027921"/>
    <w:rsid w:val="00027EC2"/>
    <w:rsid w:val="00030215"/>
    <w:rsid w:val="000304BC"/>
    <w:rsid w:val="0003120B"/>
    <w:rsid w:val="00031AF0"/>
    <w:rsid w:val="00031F46"/>
    <w:rsid w:val="00032BE2"/>
    <w:rsid w:val="00032C3E"/>
    <w:rsid w:val="0003326A"/>
    <w:rsid w:val="00033757"/>
    <w:rsid w:val="00034616"/>
    <w:rsid w:val="00034720"/>
    <w:rsid w:val="00034DFC"/>
    <w:rsid w:val="00035229"/>
    <w:rsid w:val="000355B8"/>
    <w:rsid w:val="00035CE1"/>
    <w:rsid w:val="000361D2"/>
    <w:rsid w:val="00036363"/>
    <w:rsid w:val="000367CE"/>
    <w:rsid w:val="00036AA5"/>
    <w:rsid w:val="00036C4C"/>
    <w:rsid w:val="00036C6E"/>
    <w:rsid w:val="000371F8"/>
    <w:rsid w:val="000377E1"/>
    <w:rsid w:val="0003786D"/>
    <w:rsid w:val="00037CA7"/>
    <w:rsid w:val="00040080"/>
    <w:rsid w:val="0004036A"/>
    <w:rsid w:val="00040563"/>
    <w:rsid w:val="000405D1"/>
    <w:rsid w:val="00040660"/>
    <w:rsid w:val="000406CA"/>
    <w:rsid w:val="00040A88"/>
    <w:rsid w:val="00040AA2"/>
    <w:rsid w:val="00040B7D"/>
    <w:rsid w:val="00040D18"/>
    <w:rsid w:val="0004113E"/>
    <w:rsid w:val="00041154"/>
    <w:rsid w:val="0004138C"/>
    <w:rsid w:val="00041546"/>
    <w:rsid w:val="000415E0"/>
    <w:rsid w:val="000417A6"/>
    <w:rsid w:val="00041853"/>
    <w:rsid w:val="00041C11"/>
    <w:rsid w:val="00041FEA"/>
    <w:rsid w:val="00042104"/>
    <w:rsid w:val="000423DA"/>
    <w:rsid w:val="00042793"/>
    <w:rsid w:val="00043113"/>
    <w:rsid w:val="00043158"/>
    <w:rsid w:val="000431A2"/>
    <w:rsid w:val="000437E8"/>
    <w:rsid w:val="000438A2"/>
    <w:rsid w:val="000438D5"/>
    <w:rsid w:val="00044137"/>
    <w:rsid w:val="0004455A"/>
    <w:rsid w:val="00044657"/>
    <w:rsid w:val="00044922"/>
    <w:rsid w:val="00044D0B"/>
    <w:rsid w:val="00044FB2"/>
    <w:rsid w:val="000452B6"/>
    <w:rsid w:val="00045391"/>
    <w:rsid w:val="000455B9"/>
    <w:rsid w:val="00045C22"/>
    <w:rsid w:val="00045F03"/>
    <w:rsid w:val="00045FB9"/>
    <w:rsid w:val="0004666D"/>
    <w:rsid w:val="00046782"/>
    <w:rsid w:val="0004709B"/>
    <w:rsid w:val="0004723E"/>
    <w:rsid w:val="000475C8"/>
    <w:rsid w:val="00047AA7"/>
    <w:rsid w:val="00047AB7"/>
    <w:rsid w:val="00047C8E"/>
    <w:rsid w:val="00047ED5"/>
    <w:rsid w:val="00050732"/>
    <w:rsid w:val="00050C5C"/>
    <w:rsid w:val="00051C5B"/>
    <w:rsid w:val="00051D60"/>
    <w:rsid w:val="000520EB"/>
    <w:rsid w:val="000522FD"/>
    <w:rsid w:val="0005263B"/>
    <w:rsid w:val="00052CCF"/>
    <w:rsid w:val="00052DB4"/>
    <w:rsid w:val="0005305C"/>
    <w:rsid w:val="000531B5"/>
    <w:rsid w:val="000533AE"/>
    <w:rsid w:val="000534CF"/>
    <w:rsid w:val="000538E3"/>
    <w:rsid w:val="00053F97"/>
    <w:rsid w:val="000549A8"/>
    <w:rsid w:val="00054AD6"/>
    <w:rsid w:val="00054BD7"/>
    <w:rsid w:val="00054C36"/>
    <w:rsid w:val="00055517"/>
    <w:rsid w:val="0005561F"/>
    <w:rsid w:val="00055755"/>
    <w:rsid w:val="0005597A"/>
    <w:rsid w:val="00055F84"/>
    <w:rsid w:val="000561DF"/>
    <w:rsid w:val="000563C0"/>
    <w:rsid w:val="000568D8"/>
    <w:rsid w:val="00056A69"/>
    <w:rsid w:val="00056E8C"/>
    <w:rsid w:val="0005762A"/>
    <w:rsid w:val="00057700"/>
    <w:rsid w:val="000578DE"/>
    <w:rsid w:val="00057904"/>
    <w:rsid w:val="00057D44"/>
    <w:rsid w:val="000603E8"/>
    <w:rsid w:val="0006057B"/>
    <w:rsid w:val="00060723"/>
    <w:rsid w:val="000609F5"/>
    <w:rsid w:val="00060EC7"/>
    <w:rsid w:val="00060FE7"/>
    <w:rsid w:val="000615C1"/>
    <w:rsid w:val="00061603"/>
    <w:rsid w:val="000619BE"/>
    <w:rsid w:val="00061AEE"/>
    <w:rsid w:val="00061C7C"/>
    <w:rsid w:val="000621C6"/>
    <w:rsid w:val="00062416"/>
    <w:rsid w:val="000626CA"/>
    <w:rsid w:val="00062873"/>
    <w:rsid w:val="00062AF4"/>
    <w:rsid w:val="0006328F"/>
    <w:rsid w:val="000636EC"/>
    <w:rsid w:val="0006378A"/>
    <w:rsid w:val="0006383B"/>
    <w:rsid w:val="00063BF3"/>
    <w:rsid w:val="00063CE0"/>
    <w:rsid w:val="00063E3D"/>
    <w:rsid w:val="00064099"/>
    <w:rsid w:val="0006459F"/>
    <w:rsid w:val="00064DC7"/>
    <w:rsid w:val="0006506E"/>
    <w:rsid w:val="00065174"/>
    <w:rsid w:val="00065191"/>
    <w:rsid w:val="000652EB"/>
    <w:rsid w:val="000652FD"/>
    <w:rsid w:val="00065452"/>
    <w:rsid w:val="000658AF"/>
    <w:rsid w:val="0006599D"/>
    <w:rsid w:val="00066106"/>
    <w:rsid w:val="000663A3"/>
    <w:rsid w:val="00066524"/>
    <w:rsid w:val="00066A4E"/>
    <w:rsid w:val="00066BE3"/>
    <w:rsid w:val="00066EA9"/>
    <w:rsid w:val="00067106"/>
    <w:rsid w:val="00067123"/>
    <w:rsid w:val="00067299"/>
    <w:rsid w:val="0006756F"/>
    <w:rsid w:val="000678F3"/>
    <w:rsid w:val="00067BBC"/>
    <w:rsid w:val="00067BD2"/>
    <w:rsid w:val="000703DE"/>
    <w:rsid w:val="0007069D"/>
    <w:rsid w:val="00070AD4"/>
    <w:rsid w:val="00070B3B"/>
    <w:rsid w:val="00070CEE"/>
    <w:rsid w:val="00071253"/>
    <w:rsid w:val="0007129B"/>
    <w:rsid w:val="00071984"/>
    <w:rsid w:val="000719BC"/>
    <w:rsid w:val="00072139"/>
    <w:rsid w:val="00072CAA"/>
    <w:rsid w:val="000731D7"/>
    <w:rsid w:val="00074175"/>
    <w:rsid w:val="00074A31"/>
    <w:rsid w:val="00074A4C"/>
    <w:rsid w:val="00074C00"/>
    <w:rsid w:val="00074D78"/>
    <w:rsid w:val="00075074"/>
    <w:rsid w:val="000751DD"/>
    <w:rsid w:val="00075EE9"/>
    <w:rsid w:val="00075F0C"/>
    <w:rsid w:val="00076039"/>
    <w:rsid w:val="00076066"/>
    <w:rsid w:val="000762EB"/>
    <w:rsid w:val="0007694A"/>
    <w:rsid w:val="00076AB0"/>
    <w:rsid w:val="00076B19"/>
    <w:rsid w:val="00076B87"/>
    <w:rsid w:val="00076FB0"/>
    <w:rsid w:val="0007770D"/>
    <w:rsid w:val="00077751"/>
    <w:rsid w:val="000777A2"/>
    <w:rsid w:val="00077D67"/>
    <w:rsid w:val="00080233"/>
    <w:rsid w:val="00080294"/>
    <w:rsid w:val="0008047F"/>
    <w:rsid w:val="000807C9"/>
    <w:rsid w:val="0008095C"/>
    <w:rsid w:val="00080DB2"/>
    <w:rsid w:val="00080E27"/>
    <w:rsid w:val="00081A38"/>
    <w:rsid w:val="00081ADB"/>
    <w:rsid w:val="00081B91"/>
    <w:rsid w:val="00081F7F"/>
    <w:rsid w:val="00081FD8"/>
    <w:rsid w:val="000820D3"/>
    <w:rsid w:val="00082B95"/>
    <w:rsid w:val="00082DA1"/>
    <w:rsid w:val="00082DC2"/>
    <w:rsid w:val="00082F8B"/>
    <w:rsid w:val="00082FA5"/>
    <w:rsid w:val="0008303C"/>
    <w:rsid w:val="0008304A"/>
    <w:rsid w:val="00083506"/>
    <w:rsid w:val="00083FBA"/>
    <w:rsid w:val="0008427C"/>
    <w:rsid w:val="00084B06"/>
    <w:rsid w:val="0008504C"/>
    <w:rsid w:val="0008524F"/>
    <w:rsid w:val="000855ED"/>
    <w:rsid w:val="00085C22"/>
    <w:rsid w:val="00085C6C"/>
    <w:rsid w:val="00085F4D"/>
    <w:rsid w:val="0008617C"/>
    <w:rsid w:val="00086543"/>
    <w:rsid w:val="00086B8B"/>
    <w:rsid w:val="00086BEA"/>
    <w:rsid w:val="00086E89"/>
    <w:rsid w:val="00086F39"/>
    <w:rsid w:val="000870E5"/>
    <w:rsid w:val="00087117"/>
    <w:rsid w:val="00087598"/>
    <w:rsid w:val="00087618"/>
    <w:rsid w:val="000877A2"/>
    <w:rsid w:val="00087E5A"/>
    <w:rsid w:val="00087EAA"/>
    <w:rsid w:val="0009093C"/>
    <w:rsid w:val="000909C3"/>
    <w:rsid w:val="00090D88"/>
    <w:rsid w:val="00091572"/>
    <w:rsid w:val="00091582"/>
    <w:rsid w:val="0009177B"/>
    <w:rsid w:val="00091822"/>
    <w:rsid w:val="00092061"/>
    <w:rsid w:val="0009223D"/>
    <w:rsid w:val="00092358"/>
    <w:rsid w:val="0009273A"/>
    <w:rsid w:val="00092CED"/>
    <w:rsid w:val="00093160"/>
    <w:rsid w:val="0009318C"/>
    <w:rsid w:val="00093370"/>
    <w:rsid w:val="000936A1"/>
    <w:rsid w:val="000937B0"/>
    <w:rsid w:val="00093BC1"/>
    <w:rsid w:val="00094171"/>
    <w:rsid w:val="000942FD"/>
    <w:rsid w:val="00094769"/>
    <w:rsid w:val="0009594D"/>
    <w:rsid w:val="00095A5C"/>
    <w:rsid w:val="00096403"/>
    <w:rsid w:val="0009644F"/>
    <w:rsid w:val="0009665E"/>
    <w:rsid w:val="000966AE"/>
    <w:rsid w:val="00097195"/>
    <w:rsid w:val="00097264"/>
    <w:rsid w:val="000972CD"/>
    <w:rsid w:val="000A0037"/>
    <w:rsid w:val="000A023E"/>
    <w:rsid w:val="000A0254"/>
    <w:rsid w:val="000A0961"/>
    <w:rsid w:val="000A0E8D"/>
    <w:rsid w:val="000A0EF9"/>
    <w:rsid w:val="000A0F03"/>
    <w:rsid w:val="000A209C"/>
    <w:rsid w:val="000A25DF"/>
    <w:rsid w:val="000A269E"/>
    <w:rsid w:val="000A2AB6"/>
    <w:rsid w:val="000A2BB5"/>
    <w:rsid w:val="000A2EDE"/>
    <w:rsid w:val="000A373B"/>
    <w:rsid w:val="000A3B21"/>
    <w:rsid w:val="000A3C93"/>
    <w:rsid w:val="000A3CC9"/>
    <w:rsid w:val="000A3DA6"/>
    <w:rsid w:val="000A411D"/>
    <w:rsid w:val="000A464F"/>
    <w:rsid w:val="000A47AE"/>
    <w:rsid w:val="000A4867"/>
    <w:rsid w:val="000A49EC"/>
    <w:rsid w:val="000A4F9C"/>
    <w:rsid w:val="000A5348"/>
    <w:rsid w:val="000A57D8"/>
    <w:rsid w:val="000A6368"/>
    <w:rsid w:val="000A68E0"/>
    <w:rsid w:val="000A6930"/>
    <w:rsid w:val="000A6A92"/>
    <w:rsid w:val="000A6B8A"/>
    <w:rsid w:val="000A6D54"/>
    <w:rsid w:val="000A6D84"/>
    <w:rsid w:val="000A7042"/>
    <w:rsid w:val="000A71BF"/>
    <w:rsid w:val="000A7255"/>
    <w:rsid w:val="000A7276"/>
    <w:rsid w:val="000A73E0"/>
    <w:rsid w:val="000A762A"/>
    <w:rsid w:val="000A7900"/>
    <w:rsid w:val="000A7A15"/>
    <w:rsid w:val="000A7C02"/>
    <w:rsid w:val="000A7EA5"/>
    <w:rsid w:val="000A7EB5"/>
    <w:rsid w:val="000B0164"/>
    <w:rsid w:val="000B0454"/>
    <w:rsid w:val="000B04CF"/>
    <w:rsid w:val="000B0633"/>
    <w:rsid w:val="000B0F25"/>
    <w:rsid w:val="000B1299"/>
    <w:rsid w:val="000B13A0"/>
    <w:rsid w:val="000B1492"/>
    <w:rsid w:val="000B1635"/>
    <w:rsid w:val="000B1B59"/>
    <w:rsid w:val="000B1BDA"/>
    <w:rsid w:val="000B1F23"/>
    <w:rsid w:val="000B1F4A"/>
    <w:rsid w:val="000B22CF"/>
    <w:rsid w:val="000B2442"/>
    <w:rsid w:val="000B25B5"/>
    <w:rsid w:val="000B25D6"/>
    <w:rsid w:val="000B26A1"/>
    <w:rsid w:val="000B26B3"/>
    <w:rsid w:val="000B2D78"/>
    <w:rsid w:val="000B3280"/>
    <w:rsid w:val="000B3490"/>
    <w:rsid w:val="000B35C4"/>
    <w:rsid w:val="000B3AE7"/>
    <w:rsid w:val="000B3E7C"/>
    <w:rsid w:val="000B415D"/>
    <w:rsid w:val="000B4A21"/>
    <w:rsid w:val="000B4BF5"/>
    <w:rsid w:val="000B4D1C"/>
    <w:rsid w:val="000B4E74"/>
    <w:rsid w:val="000B4F38"/>
    <w:rsid w:val="000B51B7"/>
    <w:rsid w:val="000B52CB"/>
    <w:rsid w:val="000B54A1"/>
    <w:rsid w:val="000B5A84"/>
    <w:rsid w:val="000B5CCC"/>
    <w:rsid w:val="000B5E2F"/>
    <w:rsid w:val="000B602B"/>
    <w:rsid w:val="000B60B7"/>
    <w:rsid w:val="000B6182"/>
    <w:rsid w:val="000B61DF"/>
    <w:rsid w:val="000B6610"/>
    <w:rsid w:val="000B670D"/>
    <w:rsid w:val="000B68D8"/>
    <w:rsid w:val="000B6B4C"/>
    <w:rsid w:val="000B6C17"/>
    <w:rsid w:val="000B6F77"/>
    <w:rsid w:val="000B7781"/>
    <w:rsid w:val="000B7BA9"/>
    <w:rsid w:val="000B7D65"/>
    <w:rsid w:val="000B7E81"/>
    <w:rsid w:val="000C0040"/>
    <w:rsid w:val="000C0590"/>
    <w:rsid w:val="000C0A9B"/>
    <w:rsid w:val="000C0AAB"/>
    <w:rsid w:val="000C103B"/>
    <w:rsid w:val="000C1664"/>
    <w:rsid w:val="000C1A04"/>
    <w:rsid w:val="000C1DA9"/>
    <w:rsid w:val="000C20E6"/>
    <w:rsid w:val="000C27CD"/>
    <w:rsid w:val="000C2B74"/>
    <w:rsid w:val="000C2C97"/>
    <w:rsid w:val="000C4184"/>
    <w:rsid w:val="000C4611"/>
    <w:rsid w:val="000C471F"/>
    <w:rsid w:val="000C4856"/>
    <w:rsid w:val="000C4C4A"/>
    <w:rsid w:val="000C4FE3"/>
    <w:rsid w:val="000C57A8"/>
    <w:rsid w:val="000C610E"/>
    <w:rsid w:val="000C694E"/>
    <w:rsid w:val="000C69F7"/>
    <w:rsid w:val="000C6CE9"/>
    <w:rsid w:val="000C754E"/>
    <w:rsid w:val="000C75FB"/>
    <w:rsid w:val="000C7656"/>
    <w:rsid w:val="000C78D5"/>
    <w:rsid w:val="000C7C28"/>
    <w:rsid w:val="000D080B"/>
    <w:rsid w:val="000D1083"/>
    <w:rsid w:val="000D10E1"/>
    <w:rsid w:val="000D18E1"/>
    <w:rsid w:val="000D2249"/>
    <w:rsid w:val="000D27D3"/>
    <w:rsid w:val="000D2850"/>
    <w:rsid w:val="000D2A5C"/>
    <w:rsid w:val="000D2AE7"/>
    <w:rsid w:val="000D2D40"/>
    <w:rsid w:val="000D32BD"/>
    <w:rsid w:val="000D35ED"/>
    <w:rsid w:val="000D3801"/>
    <w:rsid w:val="000D3D76"/>
    <w:rsid w:val="000D46CE"/>
    <w:rsid w:val="000D4794"/>
    <w:rsid w:val="000D50BD"/>
    <w:rsid w:val="000D52E4"/>
    <w:rsid w:val="000D5646"/>
    <w:rsid w:val="000D5FE6"/>
    <w:rsid w:val="000D658C"/>
    <w:rsid w:val="000D731F"/>
    <w:rsid w:val="000D7B49"/>
    <w:rsid w:val="000D7CD7"/>
    <w:rsid w:val="000D7DEC"/>
    <w:rsid w:val="000E012F"/>
    <w:rsid w:val="000E0858"/>
    <w:rsid w:val="000E0E1D"/>
    <w:rsid w:val="000E0FFA"/>
    <w:rsid w:val="000E1787"/>
    <w:rsid w:val="000E1F20"/>
    <w:rsid w:val="000E2377"/>
    <w:rsid w:val="000E25BD"/>
    <w:rsid w:val="000E277E"/>
    <w:rsid w:val="000E2A9A"/>
    <w:rsid w:val="000E2DF6"/>
    <w:rsid w:val="000E30AC"/>
    <w:rsid w:val="000E3C23"/>
    <w:rsid w:val="000E3FE0"/>
    <w:rsid w:val="000E409A"/>
    <w:rsid w:val="000E42F4"/>
    <w:rsid w:val="000E4AED"/>
    <w:rsid w:val="000E4B32"/>
    <w:rsid w:val="000E4BA8"/>
    <w:rsid w:val="000E4F9A"/>
    <w:rsid w:val="000E4FE4"/>
    <w:rsid w:val="000E5114"/>
    <w:rsid w:val="000E54CC"/>
    <w:rsid w:val="000E560F"/>
    <w:rsid w:val="000E5706"/>
    <w:rsid w:val="000E57CB"/>
    <w:rsid w:val="000E5B22"/>
    <w:rsid w:val="000E6112"/>
    <w:rsid w:val="000E6245"/>
    <w:rsid w:val="000E6675"/>
    <w:rsid w:val="000E76E5"/>
    <w:rsid w:val="000E773C"/>
    <w:rsid w:val="000E7F34"/>
    <w:rsid w:val="000E7F38"/>
    <w:rsid w:val="000F04C0"/>
    <w:rsid w:val="000F0662"/>
    <w:rsid w:val="000F09F6"/>
    <w:rsid w:val="000F0DFF"/>
    <w:rsid w:val="000F136B"/>
    <w:rsid w:val="000F1435"/>
    <w:rsid w:val="000F1AF3"/>
    <w:rsid w:val="000F1D1D"/>
    <w:rsid w:val="000F260D"/>
    <w:rsid w:val="000F26BD"/>
    <w:rsid w:val="000F2A18"/>
    <w:rsid w:val="000F2F22"/>
    <w:rsid w:val="000F3492"/>
    <w:rsid w:val="000F3571"/>
    <w:rsid w:val="000F3633"/>
    <w:rsid w:val="000F3923"/>
    <w:rsid w:val="000F3B55"/>
    <w:rsid w:val="000F3E94"/>
    <w:rsid w:val="000F46A0"/>
    <w:rsid w:val="000F4709"/>
    <w:rsid w:val="000F4AE8"/>
    <w:rsid w:val="000F4C4F"/>
    <w:rsid w:val="000F5230"/>
    <w:rsid w:val="000F52A5"/>
    <w:rsid w:val="000F533A"/>
    <w:rsid w:val="000F5557"/>
    <w:rsid w:val="000F62DD"/>
    <w:rsid w:val="000F6A78"/>
    <w:rsid w:val="000F6BD3"/>
    <w:rsid w:val="000F6E4D"/>
    <w:rsid w:val="000F6F5C"/>
    <w:rsid w:val="000F747D"/>
    <w:rsid w:val="000F7603"/>
    <w:rsid w:val="000F784C"/>
    <w:rsid w:val="000F7AC2"/>
    <w:rsid w:val="000F7BF1"/>
    <w:rsid w:val="000F7C4F"/>
    <w:rsid w:val="0010023F"/>
    <w:rsid w:val="0010028B"/>
    <w:rsid w:val="00100C1E"/>
    <w:rsid w:val="001011AF"/>
    <w:rsid w:val="001012BE"/>
    <w:rsid w:val="00101720"/>
    <w:rsid w:val="00101856"/>
    <w:rsid w:val="00101954"/>
    <w:rsid w:val="00101BB0"/>
    <w:rsid w:val="00102242"/>
    <w:rsid w:val="0010234F"/>
    <w:rsid w:val="00102487"/>
    <w:rsid w:val="00102C81"/>
    <w:rsid w:val="00102FB3"/>
    <w:rsid w:val="001031CA"/>
    <w:rsid w:val="00103212"/>
    <w:rsid w:val="00103269"/>
    <w:rsid w:val="001034B7"/>
    <w:rsid w:val="00103A43"/>
    <w:rsid w:val="00103CE9"/>
    <w:rsid w:val="00103F9E"/>
    <w:rsid w:val="0010437D"/>
    <w:rsid w:val="00104BAE"/>
    <w:rsid w:val="00104C2C"/>
    <w:rsid w:val="001050FD"/>
    <w:rsid w:val="00105216"/>
    <w:rsid w:val="001052B0"/>
    <w:rsid w:val="0010544E"/>
    <w:rsid w:val="001054FE"/>
    <w:rsid w:val="00105712"/>
    <w:rsid w:val="001063AA"/>
    <w:rsid w:val="00106952"/>
    <w:rsid w:val="001069A9"/>
    <w:rsid w:val="00106C1C"/>
    <w:rsid w:val="00106F7A"/>
    <w:rsid w:val="0010764A"/>
    <w:rsid w:val="00107D0E"/>
    <w:rsid w:val="00110134"/>
    <w:rsid w:val="00110158"/>
    <w:rsid w:val="001102D4"/>
    <w:rsid w:val="00110374"/>
    <w:rsid w:val="00110452"/>
    <w:rsid w:val="0011050B"/>
    <w:rsid w:val="001105C8"/>
    <w:rsid w:val="00110AC9"/>
    <w:rsid w:val="00110B4A"/>
    <w:rsid w:val="00110BD9"/>
    <w:rsid w:val="00110C40"/>
    <w:rsid w:val="00110DEA"/>
    <w:rsid w:val="00111284"/>
    <w:rsid w:val="001113E4"/>
    <w:rsid w:val="0011175E"/>
    <w:rsid w:val="0011182D"/>
    <w:rsid w:val="00111B91"/>
    <w:rsid w:val="00111F5D"/>
    <w:rsid w:val="00112358"/>
    <w:rsid w:val="00112644"/>
    <w:rsid w:val="001126CF"/>
    <w:rsid w:val="0011275C"/>
    <w:rsid w:val="00112B36"/>
    <w:rsid w:val="00112D33"/>
    <w:rsid w:val="00112D61"/>
    <w:rsid w:val="00113333"/>
    <w:rsid w:val="001134EF"/>
    <w:rsid w:val="00113C26"/>
    <w:rsid w:val="00113FEB"/>
    <w:rsid w:val="00114224"/>
    <w:rsid w:val="001144C1"/>
    <w:rsid w:val="0011464A"/>
    <w:rsid w:val="001148D5"/>
    <w:rsid w:val="00114ABE"/>
    <w:rsid w:val="00114B0D"/>
    <w:rsid w:val="00114B75"/>
    <w:rsid w:val="00114C7C"/>
    <w:rsid w:val="00115160"/>
    <w:rsid w:val="001152E7"/>
    <w:rsid w:val="0011599F"/>
    <w:rsid w:val="00115BED"/>
    <w:rsid w:val="001161B7"/>
    <w:rsid w:val="001167CC"/>
    <w:rsid w:val="001169ED"/>
    <w:rsid w:val="001174BB"/>
    <w:rsid w:val="00117525"/>
    <w:rsid w:val="001179AB"/>
    <w:rsid w:val="00117FA6"/>
    <w:rsid w:val="00120878"/>
    <w:rsid w:val="0012088C"/>
    <w:rsid w:val="001211BF"/>
    <w:rsid w:val="00121541"/>
    <w:rsid w:val="0012163D"/>
    <w:rsid w:val="001216AE"/>
    <w:rsid w:val="001222D1"/>
    <w:rsid w:val="001224DE"/>
    <w:rsid w:val="0012267D"/>
    <w:rsid w:val="00122ADC"/>
    <w:rsid w:val="001232C1"/>
    <w:rsid w:val="00123585"/>
    <w:rsid w:val="0012365B"/>
    <w:rsid w:val="00123A9C"/>
    <w:rsid w:val="0012471B"/>
    <w:rsid w:val="00124B75"/>
    <w:rsid w:val="00124B9B"/>
    <w:rsid w:val="0012512F"/>
    <w:rsid w:val="0012548F"/>
    <w:rsid w:val="001258E8"/>
    <w:rsid w:val="0012615F"/>
    <w:rsid w:val="001263CD"/>
    <w:rsid w:val="0012647F"/>
    <w:rsid w:val="0012656F"/>
    <w:rsid w:val="0012681F"/>
    <w:rsid w:val="00126BCA"/>
    <w:rsid w:val="00126E94"/>
    <w:rsid w:val="00126EB7"/>
    <w:rsid w:val="00126FAE"/>
    <w:rsid w:val="00127199"/>
    <w:rsid w:val="0012785C"/>
    <w:rsid w:val="00127DB0"/>
    <w:rsid w:val="00127ED9"/>
    <w:rsid w:val="00130355"/>
    <w:rsid w:val="00130766"/>
    <w:rsid w:val="00130F76"/>
    <w:rsid w:val="00131036"/>
    <w:rsid w:val="001312D4"/>
    <w:rsid w:val="00131345"/>
    <w:rsid w:val="0013175B"/>
    <w:rsid w:val="00131844"/>
    <w:rsid w:val="00131B1A"/>
    <w:rsid w:val="00131E61"/>
    <w:rsid w:val="001324D8"/>
    <w:rsid w:val="001328DD"/>
    <w:rsid w:val="001329AA"/>
    <w:rsid w:val="00132A6D"/>
    <w:rsid w:val="0013311C"/>
    <w:rsid w:val="00133212"/>
    <w:rsid w:val="00133B32"/>
    <w:rsid w:val="00133C1F"/>
    <w:rsid w:val="00134367"/>
    <w:rsid w:val="001348A8"/>
    <w:rsid w:val="00135C65"/>
    <w:rsid w:val="00136348"/>
    <w:rsid w:val="00136516"/>
    <w:rsid w:val="0013652C"/>
    <w:rsid w:val="001365DF"/>
    <w:rsid w:val="00136800"/>
    <w:rsid w:val="001368C8"/>
    <w:rsid w:val="001368F8"/>
    <w:rsid w:val="00136D26"/>
    <w:rsid w:val="00136EA0"/>
    <w:rsid w:val="00137318"/>
    <w:rsid w:val="00137555"/>
    <w:rsid w:val="00137A9A"/>
    <w:rsid w:val="00137C77"/>
    <w:rsid w:val="0014004C"/>
    <w:rsid w:val="00140841"/>
    <w:rsid w:val="00140A34"/>
    <w:rsid w:val="00141055"/>
    <w:rsid w:val="00141AD9"/>
    <w:rsid w:val="00141B9F"/>
    <w:rsid w:val="00141C31"/>
    <w:rsid w:val="00142631"/>
    <w:rsid w:val="001428B9"/>
    <w:rsid w:val="00142926"/>
    <w:rsid w:val="001429A8"/>
    <w:rsid w:val="00143276"/>
    <w:rsid w:val="0014359C"/>
    <w:rsid w:val="00143692"/>
    <w:rsid w:val="00143699"/>
    <w:rsid w:val="001439A9"/>
    <w:rsid w:val="00143F8D"/>
    <w:rsid w:val="001442BD"/>
    <w:rsid w:val="001446A8"/>
    <w:rsid w:val="00144794"/>
    <w:rsid w:val="00144DDD"/>
    <w:rsid w:val="00144E06"/>
    <w:rsid w:val="001450D3"/>
    <w:rsid w:val="00145553"/>
    <w:rsid w:val="001457AF"/>
    <w:rsid w:val="00145844"/>
    <w:rsid w:val="00145FC0"/>
    <w:rsid w:val="00146199"/>
    <w:rsid w:val="001468B6"/>
    <w:rsid w:val="00146BB1"/>
    <w:rsid w:val="0014718E"/>
    <w:rsid w:val="00147679"/>
    <w:rsid w:val="00147ADC"/>
    <w:rsid w:val="00147C6F"/>
    <w:rsid w:val="00147DF2"/>
    <w:rsid w:val="00147E3B"/>
    <w:rsid w:val="00147FE0"/>
    <w:rsid w:val="00150009"/>
    <w:rsid w:val="00150199"/>
    <w:rsid w:val="001502A1"/>
    <w:rsid w:val="001502FE"/>
    <w:rsid w:val="00150403"/>
    <w:rsid w:val="0015064D"/>
    <w:rsid w:val="00150D52"/>
    <w:rsid w:val="00150D75"/>
    <w:rsid w:val="00151953"/>
    <w:rsid w:val="00151992"/>
    <w:rsid w:val="00151C83"/>
    <w:rsid w:val="00151FF0"/>
    <w:rsid w:val="001524AD"/>
    <w:rsid w:val="00152834"/>
    <w:rsid w:val="00152A3A"/>
    <w:rsid w:val="001530D5"/>
    <w:rsid w:val="0015326C"/>
    <w:rsid w:val="00153F86"/>
    <w:rsid w:val="001548D6"/>
    <w:rsid w:val="00154A81"/>
    <w:rsid w:val="0015527D"/>
    <w:rsid w:val="00155467"/>
    <w:rsid w:val="0015555A"/>
    <w:rsid w:val="001555C7"/>
    <w:rsid w:val="00155641"/>
    <w:rsid w:val="001556F7"/>
    <w:rsid w:val="001559FD"/>
    <w:rsid w:val="00155BE3"/>
    <w:rsid w:val="00155C06"/>
    <w:rsid w:val="00156020"/>
    <w:rsid w:val="0015612C"/>
    <w:rsid w:val="00156466"/>
    <w:rsid w:val="001564D2"/>
    <w:rsid w:val="001564ED"/>
    <w:rsid w:val="001565F9"/>
    <w:rsid w:val="001567A2"/>
    <w:rsid w:val="00156959"/>
    <w:rsid w:val="0015698A"/>
    <w:rsid w:val="00156C49"/>
    <w:rsid w:val="00156F52"/>
    <w:rsid w:val="001575A3"/>
    <w:rsid w:val="0015773E"/>
    <w:rsid w:val="00157BDD"/>
    <w:rsid w:val="00160228"/>
    <w:rsid w:val="00160468"/>
    <w:rsid w:val="00160F54"/>
    <w:rsid w:val="00160F78"/>
    <w:rsid w:val="00161328"/>
    <w:rsid w:val="00161E8C"/>
    <w:rsid w:val="0016267F"/>
    <w:rsid w:val="001636CD"/>
    <w:rsid w:val="00163B6D"/>
    <w:rsid w:val="0016406E"/>
    <w:rsid w:val="001640EA"/>
    <w:rsid w:val="0016478F"/>
    <w:rsid w:val="00164E68"/>
    <w:rsid w:val="00164E8C"/>
    <w:rsid w:val="00164FB9"/>
    <w:rsid w:val="00165610"/>
    <w:rsid w:val="00165A88"/>
    <w:rsid w:val="00165C7E"/>
    <w:rsid w:val="00165D8E"/>
    <w:rsid w:val="00165FED"/>
    <w:rsid w:val="0016691D"/>
    <w:rsid w:val="00166FCA"/>
    <w:rsid w:val="00167626"/>
    <w:rsid w:val="00167656"/>
    <w:rsid w:val="001677F8"/>
    <w:rsid w:val="0017004B"/>
    <w:rsid w:val="00170354"/>
    <w:rsid w:val="0017047A"/>
    <w:rsid w:val="00170578"/>
    <w:rsid w:val="00171219"/>
    <w:rsid w:val="0017135F"/>
    <w:rsid w:val="0017142A"/>
    <w:rsid w:val="00172276"/>
    <w:rsid w:val="001724B4"/>
    <w:rsid w:val="0017256A"/>
    <w:rsid w:val="001725E8"/>
    <w:rsid w:val="00172618"/>
    <w:rsid w:val="00172934"/>
    <w:rsid w:val="00172BF2"/>
    <w:rsid w:val="0017315F"/>
    <w:rsid w:val="001733D6"/>
    <w:rsid w:val="00173A44"/>
    <w:rsid w:val="00173A95"/>
    <w:rsid w:val="00173B35"/>
    <w:rsid w:val="00173BC5"/>
    <w:rsid w:val="00173EF2"/>
    <w:rsid w:val="00174AEB"/>
    <w:rsid w:val="00174B74"/>
    <w:rsid w:val="00174DA5"/>
    <w:rsid w:val="0017592F"/>
    <w:rsid w:val="00175A69"/>
    <w:rsid w:val="00175B7B"/>
    <w:rsid w:val="00175D66"/>
    <w:rsid w:val="00175E5C"/>
    <w:rsid w:val="00176028"/>
    <w:rsid w:val="001764EE"/>
    <w:rsid w:val="001767CE"/>
    <w:rsid w:val="00176CFA"/>
    <w:rsid w:val="00176DC7"/>
    <w:rsid w:val="001771CE"/>
    <w:rsid w:val="00177574"/>
    <w:rsid w:val="00177CD6"/>
    <w:rsid w:val="00177D83"/>
    <w:rsid w:val="00177EB7"/>
    <w:rsid w:val="00180AB8"/>
    <w:rsid w:val="00180B0B"/>
    <w:rsid w:val="00180CA6"/>
    <w:rsid w:val="00180DF3"/>
    <w:rsid w:val="00180F3B"/>
    <w:rsid w:val="00180FA5"/>
    <w:rsid w:val="00181169"/>
    <w:rsid w:val="001811FC"/>
    <w:rsid w:val="001818BF"/>
    <w:rsid w:val="001819F1"/>
    <w:rsid w:val="00181AB7"/>
    <w:rsid w:val="00181C7E"/>
    <w:rsid w:val="0018223A"/>
    <w:rsid w:val="00182284"/>
    <w:rsid w:val="00182301"/>
    <w:rsid w:val="001824DB"/>
    <w:rsid w:val="00182CD5"/>
    <w:rsid w:val="00183753"/>
    <w:rsid w:val="00183B52"/>
    <w:rsid w:val="00183E6C"/>
    <w:rsid w:val="001845E6"/>
    <w:rsid w:val="00184778"/>
    <w:rsid w:val="00184783"/>
    <w:rsid w:val="001847CF"/>
    <w:rsid w:val="00184825"/>
    <w:rsid w:val="00184ACB"/>
    <w:rsid w:val="00184B2F"/>
    <w:rsid w:val="00184EAC"/>
    <w:rsid w:val="00185039"/>
    <w:rsid w:val="001850F5"/>
    <w:rsid w:val="00185AEE"/>
    <w:rsid w:val="001866FE"/>
    <w:rsid w:val="00186AFF"/>
    <w:rsid w:val="00186C1B"/>
    <w:rsid w:val="00186E7E"/>
    <w:rsid w:val="001870DF"/>
    <w:rsid w:val="00187129"/>
    <w:rsid w:val="00187363"/>
    <w:rsid w:val="001879B5"/>
    <w:rsid w:val="00187B2E"/>
    <w:rsid w:val="00187CF0"/>
    <w:rsid w:val="00187E51"/>
    <w:rsid w:val="00190909"/>
    <w:rsid w:val="00190F26"/>
    <w:rsid w:val="001911EB"/>
    <w:rsid w:val="001914C0"/>
    <w:rsid w:val="00191A08"/>
    <w:rsid w:val="00191B74"/>
    <w:rsid w:val="00191D3B"/>
    <w:rsid w:val="001924C7"/>
    <w:rsid w:val="001929E3"/>
    <w:rsid w:val="00192AB5"/>
    <w:rsid w:val="00192B67"/>
    <w:rsid w:val="0019326E"/>
    <w:rsid w:val="00193422"/>
    <w:rsid w:val="00194141"/>
    <w:rsid w:val="0019417A"/>
    <w:rsid w:val="001941D2"/>
    <w:rsid w:val="001942EA"/>
    <w:rsid w:val="0019465D"/>
    <w:rsid w:val="0019545F"/>
    <w:rsid w:val="00195546"/>
    <w:rsid w:val="001955C9"/>
    <w:rsid w:val="001956A2"/>
    <w:rsid w:val="0019578A"/>
    <w:rsid w:val="00195D33"/>
    <w:rsid w:val="00195E79"/>
    <w:rsid w:val="00196029"/>
    <w:rsid w:val="00196A02"/>
    <w:rsid w:val="00196D1E"/>
    <w:rsid w:val="0019714C"/>
    <w:rsid w:val="00197283"/>
    <w:rsid w:val="00197294"/>
    <w:rsid w:val="00197371"/>
    <w:rsid w:val="00197FFA"/>
    <w:rsid w:val="001A00CA"/>
    <w:rsid w:val="001A021B"/>
    <w:rsid w:val="001A0563"/>
    <w:rsid w:val="001A0564"/>
    <w:rsid w:val="001A0790"/>
    <w:rsid w:val="001A08AA"/>
    <w:rsid w:val="001A08DB"/>
    <w:rsid w:val="001A163D"/>
    <w:rsid w:val="001A1863"/>
    <w:rsid w:val="001A1976"/>
    <w:rsid w:val="001A1BC7"/>
    <w:rsid w:val="001A1E41"/>
    <w:rsid w:val="001A22AF"/>
    <w:rsid w:val="001A2DEC"/>
    <w:rsid w:val="001A2F76"/>
    <w:rsid w:val="001A315A"/>
    <w:rsid w:val="001A397B"/>
    <w:rsid w:val="001A39E9"/>
    <w:rsid w:val="001A3C3A"/>
    <w:rsid w:val="001A3C5A"/>
    <w:rsid w:val="001A433B"/>
    <w:rsid w:val="001A44D7"/>
    <w:rsid w:val="001A5683"/>
    <w:rsid w:val="001A5704"/>
    <w:rsid w:val="001A5756"/>
    <w:rsid w:val="001A58BD"/>
    <w:rsid w:val="001A5D17"/>
    <w:rsid w:val="001A5D8D"/>
    <w:rsid w:val="001A6060"/>
    <w:rsid w:val="001A60DE"/>
    <w:rsid w:val="001A62BB"/>
    <w:rsid w:val="001A63CC"/>
    <w:rsid w:val="001A65B5"/>
    <w:rsid w:val="001A65E5"/>
    <w:rsid w:val="001A69DF"/>
    <w:rsid w:val="001A6A77"/>
    <w:rsid w:val="001A6DA5"/>
    <w:rsid w:val="001A7035"/>
    <w:rsid w:val="001A7248"/>
    <w:rsid w:val="001A7A75"/>
    <w:rsid w:val="001A7EEF"/>
    <w:rsid w:val="001B0538"/>
    <w:rsid w:val="001B1806"/>
    <w:rsid w:val="001B198F"/>
    <w:rsid w:val="001B22CD"/>
    <w:rsid w:val="001B2482"/>
    <w:rsid w:val="001B2650"/>
    <w:rsid w:val="001B269D"/>
    <w:rsid w:val="001B26F1"/>
    <w:rsid w:val="001B279D"/>
    <w:rsid w:val="001B3285"/>
    <w:rsid w:val="001B34FB"/>
    <w:rsid w:val="001B389F"/>
    <w:rsid w:val="001B46C7"/>
    <w:rsid w:val="001B5095"/>
    <w:rsid w:val="001B5288"/>
    <w:rsid w:val="001B58A0"/>
    <w:rsid w:val="001B5ED7"/>
    <w:rsid w:val="001B6215"/>
    <w:rsid w:val="001B625D"/>
    <w:rsid w:val="001B64D5"/>
    <w:rsid w:val="001B6BAB"/>
    <w:rsid w:val="001B72BA"/>
    <w:rsid w:val="001B74AA"/>
    <w:rsid w:val="001B77CB"/>
    <w:rsid w:val="001B7D8E"/>
    <w:rsid w:val="001C076F"/>
    <w:rsid w:val="001C086A"/>
    <w:rsid w:val="001C09AE"/>
    <w:rsid w:val="001C0F10"/>
    <w:rsid w:val="001C104C"/>
    <w:rsid w:val="001C126D"/>
    <w:rsid w:val="001C1272"/>
    <w:rsid w:val="001C13F3"/>
    <w:rsid w:val="001C14D1"/>
    <w:rsid w:val="001C167B"/>
    <w:rsid w:val="001C29F1"/>
    <w:rsid w:val="001C2ADB"/>
    <w:rsid w:val="001C2C32"/>
    <w:rsid w:val="001C33DF"/>
    <w:rsid w:val="001C3415"/>
    <w:rsid w:val="001C34C5"/>
    <w:rsid w:val="001C398C"/>
    <w:rsid w:val="001C39ED"/>
    <w:rsid w:val="001C3A3F"/>
    <w:rsid w:val="001C3AB3"/>
    <w:rsid w:val="001C3B00"/>
    <w:rsid w:val="001C3C21"/>
    <w:rsid w:val="001C418C"/>
    <w:rsid w:val="001C4590"/>
    <w:rsid w:val="001C45D5"/>
    <w:rsid w:val="001C584A"/>
    <w:rsid w:val="001C5921"/>
    <w:rsid w:val="001C5A96"/>
    <w:rsid w:val="001C6024"/>
    <w:rsid w:val="001C621D"/>
    <w:rsid w:val="001C63DD"/>
    <w:rsid w:val="001C659A"/>
    <w:rsid w:val="001C671E"/>
    <w:rsid w:val="001C6D4A"/>
    <w:rsid w:val="001C6D64"/>
    <w:rsid w:val="001C6E3E"/>
    <w:rsid w:val="001C6FA0"/>
    <w:rsid w:val="001C7213"/>
    <w:rsid w:val="001C7355"/>
    <w:rsid w:val="001C735F"/>
    <w:rsid w:val="001C77D7"/>
    <w:rsid w:val="001C7B63"/>
    <w:rsid w:val="001C7CB0"/>
    <w:rsid w:val="001C7D7A"/>
    <w:rsid w:val="001C7D8C"/>
    <w:rsid w:val="001D0258"/>
    <w:rsid w:val="001D02B1"/>
    <w:rsid w:val="001D04ED"/>
    <w:rsid w:val="001D0583"/>
    <w:rsid w:val="001D06A6"/>
    <w:rsid w:val="001D0B94"/>
    <w:rsid w:val="001D0C12"/>
    <w:rsid w:val="001D1013"/>
    <w:rsid w:val="001D1223"/>
    <w:rsid w:val="001D12E5"/>
    <w:rsid w:val="001D1535"/>
    <w:rsid w:val="001D1783"/>
    <w:rsid w:val="001D1C26"/>
    <w:rsid w:val="001D1D87"/>
    <w:rsid w:val="001D1E60"/>
    <w:rsid w:val="001D20BD"/>
    <w:rsid w:val="001D22BA"/>
    <w:rsid w:val="001D2995"/>
    <w:rsid w:val="001D2997"/>
    <w:rsid w:val="001D2E70"/>
    <w:rsid w:val="001D31D2"/>
    <w:rsid w:val="001D3351"/>
    <w:rsid w:val="001D384E"/>
    <w:rsid w:val="001D42C3"/>
    <w:rsid w:val="001D4385"/>
    <w:rsid w:val="001D438A"/>
    <w:rsid w:val="001D448E"/>
    <w:rsid w:val="001D472A"/>
    <w:rsid w:val="001D4CDB"/>
    <w:rsid w:val="001D5781"/>
    <w:rsid w:val="001D57C6"/>
    <w:rsid w:val="001D5AC8"/>
    <w:rsid w:val="001D6147"/>
    <w:rsid w:val="001D6416"/>
    <w:rsid w:val="001D64A4"/>
    <w:rsid w:val="001D6560"/>
    <w:rsid w:val="001D6A58"/>
    <w:rsid w:val="001D6CBF"/>
    <w:rsid w:val="001D7501"/>
    <w:rsid w:val="001D78A0"/>
    <w:rsid w:val="001D7B43"/>
    <w:rsid w:val="001D7D17"/>
    <w:rsid w:val="001D7D61"/>
    <w:rsid w:val="001D7D65"/>
    <w:rsid w:val="001D7E24"/>
    <w:rsid w:val="001D7F5A"/>
    <w:rsid w:val="001E016A"/>
    <w:rsid w:val="001E0339"/>
    <w:rsid w:val="001E0497"/>
    <w:rsid w:val="001E05FE"/>
    <w:rsid w:val="001E080C"/>
    <w:rsid w:val="001E0FCA"/>
    <w:rsid w:val="001E1328"/>
    <w:rsid w:val="001E144C"/>
    <w:rsid w:val="001E148C"/>
    <w:rsid w:val="001E1782"/>
    <w:rsid w:val="001E19B0"/>
    <w:rsid w:val="001E1DC7"/>
    <w:rsid w:val="001E21CB"/>
    <w:rsid w:val="001E2497"/>
    <w:rsid w:val="001E2DD8"/>
    <w:rsid w:val="001E3B85"/>
    <w:rsid w:val="001E3ECA"/>
    <w:rsid w:val="001E4AD0"/>
    <w:rsid w:val="001E4B47"/>
    <w:rsid w:val="001E4D4D"/>
    <w:rsid w:val="001E505E"/>
    <w:rsid w:val="001E51AF"/>
    <w:rsid w:val="001E55A1"/>
    <w:rsid w:val="001E5A97"/>
    <w:rsid w:val="001E5C58"/>
    <w:rsid w:val="001E5ED6"/>
    <w:rsid w:val="001E5F89"/>
    <w:rsid w:val="001E6051"/>
    <w:rsid w:val="001E67E2"/>
    <w:rsid w:val="001E6D5C"/>
    <w:rsid w:val="001E704F"/>
    <w:rsid w:val="001E7850"/>
    <w:rsid w:val="001F01FD"/>
    <w:rsid w:val="001F0459"/>
    <w:rsid w:val="001F08AC"/>
    <w:rsid w:val="001F0EEA"/>
    <w:rsid w:val="001F11E6"/>
    <w:rsid w:val="001F167D"/>
    <w:rsid w:val="001F1BCB"/>
    <w:rsid w:val="001F1D1D"/>
    <w:rsid w:val="001F1E9E"/>
    <w:rsid w:val="001F2032"/>
    <w:rsid w:val="001F2128"/>
    <w:rsid w:val="001F2891"/>
    <w:rsid w:val="001F2918"/>
    <w:rsid w:val="001F2ACC"/>
    <w:rsid w:val="001F2CD5"/>
    <w:rsid w:val="001F3030"/>
    <w:rsid w:val="001F3130"/>
    <w:rsid w:val="001F314B"/>
    <w:rsid w:val="001F329F"/>
    <w:rsid w:val="001F34B8"/>
    <w:rsid w:val="001F373B"/>
    <w:rsid w:val="001F3826"/>
    <w:rsid w:val="001F38B2"/>
    <w:rsid w:val="001F3BA2"/>
    <w:rsid w:val="001F4047"/>
    <w:rsid w:val="001F47F1"/>
    <w:rsid w:val="001F498A"/>
    <w:rsid w:val="001F4B4B"/>
    <w:rsid w:val="001F4F94"/>
    <w:rsid w:val="001F58F9"/>
    <w:rsid w:val="001F5ACE"/>
    <w:rsid w:val="001F5E98"/>
    <w:rsid w:val="001F6144"/>
    <w:rsid w:val="001F6449"/>
    <w:rsid w:val="001F66B5"/>
    <w:rsid w:val="001F6959"/>
    <w:rsid w:val="001F720B"/>
    <w:rsid w:val="001F7532"/>
    <w:rsid w:val="001F7664"/>
    <w:rsid w:val="001F77A3"/>
    <w:rsid w:val="001F7ABC"/>
    <w:rsid w:val="001F7B90"/>
    <w:rsid w:val="001F7CDF"/>
    <w:rsid w:val="001F7D4B"/>
    <w:rsid w:val="00200206"/>
    <w:rsid w:val="00200248"/>
    <w:rsid w:val="0020025C"/>
    <w:rsid w:val="00200B54"/>
    <w:rsid w:val="00200EB7"/>
    <w:rsid w:val="00200FEF"/>
    <w:rsid w:val="00201173"/>
    <w:rsid w:val="002017B3"/>
    <w:rsid w:val="002017D5"/>
    <w:rsid w:val="00201E14"/>
    <w:rsid w:val="00201E25"/>
    <w:rsid w:val="00202815"/>
    <w:rsid w:val="002028CF"/>
    <w:rsid w:val="00202FA6"/>
    <w:rsid w:val="00203045"/>
    <w:rsid w:val="00203122"/>
    <w:rsid w:val="002031A0"/>
    <w:rsid w:val="002038CF"/>
    <w:rsid w:val="00203934"/>
    <w:rsid w:val="00203D70"/>
    <w:rsid w:val="0020413C"/>
    <w:rsid w:val="002041FC"/>
    <w:rsid w:val="00204961"/>
    <w:rsid w:val="00204AE2"/>
    <w:rsid w:val="00204B59"/>
    <w:rsid w:val="00204C49"/>
    <w:rsid w:val="00205288"/>
    <w:rsid w:val="0020616B"/>
    <w:rsid w:val="00206431"/>
    <w:rsid w:val="00206A87"/>
    <w:rsid w:val="00206D78"/>
    <w:rsid w:val="00206DE5"/>
    <w:rsid w:val="00207408"/>
    <w:rsid w:val="00207EE4"/>
    <w:rsid w:val="00207F51"/>
    <w:rsid w:val="00210003"/>
    <w:rsid w:val="0021121B"/>
    <w:rsid w:val="00211364"/>
    <w:rsid w:val="0021188E"/>
    <w:rsid w:val="0021201B"/>
    <w:rsid w:val="00212328"/>
    <w:rsid w:val="0021245E"/>
    <w:rsid w:val="002127A5"/>
    <w:rsid w:val="0021296F"/>
    <w:rsid w:val="00212BC7"/>
    <w:rsid w:val="0021317D"/>
    <w:rsid w:val="002132FC"/>
    <w:rsid w:val="002135BB"/>
    <w:rsid w:val="002136A2"/>
    <w:rsid w:val="00213B1D"/>
    <w:rsid w:val="00214125"/>
    <w:rsid w:val="00214138"/>
    <w:rsid w:val="00214282"/>
    <w:rsid w:val="0021467A"/>
    <w:rsid w:val="00214AF8"/>
    <w:rsid w:val="002153DD"/>
    <w:rsid w:val="00215660"/>
    <w:rsid w:val="002159F2"/>
    <w:rsid w:val="00215B6B"/>
    <w:rsid w:val="00216360"/>
    <w:rsid w:val="00216465"/>
    <w:rsid w:val="002165DE"/>
    <w:rsid w:val="0021699E"/>
    <w:rsid w:val="00216CC2"/>
    <w:rsid w:val="0021746C"/>
    <w:rsid w:val="002176B2"/>
    <w:rsid w:val="00217871"/>
    <w:rsid w:val="0021793E"/>
    <w:rsid w:val="00217BB5"/>
    <w:rsid w:val="00217BBD"/>
    <w:rsid w:val="00217F13"/>
    <w:rsid w:val="00217F37"/>
    <w:rsid w:val="00220132"/>
    <w:rsid w:val="002206FB"/>
    <w:rsid w:val="00220B1B"/>
    <w:rsid w:val="00220C29"/>
    <w:rsid w:val="00220E92"/>
    <w:rsid w:val="00221103"/>
    <w:rsid w:val="00221417"/>
    <w:rsid w:val="002215C9"/>
    <w:rsid w:val="002217AD"/>
    <w:rsid w:val="00221B31"/>
    <w:rsid w:val="00221D44"/>
    <w:rsid w:val="00221DB2"/>
    <w:rsid w:val="00222165"/>
    <w:rsid w:val="00222874"/>
    <w:rsid w:val="002228BB"/>
    <w:rsid w:val="00222AB3"/>
    <w:rsid w:val="00222CAA"/>
    <w:rsid w:val="00222D63"/>
    <w:rsid w:val="002234EA"/>
    <w:rsid w:val="00223EA5"/>
    <w:rsid w:val="00224A23"/>
    <w:rsid w:val="00224EE6"/>
    <w:rsid w:val="00224F85"/>
    <w:rsid w:val="00225262"/>
    <w:rsid w:val="002256F8"/>
    <w:rsid w:val="00225CAF"/>
    <w:rsid w:val="00225EF8"/>
    <w:rsid w:val="0022611A"/>
    <w:rsid w:val="0022611D"/>
    <w:rsid w:val="002264A9"/>
    <w:rsid w:val="00226522"/>
    <w:rsid w:val="00226C6D"/>
    <w:rsid w:val="00227279"/>
    <w:rsid w:val="00227639"/>
    <w:rsid w:val="00227A22"/>
    <w:rsid w:val="00227CCD"/>
    <w:rsid w:val="00227D3E"/>
    <w:rsid w:val="00227E51"/>
    <w:rsid w:val="002300B6"/>
    <w:rsid w:val="0023026E"/>
    <w:rsid w:val="0023051C"/>
    <w:rsid w:val="0023105F"/>
    <w:rsid w:val="002310B7"/>
    <w:rsid w:val="0023193A"/>
    <w:rsid w:val="00231DDA"/>
    <w:rsid w:val="00231F4E"/>
    <w:rsid w:val="00231FCF"/>
    <w:rsid w:val="002321B8"/>
    <w:rsid w:val="00232875"/>
    <w:rsid w:val="00232D1F"/>
    <w:rsid w:val="00232FF2"/>
    <w:rsid w:val="002330E4"/>
    <w:rsid w:val="00233179"/>
    <w:rsid w:val="0023363C"/>
    <w:rsid w:val="0023367D"/>
    <w:rsid w:val="00233D42"/>
    <w:rsid w:val="00233ED2"/>
    <w:rsid w:val="00234049"/>
    <w:rsid w:val="002342AB"/>
    <w:rsid w:val="00234332"/>
    <w:rsid w:val="002344EB"/>
    <w:rsid w:val="0023455B"/>
    <w:rsid w:val="00234BEF"/>
    <w:rsid w:val="00234D57"/>
    <w:rsid w:val="002351E9"/>
    <w:rsid w:val="00235F66"/>
    <w:rsid w:val="002366A4"/>
    <w:rsid w:val="00236888"/>
    <w:rsid w:val="00236BFF"/>
    <w:rsid w:val="00236E3D"/>
    <w:rsid w:val="00237149"/>
    <w:rsid w:val="00237171"/>
    <w:rsid w:val="002376AD"/>
    <w:rsid w:val="0023794A"/>
    <w:rsid w:val="00237985"/>
    <w:rsid w:val="00237DDF"/>
    <w:rsid w:val="002401E6"/>
    <w:rsid w:val="0024020E"/>
    <w:rsid w:val="00240503"/>
    <w:rsid w:val="00240B0D"/>
    <w:rsid w:val="00241513"/>
    <w:rsid w:val="002417E0"/>
    <w:rsid w:val="002418E0"/>
    <w:rsid w:val="00241C5D"/>
    <w:rsid w:val="002428CC"/>
    <w:rsid w:val="002428E1"/>
    <w:rsid w:val="00242C58"/>
    <w:rsid w:val="00242DFD"/>
    <w:rsid w:val="00243A0F"/>
    <w:rsid w:val="00243BCB"/>
    <w:rsid w:val="00243D5B"/>
    <w:rsid w:val="00243D77"/>
    <w:rsid w:val="0024400B"/>
    <w:rsid w:val="00244C91"/>
    <w:rsid w:val="00244CCA"/>
    <w:rsid w:val="00244E5B"/>
    <w:rsid w:val="0024569E"/>
    <w:rsid w:val="00245708"/>
    <w:rsid w:val="00245DCB"/>
    <w:rsid w:val="00245E23"/>
    <w:rsid w:val="00245EC4"/>
    <w:rsid w:val="002460C7"/>
    <w:rsid w:val="002462DC"/>
    <w:rsid w:val="00246612"/>
    <w:rsid w:val="00246AC0"/>
    <w:rsid w:val="00246B56"/>
    <w:rsid w:val="00246BAF"/>
    <w:rsid w:val="00247223"/>
    <w:rsid w:val="00247430"/>
    <w:rsid w:val="00247806"/>
    <w:rsid w:val="002478EA"/>
    <w:rsid w:val="00250025"/>
    <w:rsid w:val="0025053E"/>
    <w:rsid w:val="002505B8"/>
    <w:rsid w:val="002505F9"/>
    <w:rsid w:val="00250B75"/>
    <w:rsid w:val="00250CDF"/>
    <w:rsid w:val="0025127D"/>
    <w:rsid w:val="00251F76"/>
    <w:rsid w:val="00252480"/>
    <w:rsid w:val="00252756"/>
    <w:rsid w:val="00252765"/>
    <w:rsid w:val="002527C4"/>
    <w:rsid w:val="00252816"/>
    <w:rsid w:val="0025293B"/>
    <w:rsid w:val="00252C47"/>
    <w:rsid w:val="002530DE"/>
    <w:rsid w:val="0025359E"/>
    <w:rsid w:val="00253752"/>
    <w:rsid w:val="00253BEA"/>
    <w:rsid w:val="00253D00"/>
    <w:rsid w:val="002548CA"/>
    <w:rsid w:val="00255012"/>
    <w:rsid w:val="00255382"/>
    <w:rsid w:val="0025543D"/>
    <w:rsid w:val="00255A82"/>
    <w:rsid w:val="00255BCE"/>
    <w:rsid w:val="00255BD9"/>
    <w:rsid w:val="00255C47"/>
    <w:rsid w:val="00255EFE"/>
    <w:rsid w:val="002563B9"/>
    <w:rsid w:val="002563CF"/>
    <w:rsid w:val="0025660E"/>
    <w:rsid w:val="002566D4"/>
    <w:rsid w:val="00256745"/>
    <w:rsid w:val="002567EF"/>
    <w:rsid w:val="0025688A"/>
    <w:rsid w:val="002569B3"/>
    <w:rsid w:val="00256BA3"/>
    <w:rsid w:val="00256E66"/>
    <w:rsid w:val="00257638"/>
    <w:rsid w:val="00257B4D"/>
    <w:rsid w:val="00257D54"/>
    <w:rsid w:val="0026003C"/>
    <w:rsid w:val="002601ED"/>
    <w:rsid w:val="00260409"/>
    <w:rsid w:val="002608B5"/>
    <w:rsid w:val="00260E08"/>
    <w:rsid w:val="00260FDF"/>
    <w:rsid w:val="00261760"/>
    <w:rsid w:val="00261D65"/>
    <w:rsid w:val="002621F5"/>
    <w:rsid w:val="0026291A"/>
    <w:rsid w:val="00262987"/>
    <w:rsid w:val="00262A2D"/>
    <w:rsid w:val="0026378B"/>
    <w:rsid w:val="00263ED9"/>
    <w:rsid w:val="002646DB"/>
    <w:rsid w:val="00264832"/>
    <w:rsid w:val="00264D01"/>
    <w:rsid w:val="00265062"/>
    <w:rsid w:val="0026531E"/>
    <w:rsid w:val="002655F9"/>
    <w:rsid w:val="00265905"/>
    <w:rsid w:val="00265E11"/>
    <w:rsid w:val="00266238"/>
    <w:rsid w:val="002666AA"/>
    <w:rsid w:val="00266853"/>
    <w:rsid w:val="002669F2"/>
    <w:rsid w:val="00266A66"/>
    <w:rsid w:val="00266CA6"/>
    <w:rsid w:val="00266DAE"/>
    <w:rsid w:val="00266E5F"/>
    <w:rsid w:val="002671CD"/>
    <w:rsid w:val="00267527"/>
    <w:rsid w:val="00267A9F"/>
    <w:rsid w:val="00267B50"/>
    <w:rsid w:val="00267CF4"/>
    <w:rsid w:val="00267ED9"/>
    <w:rsid w:val="0027031D"/>
    <w:rsid w:val="002705AF"/>
    <w:rsid w:val="002705EE"/>
    <w:rsid w:val="0027066F"/>
    <w:rsid w:val="002706A3"/>
    <w:rsid w:val="00270C8F"/>
    <w:rsid w:val="00271721"/>
    <w:rsid w:val="00271825"/>
    <w:rsid w:val="00272022"/>
    <w:rsid w:val="0027204F"/>
    <w:rsid w:val="00272605"/>
    <w:rsid w:val="002728FE"/>
    <w:rsid w:val="00272B2C"/>
    <w:rsid w:val="00272CEC"/>
    <w:rsid w:val="002730AF"/>
    <w:rsid w:val="00273127"/>
    <w:rsid w:val="00273BBC"/>
    <w:rsid w:val="002744BB"/>
    <w:rsid w:val="00274A59"/>
    <w:rsid w:val="00274CD5"/>
    <w:rsid w:val="00275084"/>
    <w:rsid w:val="00275330"/>
    <w:rsid w:val="00275338"/>
    <w:rsid w:val="00276085"/>
    <w:rsid w:val="00276889"/>
    <w:rsid w:val="00276C02"/>
    <w:rsid w:val="0027746D"/>
    <w:rsid w:val="0027768E"/>
    <w:rsid w:val="0027779F"/>
    <w:rsid w:val="0027791A"/>
    <w:rsid w:val="002779F3"/>
    <w:rsid w:val="00277B28"/>
    <w:rsid w:val="00277B38"/>
    <w:rsid w:val="00277B49"/>
    <w:rsid w:val="00277B57"/>
    <w:rsid w:val="00277C3F"/>
    <w:rsid w:val="00280195"/>
    <w:rsid w:val="00280350"/>
    <w:rsid w:val="002807C0"/>
    <w:rsid w:val="00280925"/>
    <w:rsid w:val="00280D88"/>
    <w:rsid w:val="002812E0"/>
    <w:rsid w:val="00281376"/>
    <w:rsid w:val="002814AC"/>
    <w:rsid w:val="00281A5A"/>
    <w:rsid w:val="00281AC4"/>
    <w:rsid w:val="002823A2"/>
    <w:rsid w:val="002826A8"/>
    <w:rsid w:val="00282ABC"/>
    <w:rsid w:val="00282E4F"/>
    <w:rsid w:val="0028335A"/>
    <w:rsid w:val="002838B5"/>
    <w:rsid w:val="00283E78"/>
    <w:rsid w:val="0028516C"/>
    <w:rsid w:val="002853A5"/>
    <w:rsid w:val="002853F6"/>
    <w:rsid w:val="002855C9"/>
    <w:rsid w:val="002858A3"/>
    <w:rsid w:val="00285D74"/>
    <w:rsid w:val="00285F1E"/>
    <w:rsid w:val="00286204"/>
    <w:rsid w:val="002863AA"/>
    <w:rsid w:val="002863F7"/>
    <w:rsid w:val="00286785"/>
    <w:rsid w:val="00286D7A"/>
    <w:rsid w:val="002875CB"/>
    <w:rsid w:val="00287BC9"/>
    <w:rsid w:val="00287DD8"/>
    <w:rsid w:val="00287F56"/>
    <w:rsid w:val="00290489"/>
    <w:rsid w:val="002908A0"/>
    <w:rsid w:val="00290D9C"/>
    <w:rsid w:val="00291275"/>
    <w:rsid w:val="00292549"/>
    <w:rsid w:val="00292934"/>
    <w:rsid w:val="002929AB"/>
    <w:rsid w:val="00292D7B"/>
    <w:rsid w:val="00293031"/>
    <w:rsid w:val="00293C57"/>
    <w:rsid w:val="00293CD9"/>
    <w:rsid w:val="0029443B"/>
    <w:rsid w:val="00294EC9"/>
    <w:rsid w:val="00294EEF"/>
    <w:rsid w:val="00295291"/>
    <w:rsid w:val="002952B5"/>
    <w:rsid w:val="0029536B"/>
    <w:rsid w:val="0029547E"/>
    <w:rsid w:val="002954BB"/>
    <w:rsid w:val="002955DE"/>
    <w:rsid w:val="002964D7"/>
    <w:rsid w:val="002965AE"/>
    <w:rsid w:val="002965FB"/>
    <w:rsid w:val="0029674E"/>
    <w:rsid w:val="00296775"/>
    <w:rsid w:val="002968D3"/>
    <w:rsid w:val="002969BD"/>
    <w:rsid w:val="00296A39"/>
    <w:rsid w:val="00296B34"/>
    <w:rsid w:val="00297A2A"/>
    <w:rsid w:val="00297BB1"/>
    <w:rsid w:val="00297C10"/>
    <w:rsid w:val="002A0936"/>
    <w:rsid w:val="002A0AF8"/>
    <w:rsid w:val="002A0D30"/>
    <w:rsid w:val="002A0F16"/>
    <w:rsid w:val="002A101F"/>
    <w:rsid w:val="002A1106"/>
    <w:rsid w:val="002A116B"/>
    <w:rsid w:val="002A1221"/>
    <w:rsid w:val="002A1680"/>
    <w:rsid w:val="002A1A58"/>
    <w:rsid w:val="002A1DE7"/>
    <w:rsid w:val="002A2351"/>
    <w:rsid w:val="002A2552"/>
    <w:rsid w:val="002A2DBE"/>
    <w:rsid w:val="002A2EF5"/>
    <w:rsid w:val="002A3599"/>
    <w:rsid w:val="002A3B08"/>
    <w:rsid w:val="002A4377"/>
    <w:rsid w:val="002A45DB"/>
    <w:rsid w:val="002A46D6"/>
    <w:rsid w:val="002A497A"/>
    <w:rsid w:val="002A4B90"/>
    <w:rsid w:val="002A4C27"/>
    <w:rsid w:val="002A4C4E"/>
    <w:rsid w:val="002A500D"/>
    <w:rsid w:val="002A54BF"/>
    <w:rsid w:val="002A5731"/>
    <w:rsid w:val="002A5BAE"/>
    <w:rsid w:val="002A5EE9"/>
    <w:rsid w:val="002A5F86"/>
    <w:rsid w:val="002A654F"/>
    <w:rsid w:val="002A6B60"/>
    <w:rsid w:val="002A6D3F"/>
    <w:rsid w:val="002A7040"/>
    <w:rsid w:val="002A7403"/>
    <w:rsid w:val="002A7712"/>
    <w:rsid w:val="002A7D82"/>
    <w:rsid w:val="002B0182"/>
    <w:rsid w:val="002B099C"/>
    <w:rsid w:val="002B10F2"/>
    <w:rsid w:val="002B1171"/>
    <w:rsid w:val="002B13C9"/>
    <w:rsid w:val="002B1729"/>
    <w:rsid w:val="002B1E85"/>
    <w:rsid w:val="002B1EA6"/>
    <w:rsid w:val="002B2573"/>
    <w:rsid w:val="002B25E4"/>
    <w:rsid w:val="002B268A"/>
    <w:rsid w:val="002B2B4D"/>
    <w:rsid w:val="002B2F5D"/>
    <w:rsid w:val="002B3344"/>
    <w:rsid w:val="002B3360"/>
    <w:rsid w:val="002B39C7"/>
    <w:rsid w:val="002B3A32"/>
    <w:rsid w:val="002B3C79"/>
    <w:rsid w:val="002B40AB"/>
    <w:rsid w:val="002B4955"/>
    <w:rsid w:val="002B5020"/>
    <w:rsid w:val="002B5033"/>
    <w:rsid w:val="002B5515"/>
    <w:rsid w:val="002B55D1"/>
    <w:rsid w:val="002B56B1"/>
    <w:rsid w:val="002B5EE2"/>
    <w:rsid w:val="002B6905"/>
    <w:rsid w:val="002B6943"/>
    <w:rsid w:val="002B6E57"/>
    <w:rsid w:val="002B6E79"/>
    <w:rsid w:val="002B6EA2"/>
    <w:rsid w:val="002B713A"/>
    <w:rsid w:val="002B72C1"/>
    <w:rsid w:val="002B73CB"/>
    <w:rsid w:val="002B7C7B"/>
    <w:rsid w:val="002C01E1"/>
    <w:rsid w:val="002C0815"/>
    <w:rsid w:val="002C0A64"/>
    <w:rsid w:val="002C0CDC"/>
    <w:rsid w:val="002C0CF9"/>
    <w:rsid w:val="002C0D40"/>
    <w:rsid w:val="002C1494"/>
    <w:rsid w:val="002C1856"/>
    <w:rsid w:val="002C1A18"/>
    <w:rsid w:val="002C1AFE"/>
    <w:rsid w:val="002C1CC7"/>
    <w:rsid w:val="002C1E60"/>
    <w:rsid w:val="002C1FFB"/>
    <w:rsid w:val="002C2306"/>
    <w:rsid w:val="002C23CF"/>
    <w:rsid w:val="002C24F6"/>
    <w:rsid w:val="002C266B"/>
    <w:rsid w:val="002C2848"/>
    <w:rsid w:val="002C2C92"/>
    <w:rsid w:val="002C30A1"/>
    <w:rsid w:val="002C348D"/>
    <w:rsid w:val="002C3567"/>
    <w:rsid w:val="002C35D0"/>
    <w:rsid w:val="002C36A1"/>
    <w:rsid w:val="002C3789"/>
    <w:rsid w:val="002C3860"/>
    <w:rsid w:val="002C44D4"/>
    <w:rsid w:val="002C4578"/>
    <w:rsid w:val="002C45A8"/>
    <w:rsid w:val="002C4C66"/>
    <w:rsid w:val="002C4CF5"/>
    <w:rsid w:val="002C4DC2"/>
    <w:rsid w:val="002C4F4C"/>
    <w:rsid w:val="002C4FF2"/>
    <w:rsid w:val="002C538A"/>
    <w:rsid w:val="002C55FA"/>
    <w:rsid w:val="002C576F"/>
    <w:rsid w:val="002C5980"/>
    <w:rsid w:val="002C59E1"/>
    <w:rsid w:val="002C5FD7"/>
    <w:rsid w:val="002C63BC"/>
    <w:rsid w:val="002C663E"/>
    <w:rsid w:val="002C756E"/>
    <w:rsid w:val="002C7610"/>
    <w:rsid w:val="002C7765"/>
    <w:rsid w:val="002C7822"/>
    <w:rsid w:val="002C7ACF"/>
    <w:rsid w:val="002D03CE"/>
    <w:rsid w:val="002D06E5"/>
    <w:rsid w:val="002D080F"/>
    <w:rsid w:val="002D0AFC"/>
    <w:rsid w:val="002D1490"/>
    <w:rsid w:val="002D1724"/>
    <w:rsid w:val="002D2522"/>
    <w:rsid w:val="002D29A9"/>
    <w:rsid w:val="002D2ADE"/>
    <w:rsid w:val="002D2B7E"/>
    <w:rsid w:val="002D2BB3"/>
    <w:rsid w:val="002D2EE7"/>
    <w:rsid w:val="002D3115"/>
    <w:rsid w:val="002D33DD"/>
    <w:rsid w:val="002D34EA"/>
    <w:rsid w:val="002D3512"/>
    <w:rsid w:val="002D371D"/>
    <w:rsid w:val="002D3744"/>
    <w:rsid w:val="002D3779"/>
    <w:rsid w:val="002D3BDC"/>
    <w:rsid w:val="002D3EF5"/>
    <w:rsid w:val="002D3F2D"/>
    <w:rsid w:val="002D3FB4"/>
    <w:rsid w:val="002D41AA"/>
    <w:rsid w:val="002D439D"/>
    <w:rsid w:val="002D4484"/>
    <w:rsid w:val="002D4568"/>
    <w:rsid w:val="002D5101"/>
    <w:rsid w:val="002D524F"/>
    <w:rsid w:val="002D553E"/>
    <w:rsid w:val="002D5747"/>
    <w:rsid w:val="002D5C9D"/>
    <w:rsid w:val="002D6247"/>
    <w:rsid w:val="002D73A6"/>
    <w:rsid w:val="002D7610"/>
    <w:rsid w:val="002D783A"/>
    <w:rsid w:val="002D7AF5"/>
    <w:rsid w:val="002E042E"/>
    <w:rsid w:val="002E0489"/>
    <w:rsid w:val="002E05A4"/>
    <w:rsid w:val="002E061F"/>
    <w:rsid w:val="002E081F"/>
    <w:rsid w:val="002E0EAC"/>
    <w:rsid w:val="002E10B0"/>
    <w:rsid w:val="002E127B"/>
    <w:rsid w:val="002E17D2"/>
    <w:rsid w:val="002E1AF5"/>
    <w:rsid w:val="002E1F63"/>
    <w:rsid w:val="002E2AA8"/>
    <w:rsid w:val="002E302A"/>
    <w:rsid w:val="002E3366"/>
    <w:rsid w:val="002E34CC"/>
    <w:rsid w:val="002E35F1"/>
    <w:rsid w:val="002E386A"/>
    <w:rsid w:val="002E3E4C"/>
    <w:rsid w:val="002E405E"/>
    <w:rsid w:val="002E4189"/>
    <w:rsid w:val="002E423C"/>
    <w:rsid w:val="002E44D6"/>
    <w:rsid w:val="002E488B"/>
    <w:rsid w:val="002E49C4"/>
    <w:rsid w:val="002E5026"/>
    <w:rsid w:val="002E5471"/>
    <w:rsid w:val="002E56B2"/>
    <w:rsid w:val="002E5817"/>
    <w:rsid w:val="002E5A9A"/>
    <w:rsid w:val="002E6032"/>
    <w:rsid w:val="002E631E"/>
    <w:rsid w:val="002E67B1"/>
    <w:rsid w:val="002E67CD"/>
    <w:rsid w:val="002E6DA5"/>
    <w:rsid w:val="002E70DA"/>
    <w:rsid w:val="002E7572"/>
    <w:rsid w:val="002E7CC9"/>
    <w:rsid w:val="002E7ED2"/>
    <w:rsid w:val="002F026B"/>
    <w:rsid w:val="002F06F4"/>
    <w:rsid w:val="002F12F4"/>
    <w:rsid w:val="002F1703"/>
    <w:rsid w:val="002F1E7A"/>
    <w:rsid w:val="002F2556"/>
    <w:rsid w:val="002F2D0D"/>
    <w:rsid w:val="002F2D47"/>
    <w:rsid w:val="002F2EE5"/>
    <w:rsid w:val="002F30C7"/>
    <w:rsid w:val="002F3574"/>
    <w:rsid w:val="002F3A0F"/>
    <w:rsid w:val="002F3A3F"/>
    <w:rsid w:val="002F3AF3"/>
    <w:rsid w:val="002F3DAB"/>
    <w:rsid w:val="002F3E9C"/>
    <w:rsid w:val="002F3F41"/>
    <w:rsid w:val="002F3F55"/>
    <w:rsid w:val="002F414D"/>
    <w:rsid w:val="002F42CD"/>
    <w:rsid w:val="002F4376"/>
    <w:rsid w:val="002F4E2F"/>
    <w:rsid w:val="002F4F4D"/>
    <w:rsid w:val="002F5272"/>
    <w:rsid w:val="002F52EB"/>
    <w:rsid w:val="002F53B3"/>
    <w:rsid w:val="002F5438"/>
    <w:rsid w:val="002F57B9"/>
    <w:rsid w:val="002F5D20"/>
    <w:rsid w:val="002F64D5"/>
    <w:rsid w:val="002F65C2"/>
    <w:rsid w:val="002F6666"/>
    <w:rsid w:val="002F67AE"/>
    <w:rsid w:val="002F6D4D"/>
    <w:rsid w:val="002F7556"/>
    <w:rsid w:val="002F7A81"/>
    <w:rsid w:val="002F7BFE"/>
    <w:rsid w:val="0030067D"/>
    <w:rsid w:val="00300DA5"/>
    <w:rsid w:val="00300E8C"/>
    <w:rsid w:val="00300FEC"/>
    <w:rsid w:val="003011A1"/>
    <w:rsid w:val="0030161A"/>
    <w:rsid w:val="0030178D"/>
    <w:rsid w:val="00301B7A"/>
    <w:rsid w:val="00301C23"/>
    <w:rsid w:val="0030294B"/>
    <w:rsid w:val="00302B93"/>
    <w:rsid w:val="00302BB3"/>
    <w:rsid w:val="00302BE7"/>
    <w:rsid w:val="00302FA2"/>
    <w:rsid w:val="003030C4"/>
    <w:rsid w:val="003031C7"/>
    <w:rsid w:val="00303439"/>
    <w:rsid w:val="003037BA"/>
    <w:rsid w:val="00303C2E"/>
    <w:rsid w:val="00303D50"/>
    <w:rsid w:val="0030404A"/>
    <w:rsid w:val="0030420C"/>
    <w:rsid w:val="0030436D"/>
    <w:rsid w:val="00304AC0"/>
    <w:rsid w:val="00304FE9"/>
    <w:rsid w:val="003057C0"/>
    <w:rsid w:val="00305C83"/>
    <w:rsid w:val="00305DDC"/>
    <w:rsid w:val="00305F9E"/>
    <w:rsid w:val="00306286"/>
    <w:rsid w:val="00306539"/>
    <w:rsid w:val="00306632"/>
    <w:rsid w:val="00306A5B"/>
    <w:rsid w:val="00306DF7"/>
    <w:rsid w:val="0030749E"/>
    <w:rsid w:val="00307F3F"/>
    <w:rsid w:val="00310105"/>
    <w:rsid w:val="00310FF0"/>
    <w:rsid w:val="003110C6"/>
    <w:rsid w:val="0031119A"/>
    <w:rsid w:val="003114A6"/>
    <w:rsid w:val="00311663"/>
    <w:rsid w:val="00311853"/>
    <w:rsid w:val="00311991"/>
    <w:rsid w:val="003119DE"/>
    <w:rsid w:val="00311D75"/>
    <w:rsid w:val="00311E4D"/>
    <w:rsid w:val="00312002"/>
    <w:rsid w:val="003122E9"/>
    <w:rsid w:val="0031323C"/>
    <w:rsid w:val="00313375"/>
    <w:rsid w:val="00313384"/>
    <w:rsid w:val="00313BE8"/>
    <w:rsid w:val="00313C93"/>
    <w:rsid w:val="00313E41"/>
    <w:rsid w:val="0031400E"/>
    <w:rsid w:val="003142D4"/>
    <w:rsid w:val="003144CB"/>
    <w:rsid w:val="00314A4D"/>
    <w:rsid w:val="00314B7D"/>
    <w:rsid w:val="00314E55"/>
    <w:rsid w:val="00315538"/>
    <w:rsid w:val="003155D1"/>
    <w:rsid w:val="00315CDF"/>
    <w:rsid w:val="0031616B"/>
    <w:rsid w:val="003162CF"/>
    <w:rsid w:val="00316464"/>
    <w:rsid w:val="00316ACC"/>
    <w:rsid w:val="003175A2"/>
    <w:rsid w:val="003175C6"/>
    <w:rsid w:val="0031779E"/>
    <w:rsid w:val="00317848"/>
    <w:rsid w:val="00317E25"/>
    <w:rsid w:val="0032050D"/>
    <w:rsid w:val="0032060B"/>
    <w:rsid w:val="00320C64"/>
    <w:rsid w:val="0032107D"/>
    <w:rsid w:val="0032168B"/>
    <w:rsid w:val="00321955"/>
    <w:rsid w:val="0032196D"/>
    <w:rsid w:val="00321F11"/>
    <w:rsid w:val="00321F1C"/>
    <w:rsid w:val="003236E2"/>
    <w:rsid w:val="0032433D"/>
    <w:rsid w:val="003243ED"/>
    <w:rsid w:val="003246B5"/>
    <w:rsid w:val="003248A5"/>
    <w:rsid w:val="00324B3B"/>
    <w:rsid w:val="00324B62"/>
    <w:rsid w:val="00324FC7"/>
    <w:rsid w:val="00325068"/>
    <w:rsid w:val="0032574F"/>
    <w:rsid w:val="00325872"/>
    <w:rsid w:val="00325944"/>
    <w:rsid w:val="00325A81"/>
    <w:rsid w:val="00325B5E"/>
    <w:rsid w:val="00325BA4"/>
    <w:rsid w:val="00325CDE"/>
    <w:rsid w:val="00325DE9"/>
    <w:rsid w:val="00325E00"/>
    <w:rsid w:val="00325F44"/>
    <w:rsid w:val="00325FF3"/>
    <w:rsid w:val="00326074"/>
    <w:rsid w:val="00326093"/>
    <w:rsid w:val="003263D0"/>
    <w:rsid w:val="003267FB"/>
    <w:rsid w:val="0032692A"/>
    <w:rsid w:val="003271CC"/>
    <w:rsid w:val="003279C6"/>
    <w:rsid w:val="00327AD0"/>
    <w:rsid w:val="003308FC"/>
    <w:rsid w:val="0033097F"/>
    <w:rsid w:val="00330A59"/>
    <w:rsid w:val="00330A7A"/>
    <w:rsid w:val="003312AF"/>
    <w:rsid w:val="0033163B"/>
    <w:rsid w:val="00331959"/>
    <w:rsid w:val="00331D8C"/>
    <w:rsid w:val="00332131"/>
    <w:rsid w:val="00332235"/>
    <w:rsid w:val="00332AF1"/>
    <w:rsid w:val="00332D22"/>
    <w:rsid w:val="00332FA7"/>
    <w:rsid w:val="00333784"/>
    <w:rsid w:val="00333970"/>
    <w:rsid w:val="00333A8B"/>
    <w:rsid w:val="00333CC0"/>
    <w:rsid w:val="003344DF"/>
    <w:rsid w:val="0033488F"/>
    <w:rsid w:val="0033495A"/>
    <w:rsid w:val="00334A39"/>
    <w:rsid w:val="00334A40"/>
    <w:rsid w:val="00334A8C"/>
    <w:rsid w:val="00334AAF"/>
    <w:rsid w:val="00334E43"/>
    <w:rsid w:val="003350A5"/>
    <w:rsid w:val="00335D08"/>
    <w:rsid w:val="0033605C"/>
    <w:rsid w:val="003362E5"/>
    <w:rsid w:val="00336744"/>
    <w:rsid w:val="00336825"/>
    <w:rsid w:val="003368BA"/>
    <w:rsid w:val="00336AAD"/>
    <w:rsid w:val="00336C92"/>
    <w:rsid w:val="00337408"/>
    <w:rsid w:val="0033776B"/>
    <w:rsid w:val="00340001"/>
    <w:rsid w:val="00340334"/>
    <w:rsid w:val="0034037C"/>
    <w:rsid w:val="003403DF"/>
    <w:rsid w:val="003405AC"/>
    <w:rsid w:val="003407AA"/>
    <w:rsid w:val="00340B12"/>
    <w:rsid w:val="00341089"/>
    <w:rsid w:val="003411F7"/>
    <w:rsid w:val="0034133F"/>
    <w:rsid w:val="0034147B"/>
    <w:rsid w:val="00341D0E"/>
    <w:rsid w:val="00341DEC"/>
    <w:rsid w:val="003421AF"/>
    <w:rsid w:val="0034225B"/>
    <w:rsid w:val="00342347"/>
    <w:rsid w:val="00342952"/>
    <w:rsid w:val="00342ADB"/>
    <w:rsid w:val="00342AE3"/>
    <w:rsid w:val="003432AA"/>
    <w:rsid w:val="00344061"/>
    <w:rsid w:val="003444D9"/>
    <w:rsid w:val="0034486B"/>
    <w:rsid w:val="003449EB"/>
    <w:rsid w:val="00344A0F"/>
    <w:rsid w:val="00345624"/>
    <w:rsid w:val="00345A30"/>
    <w:rsid w:val="00345FA1"/>
    <w:rsid w:val="0034645E"/>
    <w:rsid w:val="00346ABB"/>
    <w:rsid w:val="00346CD0"/>
    <w:rsid w:val="00347082"/>
    <w:rsid w:val="00347A70"/>
    <w:rsid w:val="00350001"/>
    <w:rsid w:val="003507AD"/>
    <w:rsid w:val="00350AAE"/>
    <w:rsid w:val="0035127D"/>
    <w:rsid w:val="00351459"/>
    <w:rsid w:val="00351B4B"/>
    <w:rsid w:val="00351BDE"/>
    <w:rsid w:val="00351BFE"/>
    <w:rsid w:val="00351E94"/>
    <w:rsid w:val="0035243E"/>
    <w:rsid w:val="0035251C"/>
    <w:rsid w:val="00352644"/>
    <w:rsid w:val="003527D4"/>
    <w:rsid w:val="00352A34"/>
    <w:rsid w:val="00352D92"/>
    <w:rsid w:val="00353043"/>
    <w:rsid w:val="0035326B"/>
    <w:rsid w:val="0035384D"/>
    <w:rsid w:val="00353857"/>
    <w:rsid w:val="0035395E"/>
    <w:rsid w:val="00353AD8"/>
    <w:rsid w:val="003543B3"/>
    <w:rsid w:val="0035479D"/>
    <w:rsid w:val="00354B31"/>
    <w:rsid w:val="00354E67"/>
    <w:rsid w:val="00355282"/>
    <w:rsid w:val="00355401"/>
    <w:rsid w:val="0035558D"/>
    <w:rsid w:val="003557DB"/>
    <w:rsid w:val="0035605A"/>
    <w:rsid w:val="00356068"/>
    <w:rsid w:val="00356787"/>
    <w:rsid w:val="003567F5"/>
    <w:rsid w:val="00356CD0"/>
    <w:rsid w:val="00356D2B"/>
    <w:rsid w:val="0035704C"/>
    <w:rsid w:val="003570B1"/>
    <w:rsid w:val="00357295"/>
    <w:rsid w:val="00357B38"/>
    <w:rsid w:val="00357F66"/>
    <w:rsid w:val="00360309"/>
    <w:rsid w:val="003603F8"/>
    <w:rsid w:val="00360A90"/>
    <w:rsid w:val="00360C92"/>
    <w:rsid w:val="00360EB0"/>
    <w:rsid w:val="00361798"/>
    <w:rsid w:val="003618D8"/>
    <w:rsid w:val="003618E7"/>
    <w:rsid w:val="00361DAC"/>
    <w:rsid w:val="003624D9"/>
    <w:rsid w:val="00362521"/>
    <w:rsid w:val="00363625"/>
    <w:rsid w:val="0036380B"/>
    <w:rsid w:val="0036394F"/>
    <w:rsid w:val="00363E91"/>
    <w:rsid w:val="003642A1"/>
    <w:rsid w:val="0036435F"/>
    <w:rsid w:val="003648F8"/>
    <w:rsid w:val="00364A59"/>
    <w:rsid w:val="00364A67"/>
    <w:rsid w:val="00364CC8"/>
    <w:rsid w:val="003652D9"/>
    <w:rsid w:val="0036564E"/>
    <w:rsid w:val="0036572D"/>
    <w:rsid w:val="00365A6F"/>
    <w:rsid w:val="003660DC"/>
    <w:rsid w:val="00366729"/>
    <w:rsid w:val="00366BE1"/>
    <w:rsid w:val="00366DA2"/>
    <w:rsid w:val="003702AC"/>
    <w:rsid w:val="003703A9"/>
    <w:rsid w:val="003705F0"/>
    <w:rsid w:val="0037090F"/>
    <w:rsid w:val="00370CDA"/>
    <w:rsid w:val="00370D88"/>
    <w:rsid w:val="00370EC8"/>
    <w:rsid w:val="00370FCA"/>
    <w:rsid w:val="00371583"/>
    <w:rsid w:val="003715C9"/>
    <w:rsid w:val="00371702"/>
    <w:rsid w:val="00371948"/>
    <w:rsid w:val="00371BC4"/>
    <w:rsid w:val="00371BCD"/>
    <w:rsid w:val="00371CD1"/>
    <w:rsid w:val="00371FF8"/>
    <w:rsid w:val="00372CD1"/>
    <w:rsid w:val="003732E4"/>
    <w:rsid w:val="0037349C"/>
    <w:rsid w:val="003735F3"/>
    <w:rsid w:val="0037362F"/>
    <w:rsid w:val="00373FD9"/>
    <w:rsid w:val="003741E4"/>
    <w:rsid w:val="0037492E"/>
    <w:rsid w:val="003749C3"/>
    <w:rsid w:val="00374AE3"/>
    <w:rsid w:val="00374AF9"/>
    <w:rsid w:val="00374C1D"/>
    <w:rsid w:val="0037541C"/>
    <w:rsid w:val="00375697"/>
    <w:rsid w:val="00375816"/>
    <w:rsid w:val="003758C3"/>
    <w:rsid w:val="00375DFB"/>
    <w:rsid w:val="00375EC1"/>
    <w:rsid w:val="00375EF0"/>
    <w:rsid w:val="0037632C"/>
    <w:rsid w:val="00376342"/>
    <w:rsid w:val="00376530"/>
    <w:rsid w:val="0037685F"/>
    <w:rsid w:val="003769B6"/>
    <w:rsid w:val="003769E1"/>
    <w:rsid w:val="00376B0A"/>
    <w:rsid w:val="003774D8"/>
    <w:rsid w:val="00377605"/>
    <w:rsid w:val="00377E17"/>
    <w:rsid w:val="00380424"/>
    <w:rsid w:val="00380491"/>
    <w:rsid w:val="00380A3A"/>
    <w:rsid w:val="00380A6A"/>
    <w:rsid w:val="00381327"/>
    <w:rsid w:val="003815F5"/>
    <w:rsid w:val="00381AE4"/>
    <w:rsid w:val="003821ED"/>
    <w:rsid w:val="003821FB"/>
    <w:rsid w:val="0038251E"/>
    <w:rsid w:val="00382984"/>
    <w:rsid w:val="00382E92"/>
    <w:rsid w:val="00382FB2"/>
    <w:rsid w:val="0038300A"/>
    <w:rsid w:val="00383523"/>
    <w:rsid w:val="003837BD"/>
    <w:rsid w:val="003842F6"/>
    <w:rsid w:val="003843FF"/>
    <w:rsid w:val="0038441A"/>
    <w:rsid w:val="0038492E"/>
    <w:rsid w:val="00384B21"/>
    <w:rsid w:val="00384E87"/>
    <w:rsid w:val="003851EC"/>
    <w:rsid w:val="003855FB"/>
    <w:rsid w:val="00385D2B"/>
    <w:rsid w:val="00385ED3"/>
    <w:rsid w:val="003860E2"/>
    <w:rsid w:val="00386235"/>
    <w:rsid w:val="00386EB5"/>
    <w:rsid w:val="0038707A"/>
    <w:rsid w:val="003870B7"/>
    <w:rsid w:val="0038758C"/>
    <w:rsid w:val="00387B96"/>
    <w:rsid w:val="0039013C"/>
    <w:rsid w:val="00390369"/>
    <w:rsid w:val="003906D7"/>
    <w:rsid w:val="00390DC5"/>
    <w:rsid w:val="00391410"/>
    <w:rsid w:val="00391528"/>
    <w:rsid w:val="0039172C"/>
    <w:rsid w:val="003918B3"/>
    <w:rsid w:val="00391B4E"/>
    <w:rsid w:val="00391B51"/>
    <w:rsid w:val="00391E9A"/>
    <w:rsid w:val="00392832"/>
    <w:rsid w:val="00392A22"/>
    <w:rsid w:val="00392BD4"/>
    <w:rsid w:val="00392E43"/>
    <w:rsid w:val="00392E87"/>
    <w:rsid w:val="0039303B"/>
    <w:rsid w:val="003931D8"/>
    <w:rsid w:val="003931E8"/>
    <w:rsid w:val="003932EB"/>
    <w:rsid w:val="0039360E"/>
    <w:rsid w:val="0039366E"/>
    <w:rsid w:val="0039374D"/>
    <w:rsid w:val="003937D7"/>
    <w:rsid w:val="003938F7"/>
    <w:rsid w:val="00393B5F"/>
    <w:rsid w:val="00393E06"/>
    <w:rsid w:val="00393FB1"/>
    <w:rsid w:val="00394037"/>
    <w:rsid w:val="0039406B"/>
    <w:rsid w:val="003942F7"/>
    <w:rsid w:val="0039430A"/>
    <w:rsid w:val="00394389"/>
    <w:rsid w:val="00395101"/>
    <w:rsid w:val="003955CF"/>
    <w:rsid w:val="00395B0B"/>
    <w:rsid w:val="00395B1C"/>
    <w:rsid w:val="00395D0E"/>
    <w:rsid w:val="00396056"/>
    <w:rsid w:val="00396403"/>
    <w:rsid w:val="0039676E"/>
    <w:rsid w:val="003969CC"/>
    <w:rsid w:val="00396E1B"/>
    <w:rsid w:val="00396E8E"/>
    <w:rsid w:val="00396F1F"/>
    <w:rsid w:val="00397305"/>
    <w:rsid w:val="00397468"/>
    <w:rsid w:val="003A0232"/>
    <w:rsid w:val="003A02BC"/>
    <w:rsid w:val="003A02EA"/>
    <w:rsid w:val="003A06BB"/>
    <w:rsid w:val="003A06CD"/>
    <w:rsid w:val="003A07EC"/>
    <w:rsid w:val="003A0DE8"/>
    <w:rsid w:val="003A1235"/>
    <w:rsid w:val="003A24EE"/>
    <w:rsid w:val="003A289E"/>
    <w:rsid w:val="003A2B05"/>
    <w:rsid w:val="003A2B5B"/>
    <w:rsid w:val="003A3022"/>
    <w:rsid w:val="003A3219"/>
    <w:rsid w:val="003A3340"/>
    <w:rsid w:val="003A3737"/>
    <w:rsid w:val="003A3B3A"/>
    <w:rsid w:val="003A3C91"/>
    <w:rsid w:val="003A4057"/>
    <w:rsid w:val="003A4333"/>
    <w:rsid w:val="003A4413"/>
    <w:rsid w:val="003A455C"/>
    <w:rsid w:val="003A4823"/>
    <w:rsid w:val="003A4AF5"/>
    <w:rsid w:val="003A4C2A"/>
    <w:rsid w:val="003A5422"/>
    <w:rsid w:val="003A5504"/>
    <w:rsid w:val="003A600C"/>
    <w:rsid w:val="003A62F0"/>
    <w:rsid w:val="003A642D"/>
    <w:rsid w:val="003A664F"/>
    <w:rsid w:val="003A67C1"/>
    <w:rsid w:val="003A6835"/>
    <w:rsid w:val="003A6AE1"/>
    <w:rsid w:val="003A6C0B"/>
    <w:rsid w:val="003A6D51"/>
    <w:rsid w:val="003A756C"/>
    <w:rsid w:val="003A7913"/>
    <w:rsid w:val="003A7A2E"/>
    <w:rsid w:val="003A7CB6"/>
    <w:rsid w:val="003A7DCC"/>
    <w:rsid w:val="003B022D"/>
    <w:rsid w:val="003B02F4"/>
    <w:rsid w:val="003B03E4"/>
    <w:rsid w:val="003B0551"/>
    <w:rsid w:val="003B08F7"/>
    <w:rsid w:val="003B0A91"/>
    <w:rsid w:val="003B0DA0"/>
    <w:rsid w:val="003B0E2B"/>
    <w:rsid w:val="003B10FC"/>
    <w:rsid w:val="003B1184"/>
    <w:rsid w:val="003B153C"/>
    <w:rsid w:val="003B163C"/>
    <w:rsid w:val="003B1696"/>
    <w:rsid w:val="003B176F"/>
    <w:rsid w:val="003B1835"/>
    <w:rsid w:val="003B1862"/>
    <w:rsid w:val="003B1CE9"/>
    <w:rsid w:val="003B1E16"/>
    <w:rsid w:val="003B2566"/>
    <w:rsid w:val="003B2AE7"/>
    <w:rsid w:val="003B2FFD"/>
    <w:rsid w:val="003B34CF"/>
    <w:rsid w:val="003B3CA7"/>
    <w:rsid w:val="003B3D14"/>
    <w:rsid w:val="003B3EB2"/>
    <w:rsid w:val="003B4EBE"/>
    <w:rsid w:val="003B5508"/>
    <w:rsid w:val="003B5800"/>
    <w:rsid w:val="003B5DF4"/>
    <w:rsid w:val="003B6186"/>
    <w:rsid w:val="003B647D"/>
    <w:rsid w:val="003B67D6"/>
    <w:rsid w:val="003B694A"/>
    <w:rsid w:val="003B6A61"/>
    <w:rsid w:val="003B6CAA"/>
    <w:rsid w:val="003B6E92"/>
    <w:rsid w:val="003B6FD2"/>
    <w:rsid w:val="003B7006"/>
    <w:rsid w:val="003B70AF"/>
    <w:rsid w:val="003B70DA"/>
    <w:rsid w:val="003B74BE"/>
    <w:rsid w:val="003B762F"/>
    <w:rsid w:val="003B7DCA"/>
    <w:rsid w:val="003B7E38"/>
    <w:rsid w:val="003C03B6"/>
    <w:rsid w:val="003C0B00"/>
    <w:rsid w:val="003C0D3E"/>
    <w:rsid w:val="003C0E68"/>
    <w:rsid w:val="003C10E2"/>
    <w:rsid w:val="003C11BA"/>
    <w:rsid w:val="003C11CC"/>
    <w:rsid w:val="003C129D"/>
    <w:rsid w:val="003C16A9"/>
    <w:rsid w:val="003C1784"/>
    <w:rsid w:val="003C1C19"/>
    <w:rsid w:val="003C1E7C"/>
    <w:rsid w:val="003C2188"/>
    <w:rsid w:val="003C2A25"/>
    <w:rsid w:val="003C2B4D"/>
    <w:rsid w:val="003C2C13"/>
    <w:rsid w:val="003C3228"/>
    <w:rsid w:val="003C33E9"/>
    <w:rsid w:val="003C39F6"/>
    <w:rsid w:val="003C3A52"/>
    <w:rsid w:val="003C3E76"/>
    <w:rsid w:val="003C4455"/>
    <w:rsid w:val="003C4793"/>
    <w:rsid w:val="003C47EE"/>
    <w:rsid w:val="003C48AC"/>
    <w:rsid w:val="003C48D3"/>
    <w:rsid w:val="003C5791"/>
    <w:rsid w:val="003C5975"/>
    <w:rsid w:val="003C5B08"/>
    <w:rsid w:val="003C5BEB"/>
    <w:rsid w:val="003C5DA7"/>
    <w:rsid w:val="003C5E3A"/>
    <w:rsid w:val="003C5F8B"/>
    <w:rsid w:val="003C6372"/>
    <w:rsid w:val="003C7029"/>
    <w:rsid w:val="003C73AD"/>
    <w:rsid w:val="003C740B"/>
    <w:rsid w:val="003C7C71"/>
    <w:rsid w:val="003C7E40"/>
    <w:rsid w:val="003C7EFF"/>
    <w:rsid w:val="003C7FAC"/>
    <w:rsid w:val="003D0336"/>
    <w:rsid w:val="003D0548"/>
    <w:rsid w:val="003D066C"/>
    <w:rsid w:val="003D073D"/>
    <w:rsid w:val="003D09D0"/>
    <w:rsid w:val="003D09F7"/>
    <w:rsid w:val="003D09F9"/>
    <w:rsid w:val="003D0C24"/>
    <w:rsid w:val="003D114D"/>
    <w:rsid w:val="003D1469"/>
    <w:rsid w:val="003D161A"/>
    <w:rsid w:val="003D1741"/>
    <w:rsid w:val="003D20FE"/>
    <w:rsid w:val="003D2689"/>
    <w:rsid w:val="003D2900"/>
    <w:rsid w:val="003D2A98"/>
    <w:rsid w:val="003D2B86"/>
    <w:rsid w:val="003D2BD8"/>
    <w:rsid w:val="003D2D78"/>
    <w:rsid w:val="003D2D97"/>
    <w:rsid w:val="003D3289"/>
    <w:rsid w:val="003D330D"/>
    <w:rsid w:val="003D38AB"/>
    <w:rsid w:val="003D3B32"/>
    <w:rsid w:val="003D3F04"/>
    <w:rsid w:val="003D3FC8"/>
    <w:rsid w:val="003D4345"/>
    <w:rsid w:val="003D4501"/>
    <w:rsid w:val="003D46A3"/>
    <w:rsid w:val="003D4F7E"/>
    <w:rsid w:val="003D5F31"/>
    <w:rsid w:val="003D6093"/>
    <w:rsid w:val="003D65E0"/>
    <w:rsid w:val="003D65FE"/>
    <w:rsid w:val="003D6F87"/>
    <w:rsid w:val="003D7725"/>
    <w:rsid w:val="003D7A55"/>
    <w:rsid w:val="003D7D68"/>
    <w:rsid w:val="003E001C"/>
    <w:rsid w:val="003E0522"/>
    <w:rsid w:val="003E05C5"/>
    <w:rsid w:val="003E08BD"/>
    <w:rsid w:val="003E097B"/>
    <w:rsid w:val="003E0E70"/>
    <w:rsid w:val="003E1962"/>
    <w:rsid w:val="003E1C14"/>
    <w:rsid w:val="003E1FAE"/>
    <w:rsid w:val="003E23D1"/>
    <w:rsid w:val="003E265B"/>
    <w:rsid w:val="003E274F"/>
    <w:rsid w:val="003E2773"/>
    <w:rsid w:val="003E27A3"/>
    <w:rsid w:val="003E2ADC"/>
    <w:rsid w:val="003E2EA4"/>
    <w:rsid w:val="003E31FF"/>
    <w:rsid w:val="003E320B"/>
    <w:rsid w:val="003E37C4"/>
    <w:rsid w:val="003E3893"/>
    <w:rsid w:val="003E3FE3"/>
    <w:rsid w:val="003E43CE"/>
    <w:rsid w:val="003E4515"/>
    <w:rsid w:val="003E4793"/>
    <w:rsid w:val="003E4BC5"/>
    <w:rsid w:val="003E4F68"/>
    <w:rsid w:val="003E507A"/>
    <w:rsid w:val="003E52CF"/>
    <w:rsid w:val="003E58BC"/>
    <w:rsid w:val="003E5925"/>
    <w:rsid w:val="003E60EB"/>
    <w:rsid w:val="003E61CC"/>
    <w:rsid w:val="003E6431"/>
    <w:rsid w:val="003E656D"/>
    <w:rsid w:val="003E65B6"/>
    <w:rsid w:val="003E686C"/>
    <w:rsid w:val="003E686D"/>
    <w:rsid w:val="003E6892"/>
    <w:rsid w:val="003E68B2"/>
    <w:rsid w:val="003E69C7"/>
    <w:rsid w:val="003E6A7D"/>
    <w:rsid w:val="003E6FAE"/>
    <w:rsid w:val="003E70B5"/>
    <w:rsid w:val="003E73C8"/>
    <w:rsid w:val="003E75E0"/>
    <w:rsid w:val="003E780C"/>
    <w:rsid w:val="003E784C"/>
    <w:rsid w:val="003E7CAA"/>
    <w:rsid w:val="003E7FF2"/>
    <w:rsid w:val="003F01E1"/>
    <w:rsid w:val="003F042C"/>
    <w:rsid w:val="003F0640"/>
    <w:rsid w:val="003F0CBF"/>
    <w:rsid w:val="003F0D0D"/>
    <w:rsid w:val="003F0EA5"/>
    <w:rsid w:val="003F0F97"/>
    <w:rsid w:val="003F1423"/>
    <w:rsid w:val="003F1478"/>
    <w:rsid w:val="003F1871"/>
    <w:rsid w:val="003F1B26"/>
    <w:rsid w:val="003F1C09"/>
    <w:rsid w:val="003F1F02"/>
    <w:rsid w:val="003F1F59"/>
    <w:rsid w:val="003F211D"/>
    <w:rsid w:val="003F2787"/>
    <w:rsid w:val="003F27C0"/>
    <w:rsid w:val="003F32D5"/>
    <w:rsid w:val="003F3EEB"/>
    <w:rsid w:val="003F4627"/>
    <w:rsid w:val="003F4CAE"/>
    <w:rsid w:val="003F4DFB"/>
    <w:rsid w:val="003F4EEB"/>
    <w:rsid w:val="003F5316"/>
    <w:rsid w:val="003F5387"/>
    <w:rsid w:val="003F5677"/>
    <w:rsid w:val="003F593C"/>
    <w:rsid w:val="003F5A28"/>
    <w:rsid w:val="003F6240"/>
    <w:rsid w:val="003F6657"/>
    <w:rsid w:val="003F699E"/>
    <w:rsid w:val="003F6CAD"/>
    <w:rsid w:val="003F6CE3"/>
    <w:rsid w:val="003F6EB1"/>
    <w:rsid w:val="003F730D"/>
    <w:rsid w:val="003F769F"/>
    <w:rsid w:val="003F76A2"/>
    <w:rsid w:val="003F7780"/>
    <w:rsid w:val="003F7918"/>
    <w:rsid w:val="003F7997"/>
    <w:rsid w:val="003F7B66"/>
    <w:rsid w:val="003F7B81"/>
    <w:rsid w:val="00401087"/>
    <w:rsid w:val="004012E1"/>
    <w:rsid w:val="0040224B"/>
    <w:rsid w:val="0040232C"/>
    <w:rsid w:val="00403033"/>
    <w:rsid w:val="0040353C"/>
    <w:rsid w:val="0040363D"/>
    <w:rsid w:val="00403994"/>
    <w:rsid w:val="00404084"/>
    <w:rsid w:val="00404355"/>
    <w:rsid w:val="00404638"/>
    <w:rsid w:val="00404852"/>
    <w:rsid w:val="00404894"/>
    <w:rsid w:val="0040497B"/>
    <w:rsid w:val="00404DD9"/>
    <w:rsid w:val="004050B5"/>
    <w:rsid w:val="00405482"/>
    <w:rsid w:val="00405640"/>
    <w:rsid w:val="00405BA8"/>
    <w:rsid w:val="00405E86"/>
    <w:rsid w:val="00405F1C"/>
    <w:rsid w:val="00406267"/>
    <w:rsid w:val="0040698C"/>
    <w:rsid w:val="00406CBC"/>
    <w:rsid w:val="00406F6C"/>
    <w:rsid w:val="00406FC9"/>
    <w:rsid w:val="00407A4E"/>
    <w:rsid w:val="00407C2D"/>
    <w:rsid w:val="00407F50"/>
    <w:rsid w:val="004107F6"/>
    <w:rsid w:val="004108B5"/>
    <w:rsid w:val="004109AF"/>
    <w:rsid w:val="00410E83"/>
    <w:rsid w:val="00411255"/>
    <w:rsid w:val="0041152A"/>
    <w:rsid w:val="004115A4"/>
    <w:rsid w:val="00411984"/>
    <w:rsid w:val="00411F04"/>
    <w:rsid w:val="004120E9"/>
    <w:rsid w:val="00412133"/>
    <w:rsid w:val="004122FE"/>
    <w:rsid w:val="004123B6"/>
    <w:rsid w:val="00412402"/>
    <w:rsid w:val="00412410"/>
    <w:rsid w:val="00412A0B"/>
    <w:rsid w:val="004132F2"/>
    <w:rsid w:val="00413768"/>
    <w:rsid w:val="004137B3"/>
    <w:rsid w:val="00413D62"/>
    <w:rsid w:val="00413E73"/>
    <w:rsid w:val="00413ED6"/>
    <w:rsid w:val="00413F80"/>
    <w:rsid w:val="00414177"/>
    <w:rsid w:val="0041487C"/>
    <w:rsid w:val="00414A1A"/>
    <w:rsid w:val="00414A1F"/>
    <w:rsid w:val="00414DFB"/>
    <w:rsid w:val="004150F8"/>
    <w:rsid w:val="004155C9"/>
    <w:rsid w:val="00415B68"/>
    <w:rsid w:val="004165DD"/>
    <w:rsid w:val="0041663A"/>
    <w:rsid w:val="00416814"/>
    <w:rsid w:val="004173CB"/>
    <w:rsid w:val="0041783D"/>
    <w:rsid w:val="00417847"/>
    <w:rsid w:val="004178A9"/>
    <w:rsid w:val="00417E78"/>
    <w:rsid w:val="0042002E"/>
    <w:rsid w:val="00420B63"/>
    <w:rsid w:val="0042100D"/>
    <w:rsid w:val="00421081"/>
    <w:rsid w:val="0042176B"/>
    <w:rsid w:val="004218A4"/>
    <w:rsid w:val="00421D63"/>
    <w:rsid w:val="00421E18"/>
    <w:rsid w:val="00421E94"/>
    <w:rsid w:val="00421F45"/>
    <w:rsid w:val="00422096"/>
    <w:rsid w:val="00422355"/>
    <w:rsid w:val="004226C6"/>
    <w:rsid w:val="00422812"/>
    <w:rsid w:val="00422857"/>
    <w:rsid w:val="00422AF4"/>
    <w:rsid w:val="00422B99"/>
    <w:rsid w:val="00422C07"/>
    <w:rsid w:val="00423072"/>
    <w:rsid w:val="004230DB"/>
    <w:rsid w:val="0042319D"/>
    <w:rsid w:val="00423E0C"/>
    <w:rsid w:val="00423EA6"/>
    <w:rsid w:val="004243EB"/>
    <w:rsid w:val="00424442"/>
    <w:rsid w:val="0042453C"/>
    <w:rsid w:val="00424D33"/>
    <w:rsid w:val="0042535E"/>
    <w:rsid w:val="00425B65"/>
    <w:rsid w:val="00426061"/>
    <w:rsid w:val="00426AA8"/>
    <w:rsid w:val="00426F1A"/>
    <w:rsid w:val="00427837"/>
    <w:rsid w:val="0042789E"/>
    <w:rsid w:val="00427A9A"/>
    <w:rsid w:val="00427DB5"/>
    <w:rsid w:val="00427FDE"/>
    <w:rsid w:val="0043000D"/>
    <w:rsid w:val="00430195"/>
    <w:rsid w:val="00430BF0"/>
    <w:rsid w:val="00430E3A"/>
    <w:rsid w:val="0043105D"/>
    <w:rsid w:val="004313DF"/>
    <w:rsid w:val="004317AA"/>
    <w:rsid w:val="004321F9"/>
    <w:rsid w:val="004327A7"/>
    <w:rsid w:val="00432888"/>
    <w:rsid w:val="00432C82"/>
    <w:rsid w:val="00433652"/>
    <w:rsid w:val="004336DF"/>
    <w:rsid w:val="004340CC"/>
    <w:rsid w:val="004346A7"/>
    <w:rsid w:val="00434E48"/>
    <w:rsid w:val="004358A4"/>
    <w:rsid w:val="00435A65"/>
    <w:rsid w:val="00435D6D"/>
    <w:rsid w:val="00435F16"/>
    <w:rsid w:val="00435F51"/>
    <w:rsid w:val="00436B14"/>
    <w:rsid w:val="00436FDF"/>
    <w:rsid w:val="00437127"/>
    <w:rsid w:val="004371C7"/>
    <w:rsid w:val="00437323"/>
    <w:rsid w:val="0043745B"/>
    <w:rsid w:val="004378B3"/>
    <w:rsid w:val="0043794E"/>
    <w:rsid w:val="00437AE8"/>
    <w:rsid w:val="00437EEC"/>
    <w:rsid w:val="0044025E"/>
    <w:rsid w:val="0044072A"/>
    <w:rsid w:val="00440CBE"/>
    <w:rsid w:val="00440D33"/>
    <w:rsid w:val="00440FEB"/>
    <w:rsid w:val="00441268"/>
    <w:rsid w:val="00441849"/>
    <w:rsid w:val="004419B4"/>
    <w:rsid w:val="00441BFB"/>
    <w:rsid w:val="004422A6"/>
    <w:rsid w:val="0044257B"/>
    <w:rsid w:val="00442734"/>
    <w:rsid w:val="00442980"/>
    <w:rsid w:val="004430E9"/>
    <w:rsid w:val="004435BB"/>
    <w:rsid w:val="00443812"/>
    <w:rsid w:val="00444297"/>
    <w:rsid w:val="00444C7E"/>
    <w:rsid w:val="00444FD0"/>
    <w:rsid w:val="004450A0"/>
    <w:rsid w:val="00445579"/>
    <w:rsid w:val="00445D24"/>
    <w:rsid w:val="00446198"/>
    <w:rsid w:val="004461CD"/>
    <w:rsid w:val="0044639F"/>
    <w:rsid w:val="00447147"/>
    <w:rsid w:val="004472AF"/>
    <w:rsid w:val="00447502"/>
    <w:rsid w:val="004476BB"/>
    <w:rsid w:val="0044774F"/>
    <w:rsid w:val="004477EF"/>
    <w:rsid w:val="00447A23"/>
    <w:rsid w:val="00447AF1"/>
    <w:rsid w:val="00447FAD"/>
    <w:rsid w:val="004501FF"/>
    <w:rsid w:val="004506BF"/>
    <w:rsid w:val="0045093E"/>
    <w:rsid w:val="00450B18"/>
    <w:rsid w:val="00450BB0"/>
    <w:rsid w:val="00450C7F"/>
    <w:rsid w:val="00450D46"/>
    <w:rsid w:val="00450ECE"/>
    <w:rsid w:val="00451829"/>
    <w:rsid w:val="00451940"/>
    <w:rsid w:val="00451CEC"/>
    <w:rsid w:val="0045239B"/>
    <w:rsid w:val="00452681"/>
    <w:rsid w:val="00452753"/>
    <w:rsid w:val="0045302D"/>
    <w:rsid w:val="004533F0"/>
    <w:rsid w:val="00453E8A"/>
    <w:rsid w:val="00453F79"/>
    <w:rsid w:val="004545D4"/>
    <w:rsid w:val="004549BF"/>
    <w:rsid w:val="004553A2"/>
    <w:rsid w:val="004557F7"/>
    <w:rsid w:val="0045595B"/>
    <w:rsid w:val="004559BB"/>
    <w:rsid w:val="00455BE5"/>
    <w:rsid w:val="00455D2D"/>
    <w:rsid w:val="0045619B"/>
    <w:rsid w:val="00456217"/>
    <w:rsid w:val="004563FB"/>
    <w:rsid w:val="00456488"/>
    <w:rsid w:val="00456681"/>
    <w:rsid w:val="00456892"/>
    <w:rsid w:val="00456AF9"/>
    <w:rsid w:val="00456D9E"/>
    <w:rsid w:val="00457047"/>
    <w:rsid w:val="0045711F"/>
    <w:rsid w:val="00457130"/>
    <w:rsid w:val="0045720C"/>
    <w:rsid w:val="00457361"/>
    <w:rsid w:val="0045741F"/>
    <w:rsid w:val="00457DF3"/>
    <w:rsid w:val="004602A6"/>
    <w:rsid w:val="0046037B"/>
    <w:rsid w:val="00460740"/>
    <w:rsid w:val="00460AD3"/>
    <w:rsid w:val="00460D93"/>
    <w:rsid w:val="00461132"/>
    <w:rsid w:val="00461235"/>
    <w:rsid w:val="0046153E"/>
    <w:rsid w:val="00461910"/>
    <w:rsid w:val="004620C8"/>
    <w:rsid w:val="0046214F"/>
    <w:rsid w:val="004624C6"/>
    <w:rsid w:val="004626EB"/>
    <w:rsid w:val="0046325A"/>
    <w:rsid w:val="004634AD"/>
    <w:rsid w:val="004634EB"/>
    <w:rsid w:val="00463786"/>
    <w:rsid w:val="0046464F"/>
    <w:rsid w:val="004646B1"/>
    <w:rsid w:val="00464722"/>
    <w:rsid w:val="00464A3B"/>
    <w:rsid w:val="00464C29"/>
    <w:rsid w:val="00464FEC"/>
    <w:rsid w:val="0046504D"/>
    <w:rsid w:val="0046572C"/>
    <w:rsid w:val="00465A8E"/>
    <w:rsid w:val="004663A9"/>
    <w:rsid w:val="00466B3E"/>
    <w:rsid w:val="00466B9E"/>
    <w:rsid w:val="00467002"/>
    <w:rsid w:val="004673E9"/>
    <w:rsid w:val="00467E3F"/>
    <w:rsid w:val="00467FD4"/>
    <w:rsid w:val="00470262"/>
    <w:rsid w:val="00470327"/>
    <w:rsid w:val="00470478"/>
    <w:rsid w:val="004704E1"/>
    <w:rsid w:val="004705B3"/>
    <w:rsid w:val="004707F7"/>
    <w:rsid w:val="00470975"/>
    <w:rsid w:val="00471703"/>
    <w:rsid w:val="00471C46"/>
    <w:rsid w:val="0047209B"/>
    <w:rsid w:val="00472261"/>
    <w:rsid w:val="004727DC"/>
    <w:rsid w:val="004730D6"/>
    <w:rsid w:val="004733CC"/>
    <w:rsid w:val="004733FE"/>
    <w:rsid w:val="00473505"/>
    <w:rsid w:val="00473961"/>
    <w:rsid w:val="00474870"/>
    <w:rsid w:val="004748E8"/>
    <w:rsid w:val="00474F0F"/>
    <w:rsid w:val="004750CF"/>
    <w:rsid w:val="004753F5"/>
    <w:rsid w:val="0047563B"/>
    <w:rsid w:val="004757C9"/>
    <w:rsid w:val="0047581D"/>
    <w:rsid w:val="00475833"/>
    <w:rsid w:val="00475C2D"/>
    <w:rsid w:val="00475EA5"/>
    <w:rsid w:val="00475F90"/>
    <w:rsid w:val="004765A7"/>
    <w:rsid w:val="0047660E"/>
    <w:rsid w:val="0047663E"/>
    <w:rsid w:val="004767F8"/>
    <w:rsid w:val="00476AB6"/>
    <w:rsid w:val="00476D54"/>
    <w:rsid w:val="00476E23"/>
    <w:rsid w:val="00477097"/>
    <w:rsid w:val="004803A3"/>
    <w:rsid w:val="004807AE"/>
    <w:rsid w:val="004807FC"/>
    <w:rsid w:val="004808C5"/>
    <w:rsid w:val="004808CD"/>
    <w:rsid w:val="00480B7D"/>
    <w:rsid w:val="00480F47"/>
    <w:rsid w:val="00481300"/>
    <w:rsid w:val="004814CA"/>
    <w:rsid w:val="00481950"/>
    <w:rsid w:val="00481C13"/>
    <w:rsid w:val="004820C3"/>
    <w:rsid w:val="004821B1"/>
    <w:rsid w:val="00482346"/>
    <w:rsid w:val="004825F7"/>
    <w:rsid w:val="00482714"/>
    <w:rsid w:val="00482E23"/>
    <w:rsid w:val="0048342F"/>
    <w:rsid w:val="0048351F"/>
    <w:rsid w:val="004837DE"/>
    <w:rsid w:val="0048381B"/>
    <w:rsid w:val="0048385A"/>
    <w:rsid w:val="00483AA4"/>
    <w:rsid w:val="00483BBA"/>
    <w:rsid w:val="00483CCD"/>
    <w:rsid w:val="00483DEE"/>
    <w:rsid w:val="00483F34"/>
    <w:rsid w:val="00484383"/>
    <w:rsid w:val="00484570"/>
    <w:rsid w:val="00484D0A"/>
    <w:rsid w:val="00484E40"/>
    <w:rsid w:val="004850D0"/>
    <w:rsid w:val="004851BB"/>
    <w:rsid w:val="004854D4"/>
    <w:rsid w:val="00485CBD"/>
    <w:rsid w:val="00485FFC"/>
    <w:rsid w:val="00485FFF"/>
    <w:rsid w:val="0048637E"/>
    <w:rsid w:val="00486417"/>
    <w:rsid w:val="004865BA"/>
    <w:rsid w:val="00486A3F"/>
    <w:rsid w:val="00486AB4"/>
    <w:rsid w:val="00486C98"/>
    <w:rsid w:val="00486E53"/>
    <w:rsid w:val="00486EDB"/>
    <w:rsid w:val="00486FD0"/>
    <w:rsid w:val="00487669"/>
    <w:rsid w:val="00487877"/>
    <w:rsid w:val="0048798C"/>
    <w:rsid w:val="004879A1"/>
    <w:rsid w:val="00487A9C"/>
    <w:rsid w:val="00487C2E"/>
    <w:rsid w:val="004905D7"/>
    <w:rsid w:val="004909B3"/>
    <w:rsid w:val="004909DB"/>
    <w:rsid w:val="004918A1"/>
    <w:rsid w:val="00491A71"/>
    <w:rsid w:val="00491D60"/>
    <w:rsid w:val="00491F4F"/>
    <w:rsid w:val="004928FB"/>
    <w:rsid w:val="00492CA5"/>
    <w:rsid w:val="00492D24"/>
    <w:rsid w:val="00492D6E"/>
    <w:rsid w:val="00492FAC"/>
    <w:rsid w:val="0049384C"/>
    <w:rsid w:val="00493D47"/>
    <w:rsid w:val="0049425E"/>
    <w:rsid w:val="0049438D"/>
    <w:rsid w:val="004946C5"/>
    <w:rsid w:val="004948F5"/>
    <w:rsid w:val="00494CED"/>
    <w:rsid w:val="00494F32"/>
    <w:rsid w:val="0049589B"/>
    <w:rsid w:val="00495C17"/>
    <w:rsid w:val="00496651"/>
    <w:rsid w:val="0049681A"/>
    <w:rsid w:val="004971F1"/>
    <w:rsid w:val="0049729F"/>
    <w:rsid w:val="004974B1"/>
    <w:rsid w:val="004976A8"/>
    <w:rsid w:val="00497944"/>
    <w:rsid w:val="004979EC"/>
    <w:rsid w:val="00497A39"/>
    <w:rsid w:val="00497F13"/>
    <w:rsid w:val="004A00BA"/>
    <w:rsid w:val="004A041F"/>
    <w:rsid w:val="004A047B"/>
    <w:rsid w:val="004A0554"/>
    <w:rsid w:val="004A0A6A"/>
    <w:rsid w:val="004A0C1A"/>
    <w:rsid w:val="004A0EAC"/>
    <w:rsid w:val="004A1164"/>
    <w:rsid w:val="004A151C"/>
    <w:rsid w:val="004A1858"/>
    <w:rsid w:val="004A187E"/>
    <w:rsid w:val="004A1951"/>
    <w:rsid w:val="004A2093"/>
    <w:rsid w:val="004A20BE"/>
    <w:rsid w:val="004A21FA"/>
    <w:rsid w:val="004A2345"/>
    <w:rsid w:val="004A246B"/>
    <w:rsid w:val="004A258D"/>
    <w:rsid w:val="004A2A7C"/>
    <w:rsid w:val="004A2C91"/>
    <w:rsid w:val="004A3480"/>
    <w:rsid w:val="004A3684"/>
    <w:rsid w:val="004A37DB"/>
    <w:rsid w:val="004A385E"/>
    <w:rsid w:val="004A3CA4"/>
    <w:rsid w:val="004A3D7D"/>
    <w:rsid w:val="004A3F45"/>
    <w:rsid w:val="004A3F6B"/>
    <w:rsid w:val="004A4041"/>
    <w:rsid w:val="004A4376"/>
    <w:rsid w:val="004A4DA7"/>
    <w:rsid w:val="004A4F1A"/>
    <w:rsid w:val="004A501B"/>
    <w:rsid w:val="004A5044"/>
    <w:rsid w:val="004A5229"/>
    <w:rsid w:val="004A542F"/>
    <w:rsid w:val="004A5B1B"/>
    <w:rsid w:val="004A5B65"/>
    <w:rsid w:val="004A5C0F"/>
    <w:rsid w:val="004A5DF7"/>
    <w:rsid w:val="004A6955"/>
    <w:rsid w:val="004A6961"/>
    <w:rsid w:val="004A6B86"/>
    <w:rsid w:val="004A74B8"/>
    <w:rsid w:val="004A74DC"/>
    <w:rsid w:val="004A7D6A"/>
    <w:rsid w:val="004B0158"/>
    <w:rsid w:val="004B02B1"/>
    <w:rsid w:val="004B08D6"/>
    <w:rsid w:val="004B0C3A"/>
    <w:rsid w:val="004B1055"/>
    <w:rsid w:val="004B10E3"/>
    <w:rsid w:val="004B10F5"/>
    <w:rsid w:val="004B15E0"/>
    <w:rsid w:val="004B1A22"/>
    <w:rsid w:val="004B1BFD"/>
    <w:rsid w:val="004B20DF"/>
    <w:rsid w:val="004B2343"/>
    <w:rsid w:val="004B2374"/>
    <w:rsid w:val="004B2664"/>
    <w:rsid w:val="004B2A1C"/>
    <w:rsid w:val="004B2A46"/>
    <w:rsid w:val="004B2C2C"/>
    <w:rsid w:val="004B2CB0"/>
    <w:rsid w:val="004B2E6E"/>
    <w:rsid w:val="004B2F17"/>
    <w:rsid w:val="004B2FF6"/>
    <w:rsid w:val="004B3005"/>
    <w:rsid w:val="004B3078"/>
    <w:rsid w:val="004B308B"/>
    <w:rsid w:val="004B316F"/>
    <w:rsid w:val="004B3274"/>
    <w:rsid w:val="004B3301"/>
    <w:rsid w:val="004B385C"/>
    <w:rsid w:val="004B3BAE"/>
    <w:rsid w:val="004B3D7F"/>
    <w:rsid w:val="004B4000"/>
    <w:rsid w:val="004B46DA"/>
    <w:rsid w:val="004B4A29"/>
    <w:rsid w:val="004B4D12"/>
    <w:rsid w:val="004B4D5F"/>
    <w:rsid w:val="004B520D"/>
    <w:rsid w:val="004B5CCA"/>
    <w:rsid w:val="004B5F74"/>
    <w:rsid w:val="004B5FA3"/>
    <w:rsid w:val="004B6492"/>
    <w:rsid w:val="004B657F"/>
    <w:rsid w:val="004B6781"/>
    <w:rsid w:val="004B67C7"/>
    <w:rsid w:val="004B6AAE"/>
    <w:rsid w:val="004B7445"/>
    <w:rsid w:val="004B744A"/>
    <w:rsid w:val="004B74E9"/>
    <w:rsid w:val="004B7551"/>
    <w:rsid w:val="004B785E"/>
    <w:rsid w:val="004C00F4"/>
    <w:rsid w:val="004C04B2"/>
    <w:rsid w:val="004C0814"/>
    <w:rsid w:val="004C0BD9"/>
    <w:rsid w:val="004C0EC6"/>
    <w:rsid w:val="004C19CB"/>
    <w:rsid w:val="004C1F1D"/>
    <w:rsid w:val="004C1F55"/>
    <w:rsid w:val="004C1F78"/>
    <w:rsid w:val="004C20F4"/>
    <w:rsid w:val="004C25FB"/>
    <w:rsid w:val="004C2B09"/>
    <w:rsid w:val="004C2CDB"/>
    <w:rsid w:val="004C2DA4"/>
    <w:rsid w:val="004C3E2E"/>
    <w:rsid w:val="004C3EB8"/>
    <w:rsid w:val="004C4763"/>
    <w:rsid w:val="004C47A9"/>
    <w:rsid w:val="004C4A3B"/>
    <w:rsid w:val="004C5431"/>
    <w:rsid w:val="004C5456"/>
    <w:rsid w:val="004C5698"/>
    <w:rsid w:val="004C5E8F"/>
    <w:rsid w:val="004C60A0"/>
    <w:rsid w:val="004C60D3"/>
    <w:rsid w:val="004C6579"/>
    <w:rsid w:val="004C6950"/>
    <w:rsid w:val="004C6B19"/>
    <w:rsid w:val="004C6B84"/>
    <w:rsid w:val="004C7A13"/>
    <w:rsid w:val="004C7D14"/>
    <w:rsid w:val="004D018E"/>
    <w:rsid w:val="004D03E1"/>
    <w:rsid w:val="004D0A52"/>
    <w:rsid w:val="004D1C4E"/>
    <w:rsid w:val="004D2461"/>
    <w:rsid w:val="004D2651"/>
    <w:rsid w:val="004D2796"/>
    <w:rsid w:val="004D292A"/>
    <w:rsid w:val="004D29EC"/>
    <w:rsid w:val="004D31EC"/>
    <w:rsid w:val="004D3669"/>
    <w:rsid w:val="004D40D5"/>
    <w:rsid w:val="004D4106"/>
    <w:rsid w:val="004D4CB6"/>
    <w:rsid w:val="004D5093"/>
    <w:rsid w:val="004D53E5"/>
    <w:rsid w:val="004D5483"/>
    <w:rsid w:val="004D5815"/>
    <w:rsid w:val="004D5FC5"/>
    <w:rsid w:val="004D6087"/>
    <w:rsid w:val="004D65C6"/>
    <w:rsid w:val="004D65E7"/>
    <w:rsid w:val="004D69BD"/>
    <w:rsid w:val="004D6EBA"/>
    <w:rsid w:val="004D7287"/>
    <w:rsid w:val="004D74C4"/>
    <w:rsid w:val="004D77F9"/>
    <w:rsid w:val="004D7D7C"/>
    <w:rsid w:val="004D7E82"/>
    <w:rsid w:val="004E01D8"/>
    <w:rsid w:val="004E024B"/>
    <w:rsid w:val="004E02F3"/>
    <w:rsid w:val="004E03DB"/>
    <w:rsid w:val="004E0ECE"/>
    <w:rsid w:val="004E0F81"/>
    <w:rsid w:val="004E12CB"/>
    <w:rsid w:val="004E1402"/>
    <w:rsid w:val="004E15DE"/>
    <w:rsid w:val="004E1A0A"/>
    <w:rsid w:val="004E1CE7"/>
    <w:rsid w:val="004E2094"/>
    <w:rsid w:val="004E22AE"/>
    <w:rsid w:val="004E23D0"/>
    <w:rsid w:val="004E25F9"/>
    <w:rsid w:val="004E2648"/>
    <w:rsid w:val="004E2EC2"/>
    <w:rsid w:val="004E3970"/>
    <w:rsid w:val="004E3AC8"/>
    <w:rsid w:val="004E3D21"/>
    <w:rsid w:val="004E40AC"/>
    <w:rsid w:val="004E46C0"/>
    <w:rsid w:val="004E473C"/>
    <w:rsid w:val="004E4E90"/>
    <w:rsid w:val="004E513D"/>
    <w:rsid w:val="004E5D16"/>
    <w:rsid w:val="004E5E5C"/>
    <w:rsid w:val="004E5E66"/>
    <w:rsid w:val="004E5F61"/>
    <w:rsid w:val="004E6121"/>
    <w:rsid w:val="004E633A"/>
    <w:rsid w:val="004E6551"/>
    <w:rsid w:val="004E65EE"/>
    <w:rsid w:val="004E68B4"/>
    <w:rsid w:val="004E6D5E"/>
    <w:rsid w:val="004E7974"/>
    <w:rsid w:val="004E7EAC"/>
    <w:rsid w:val="004E7F67"/>
    <w:rsid w:val="004F00D8"/>
    <w:rsid w:val="004F084F"/>
    <w:rsid w:val="004F08EF"/>
    <w:rsid w:val="004F0B7F"/>
    <w:rsid w:val="004F0D38"/>
    <w:rsid w:val="004F223E"/>
    <w:rsid w:val="004F2574"/>
    <w:rsid w:val="004F2967"/>
    <w:rsid w:val="004F2A93"/>
    <w:rsid w:val="004F2E9C"/>
    <w:rsid w:val="004F31BC"/>
    <w:rsid w:val="004F321A"/>
    <w:rsid w:val="004F3445"/>
    <w:rsid w:val="004F3571"/>
    <w:rsid w:val="004F35A1"/>
    <w:rsid w:val="004F38E0"/>
    <w:rsid w:val="004F3E10"/>
    <w:rsid w:val="004F4114"/>
    <w:rsid w:val="004F4217"/>
    <w:rsid w:val="004F478B"/>
    <w:rsid w:val="004F4A86"/>
    <w:rsid w:val="004F4B6C"/>
    <w:rsid w:val="004F506B"/>
    <w:rsid w:val="004F507F"/>
    <w:rsid w:val="004F5083"/>
    <w:rsid w:val="004F5103"/>
    <w:rsid w:val="004F514C"/>
    <w:rsid w:val="004F53CB"/>
    <w:rsid w:val="004F5A21"/>
    <w:rsid w:val="004F5BC1"/>
    <w:rsid w:val="004F5C9C"/>
    <w:rsid w:val="004F6832"/>
    <w:rsid w:val="004F6BAB"/>
    <w:rsid w:val="004F6D19"/>
    <w:rsid w:val="004F6E86"/>
    <w:rsid w:val="004F7546"/>
    <w:rsid w:val="004F796A"/>
    <w:rsid w:val="004F7A0E"/>
    <w:rsid w:val="004F7B33"/>
    <w:rsid w:val="004F7BBC"/>
    <w:rsid w:val="005008BB"/>
    <w:rsid w:val="0050113C"/>
    <w:rsid w:val="00501475"/>
    <w:rsid w:val="00502957"/>
    <w:rsid w:val="005029E9"/>
    <w:rsid w:val="00502FBF"/>
    <w:rsid w:val="0050366F"/>
    <w:rsid w:val="00503A92"/>
    <w:rsid w:val="00503F59"/>
    <w:rsid w:val="00504368"/>
    <w:rsid w:val="0050444D"/>
    <w:rsid w:val="005045F5"/>
    <w:rsid w:val="00504DEA"/>
    <w:rsid w:val="00504E6C"/>
    <w:rsid w:val="0050547E"/>
    <w:rsid w:val="005055FC"/>
    <w:rsid w:val="00505742"/>
    <w:rsid w:val="00505F85"/>
    <w:rsid w:val="00505FD5"/>
    <w:rsid w:val="00506766"/>
    <w:rsid w:val="00506A0E"/>
    <w:rsid w:val="00506A28"/>
    <w:rsid w:val="0050776A"/>
    <w:rsid w:val="0050796F"/>
    <w:rsid w:val="00507CC0"/>
    <w:rsid w:val="00507CDB"/>
    <w:rsid w:val="00507F51"/>
    <w:rsid w:val="00507F61"/>
    <w:rsid w:val="00510141"/>
    <w:rsid w:val="005103C4"/>
    <w:rsid w:val="00510A19"/>
    <w:rsid w:val="00510B37"/>
    <w:rsid w:val="00510D38"/>
    <w:rsid w:val="0051103F"/>
    <w:rsid w:val="00511452"/>
    <w:rsid w:val="005115B4"/>
    <w:rsid w:val="00511908"/>
    <w:rsid w:val="00511BB8"/>
    <w:rsid w:val="00511D4C"/>
    <w:rsid w:val="00511D5A"/>
    <w:rsid w:val="00511D90"/>
    <w:rsid w:val="00511F10"/>
    <w:rsid w:val="0051207B"/>
    <w:rsid w:val="0051242F"/>
    <w:rsid w:val="00512482"/>
    <w:rsid w:val="00512647"/>
    <w:rsid w:val="0051266B"/>
    <w:rsid w:val="00512B45"/>
    <w:rsid w:val="00512D13"/>
    <w:rsid w:val="00512D72"/>
    <w:rsid w:val="00512E52"/>
    <w:rsid w:val="00513113"/>
    <w:rsid w:val="00513302"/>
    <w:rsid w:val="00513444"/>
    <w:rsid w:val="00513613"/>
    <w:rsid w:val="0051385A"/>
    <w:rsid w:val="00513AB0"/>
    <w:rsid w:val="00513E70"/>
    <w:rsid w:val="00513ED8"/>
    <w:rsid w:val="00514159"/>
    <w:rsid w:val="00514FBD"/>
    <w:rsid w:val="005156E5"/>
    <w:rsid w:val="00515718"/>
    <w:rsid w:val="00515D8A"/>
    <w:rsid w:val="00515F3C"/>
    <w:rsid w:val="00516333"/>
    <w:rsid w:val="005164BD"/>
    <w:rsid w:val="005164D6"/>
    <w:rsid w:val="00516CB7"/>
    <w:rsid w:val="00516CF3"/>
    <w:rsid w:val="00516E35"/>
    <w:rsid w:val="00520590"/>
    <w:rsid w:val="0052097B"/>
    <w:rsid w:val="00520B51"/>
    <w:rsid w:val="0052104C"/>
    <w:rsid w:val="005223D3"/>
    <w:rsid w:val="00522C67"/>
    <w:rsid w:val="00522CA6"/>
    <w:rsid w:val="00522CED"/>
    <w:rsid w:val="00523342"/>
    <w:rsid w:val="005235B1"/>
    <w:rsid w:val="00523DC4"/>
    <w:rsid w:val="005241A6"/>
    <w:rsid w:val="00524380"/>
    <w:rsid w:val="005243D3"/>
    <w:rsid w:val="0052494A"/>
    <w:rsid w:val="00524C5D"/>
    <w:rsid w:val="00525621"/>
    <w:rsid w:val="00525D15"/>
    <w:rsid w:val="00525F1D"/>
    <w:rsid w:val="005267C5"/>
    <w:rsid w:val="00526942"/>
    <w:rsid w:val="00526E2C"/>
    <w:rsid w:val="005271AF"/>
    <w:rsid w:val="0052756C"/>
    <w:rsid w:val="0052786F"/>
    <w:rsid w:val="005278E1"/>
    <w:rsid w:val="005279C3"/>
    <w:rsid w:val="00527D9F"/>
    <w:rsid w:val="005300BF"/>
    <w:rsid w:val="00530C3C"/>
    <w:rsid w:val="005312A2"/>
    <w:rsid w:val="00531572"/>
    <w:rsid w:val="0053166C"/>
    <w:rsid w:val="00531864"/>
    <w:rsid w:val="00531A1D"/>
    <w:rsid w:val="00531D2E"/>
    <w:rsid w:val="005321C5"/>
    <w:rsid w:val="0053233C"/>
    <w:rsid w:val="00532682"/>
    <w:rsid w:val="0053292A"/>
    <w:rsid w:val="00532B6D"/>
    <w:rsid w:val="00532D8B"/>
    <w:rsid w:val="0053326D"/>
    <w:rsid w:val="00533544"/>
    <w:rsid w:val="005338F7"/>
    <w:rsid w:val="00533B92"/>
    <w:rsid w:val="00533C0D"/>
    <w:rsid w:val="00533E54"/>
    <w:rsid w:val="00534099"/>
    <w:rsid w:val="005342C1"/>
    <w:rsid w:val="005344A2"/>
    <w:rsid w:val="00534D31"/>
    <w:rsid w:val="0053530E"/>
    <w:rsid w:val="0053545A"/>
    <w:rsid w:val="0053550C"/>
    <w:rsid w:val="005357F0"/>
    <w:rsid w:val="00535AD2"/>
    <w:rsid w:val="00535D5A"/>
    <w:rsid w:val="00535E28"/>
    <w:rsid w:val="0053606E"/>
    <w:rsid w:val="00536DDB"/>
    <w:rsid w:val="00536FF8"/>
    <w:rsid w:val="00537011"/>
    <w:rsid w:val="00537304"/>
    <w:rsid w:val="00537472"/>
    <w:rsid w:val="0054023D"/>
    <w:rsid w:val="00540872"/>
    <w:rsid w:val="00541560"/>
    <w:rsid w:val="00541683"/>
    <w:rsid w:val="00541737"/>
    <w:rsid w:val="00541F80"/>
    <w:rsid w:val="005425B5"/>
    <w:rsid w:val="005427A9"/>
    <w:rsid w:val="00542B31"/>
    <w:rsid w:val="005433B4"/>
    <w:rsid w:val="005437A9"/>
    <w:rsid w:val="00543C13"/>
    <w:rsid w:val="00543CDF"/>
    <w:rsid w:val="00543F75"/>
    <w:rsid w:val="0054413A"/>
    <w:rsid w:val="005444F8"/>
    <w:rsid w:val="00544B89"/>
    <w:rsid w:val="00545583"/>
    <w:rsid w:val="00545651"/>
    <w:rsid w:val="00545839"/>
    <w:rsid w:val="00545B43"/>
    <w:rsid w:val="00545B5A"/>
    <w:rsid w:val="00545C38"/>
    <w:rsid w:val="00545C55"/>
    <w:rsid w:val="00545EDF"/>
    <w:rsid w:val="00546067"/>
    <w:rsid w:val="005462A0"/>
    <w:rsid w:val="0054632A"/>
    <w:rsid w:val="00546362"/>
    <w:rsid w:val="005464DB"/>
    <w:rsid w:val="005468A6"/>
    <w:rsid w:val="00546D43"/>
    <w:rsid w:val="00546E40"/>
    <w:rsid w:val="00546F7A"/>
    <w:rsid w:val="005473AB"/>
    <w:rsid w:val="0054787B"/>
    <w:rsid w:val="005479D7"/>
    <w:rsid w:val="00547B7F"/>
    <w:rsid w:val="005500A1"/>
    <w:rsid w:val="00550296"/>
    <w:rsid w:val="00550312"/>
    <w:rsid w:val="0055048F"/>
    <w:rsid w:val="005506A1"/>
    <w:rsid w:val="0055078F"/>
    <w:rsid w:val="00550B1B"/>
    <w:rsid w:val="00550D09"/>
    <w:rsid w:val="00550DA2"/>
    <w:rsid w:val="0055124D"/>
    <w:rsid w:val="0055141A"/>
    <w:rsid w:val="0055181C"/>
    <w:rsid w:val="00551E10"/>
    <w:rsid w:val="00551E5D"/>
    <w:rsid w:val="00551E8A"/>
    <w:rsid w:val="00551E8C"/>
    <w:rsid w:val="00551FD7"/>
    <w:rsid w:val="00552629"/>
    <w:rsid w:val="0055280B"/>
    <w:rsid w:val="00552A04"/>
    <w:rsid w:val="00552CF4"/>
    <w:rsid w:val="00552CFF"/>
    <w:rsid w:val="00552FEA"/>
    <w:rsid w:val="00553271"/>
    <w:rsid w:val="005535CB"/>
    <w:rsid w:val="005535EF"/>
    <w:rsid w:val="00553A94"/>
    <w:rsid w:val="00553BD3"/>
    <w:rsid w:val="0055434F"/>
    <w:rsid w:val="0055450F"/>
    <w:rsid w:val="005545BA"/>
    <w:rsid w:val="00554BA8"/>
    <w:rsid w:val="00554EBA"/>
    <w:rsid w:val="00554FD0"/>
    <w:rsid w:val="00555374"/>
    <w:rsid w:val="005554D0"/>
    <w:rsid w:val="00556009"/>
    <w:rsid w:val="005562EB"/>
    <w:rsid w:val="00556476"/>
    <w:rsid w:val="0055652E"/>
    <w:rsid w:val="005567ED"/>
    <w:rsid w:val="0055682D"/>
    <w:rsid w:val="0055690D"/>
    <w:rsid w:val="00556945"/>
    <w:rsid w:val="005570F7"/>
    <w:rsid w:val="005572C7"/>
    <w:rsid w:val="0055738B"/>
    <w:rsid w:val="00557728"/>
    <w:rsid w:val="00557874"/>
    <w:rsid w:val="00557D36"/>
    <w:rsid w:val="00557E61"/>
    <w:rsid w:val="00557F23"/>
    <w:rsid w:val="0056002E"/>
    <w:rsid w:val="00560069"/>
    <w:rsid w:val="00560731"/>
    <w:rsid w:val="00560C82"/>
    <w:rsid w:val="00561302"/>
    <w:rsid w:val="005614B3"/>
    <w:rsid w:val="00561502"/>
    <w:rsid w:val="00561998"/>
    <w:rsid w:val="00561EA0"/>
    <w:rsid w:val="00562104"/>
    <w:rsid w:val="00562547"/>
    <w:rsid w:val="0056269C"/>
    <w:rsid w:val="00562DFE"/>
    <w:rsid w:val="00563255"/>
    <w:rsid w:val="005636EE"/>
    <w:rsid w:val="005637E9"/>
    <w:rsid w:val="0056384E"/>
    <w:rsid w:val="00563882"/>
    <w:rsid w:val="00563959"/>
    <w:rsid w:val="00563A2B"/>
    <w:rsid w:val="00563BBC"/>
    <w:rsid w:val="00564039"/>
    <w:rsid w:val="0056412A"/>
    <w:rsid w:val="00564455"/>
    <w:rsid w:val="0056449C"/>
    <w:rsid w:val="005647F4"/>
    <w:rsid w:val="00564FBB"/>
    <w:rsid w:val="00564FD3"/>
    <w:rsid w:val="00565738"/>
    <w:rsid w:val="00565F17"/>
    <w:rsid w:val="00566271"/>
    <w:rsid w:val="005663EF"/>
    <w:rsid w:val="00566952"/>
    <w:rsid w:val="00566B51"/>
    <w:rsid w:val="00566CD9"/>
    <w:rsid w:val="00566D89"/>
    <w:rsid w:val="00567AD8"/>
    <w:rsid w:val="00567E1E"/>
    <w:rsid w:val="00567E5C"/>
    <w:rsid w:val="00567F46"/>
    <w:rsid w:val="005708A7"/>
    <w:rsid w:val="00570D27"/>
    <w:rsid w:val="00570F43"/>
    <w:rsid w:val="00571036"/>
    <w:rsid w:val="00571272"/>
    <w:rsid w:val="00571590"/>
    <w:rsid w:val="005715B4"/>
    <w:rsid w:val="005716C4"/>
    <w:rsid w:val="005718E5"/>
    <w:rsid w:val="00571CB7"/>
    <w:rsid w:val="00571D71"/>
    <w:rsid w:val="005721DA"/>
    <w:rsid w:val="005722CD"/>
    <w:rsid w:val="005724DB"/>
    <w:rsid w:val="00572BA7"/>
    <w:rsid w:val="00572C3C"/>
    <w:rsid w:val="00572C8C"/>
    <w:rsid w:val="005731C9"/>
    <w:rsid w:val="00573319"/>
    <w:rsid w:val="0057378F"/>
    <w:rsid w:val="00573875"/>
    <w:rsid w:val="005739D3"/>
    <w:rsid w:val="00573F2A"/>
    <w:rsid w:val="00574150"/>
    <w:rsid w:val="0057421E"/>
    <w:rsid w:val="00574A2E"/>
    <w:rsid w:val="00574C84"/>
    <w:rsid w:val="00574D1C"/>
    <w:rsid w:val="00575261"/>
    <w:rsid w:val="00575321"/>
    <w:rsid w:val="00575433"/>
    <w:rsid w:val="00575501"/>
    <w:rsid w:val="00575DD2"/>
    <w:rsid w:val="00575FA4"/>
    <w:rsid w:val="00576565"/>
    <w:rsid w:val="0057661D"/>
    <w:rsid w:val="0057702E"/>
    <w:rsid w:val="005776AD"/>
    <w:rsid w:val="005778A4"/>
    <w:rsid w:val="00577CA6"/>
    <w:rsid w:val="00577CF4"/>
    <w:rsid w:val="00580907"/>
    <w:rsid w:val="00580ED4"/>
    <w:rsid w:val="00581453"/>
    <w:rsid w:val="005815C7"/>
    <w:rsid w:val="005815EE"/>
    <w:rsid w:val="00581A2E"/>
    <w:rsid w:val="005821BB"/>
    <w:rsid w:val="00583690"/>
    <w:rsid w:val="00583725"/>
    <w:rsid w:val="00583AA4"/>
    <w:rsid w:val="00583E82"/>
    <w:rsid w:val="00583EF6"/>
    <w:rsid w:val="0058435B"/>
    <w:rsid w:val="00584421"/>
    <w:rsid w:val="00584825"/>
    <w:rsid w:val="005849F4"/>
    <w:rsid w:val="00584AEB"/>
    <w:rsid w:val="00584C61"/>
    <w:rsid w:val="00584C85"/>
    <w:rsid w:val="00584E9D"/>
    <w:rsid w:val="00585001"/>
    <w:rsid w:val="0058500A"/>
    <w:rsid w:val="005850BC"/>
    <w:rsid w:val="0058593B"/>
    <w:rsid w:val="00586145"/>
    <w:rsid w:val="005864FC"/>
    <w:rsid w:val="00586550"/>
    <w:rsid w:val="00586CA4"/>
    <w:rsid w:val="00586D79"/>
    <w:rsid w:val="005871AC"/>
    <w:rsid w:val="005872C6"/>
    <w:rsid w:val="005875A5"/>
    <w:rsid w:val="005877F9"/>
    <w:rsid w:val="00587866"/>
    <w:rsid w:val="00587A31"/>
    <w:rsid w:val="00587DEF"/>
    <w:rsid w:val="0059030E"/>
    <w:rsid w:val="0059057D"/>
    <w:rsid w:val="00590823"/>
    <w:rsid w:val="00590A2F"/>
    <w:rsid w:val="00591006"/>
    <w:rsid w:val="00591372"/>
    <w:rsid w:val="00591416"/>
    <w:rsid w:val="00592320"/>
    <w:rsid w:val="00592D83"/>
    <w:rsid w:val="005933C3"/>
    <w:rsid w:val="00593443"/>
    <w:rsid w:val="005936DB"/>
    <w:rsid w:val="00593E69"/>
    <w:rsid w:val="00595470"/>
    <w:rsid w:val="005955EC"/>
    <w:rsid w:val="0059595D"/>
    <w:rsid w:val="00595BBE"/>
    <w:rsid w:val="00595D34"/>
    <w:rsid w:val="0059691D"/>
    <w:rsid w:val="00596A8C"/>
    <w:rsid w:val="00596BCD"/>
    <w:rsid w:val="00596C28"/>
    <w:rsid w:val="00596DEC"/>
    <w:rsid w:val="005973CA"/>
    <w:rsid w:val="0059751A"/>
    <w:rsid w:val="005975AE"/>
    <w:rsid w:val="00597698"/>
    <w:rsid w:val="00597B09"/>
    <w:rsid w:val="00597DA0"/>
    <w:rsid w:val="005A03E0"/>
    <w:rsid w:val="005A060A"/>
    <w:rsid w:val="005A134A"/>
    <w:rsid w:val="005A13CE"/>
    <w:rsid w:val="005A1540"/>
    <w:rsid w:val="005A1A6A"/>
    <w:rsid w:val="005A1B38"/>
    <w:rsid w:val="005A2036"/>
    <w:rsid w:val="005A214B"/>
    <w:rsid w:val="005A2182"/>
    <w:rsid w:val="005A23FB"/>
    <w:rsid w:val="005A24F4"/>
    <w:rsid w:val="005A2777"/>
    <w:rsid w:val="005A2ABD"/>
    <w:rsid w:val="005A2BC7"/>
    <w:rsid w:val="005A2EDC"/>
    <w:rsid w:val="005A300F"/>
    <w:rsid w:val="005A360F"/>
    <w:rsid w:val="005A40CF"/>
    <w:rsid w:val="005A40E9"/>
    <w:rsid w:val="005A46E7"/>
    <w:rsid w:val="005A475C"/>
    <w:rsid w:val="005A4A76"/>
    <w:rsid w:val="005A4AAF"/>
    <w:rsid w:val="005A4DB8"/>
    <w:rsid w:val="005A50E7"/>
    <w:rsid w:val="005A559B"/>
    <w:rsid w:val="005A5955"/>
    <w:rsid w:val="005A5CBB"/>
    <w:rsid w:val="005A6873"/>
    <w:rsid w:val="005A78A5"/>
    <w:rsid w:val="005A7A4E"/>
    <w:rsid w:val="005A7DA3"/>
    <w:rsid w:val="005B11F6"/>
    <w:rsid w:val="005B13C9"/>
    <w:rsid w:val="005B15B4"/>
    <w:rsid w:val="005B18FE"/>
    <w:rsid w:val="005B2027"/>
    <w:rsid w:val="005B2708"/>
    <w:rsid w:val="005B2E8D"/>
    <w:rsid w:val="005B3279"/>
    <w:rsid w:val="005B33A3"/>
    <w:rsid w:val="005B36C7"/>
    <w:rsid w:val="005B3A6B"/>
    <w:rsid w:val="005B408E"/>
    <w:rsid w:val="005B423F"/>
    <w:rsid w:val="005B488D"/>
    <w:rsid w:val="005B4CA7"/>
    <w:rsid w:val="005B4ECB"/>
    <w:rsid w:val="005B4EF8"/>
    <w:rsid w:val="005B540C"/>
    <w:rsid w:val="005B548D"/>
    <w:rsid w:val="005B5500"/>
    <w:rsid w:val="005B5BC3"/>
    <w:rsid w:val="005B5C49"/>
    <w:rsid w:val="005B5D4C"/>
    <w:rsid w:val="005B60FE"/>
    <w:rsid w:val="005B645C"/>
    <w:rsid w:val="005B65D6"/>
    <w:rsid w:val="005B65EB"/>
    <w:rsid w:val="005B6BA3"/>
    <w:rsid w:val="005B7388"/>
    <w:rsid w:val="005B7431"/>
    <w:rsid w:val="005B757F"/>
    <w:rsid w:val="005B75E0"/>
    <w:rsid w:val="005B78DA"/>
    <w:rsid w:val="005B7CE9"/>
    <w:rsid w:val="005B7D1D"/>
    <w:rsid w:val="005C05B6"/>
    <w:rsid w:val="005C06EE"/>
    <w:rsid w:val="005C0754"/>
    <w:rsid w:val="005C07A9"/>
    <w:rsid w:val="005C0A66"/>
    <w:rsid w:val="005C0AF4"/>
    <w:rsid w:val="005C0FF7"/>
    <w:rsid w:val="005C1731"/>
    <w:rsid w:val="005C18D2"/>
    <w:rsid w:val="005C22C0"/>
    <w:rsid w:val="005C3444"/>
    <w:rsid w:val="005C3478"/>
    <w:rsid w:val="005C360E"/>
    <w:rsid w:val="005C3A42"/>
    <w:rsid w:val="005C3A75"/>
    <w:rsid w:val="005C3DDA"/>
    <w:rsid w:val="005C45EA"/>
    <w:rsid w:val="005C4693"/>
    <w:rsid w:val="005C5081"/>
    <w:rsid w:val="005C50BE"/>
    <w:rsid w:val="005C51FB"/>
    <w:rsid w:val="005C564A"/>
    <w:rsid w:val="005C565C"/>
    <w:rsid w:val="005C5C2D"/>
    <w:rsid w:val="005C5D33"/>
    <w:rsid w:val="005C5FB5"/>
    <w:rsid w:val="005C613C"/>
    <w:rsid w:val="005C6860"/>
    <w:rsid w:val="005C69F1"/>
    <w:rsid w:val="005C6A25"/>
    <w:rsid w:val="005C6B24"/>
    <w:rsid w:val="005C6E34"/>
    <w:rsid w:val="005C6E7F"/>
    <w:rsid w:val="005C701C"/>
    <w:rsid w:val="005C702B"/>
    <w:rsid w:val="005C7203"/>
    <w:rsid w:val="005C7563"/>
    <w:rsid w:val="005C76FA"/>
    <w:rsid w:val="005D0257"/>
    <w:rsid w:val="005D02D8"/>
    <w:rsid w:val="005D03A0"/>
    <w:rsid w:val="005D04FB"/>
    <w:rsid w:val="005D056B"/>
    <w:rsid w:val="005D0670"/>
    <w:rsid w:val="005D06B1"/>
    <w:rsid w:val="005D0DD5"/>
    <w:rsid w:val="005D116C"/>
    <w:rsid w:val="005D1483"/>
    <w:rsid w:val="005D14BA"/>
    <w:rsid w:val="005D1604"/>
    <w:rsid w:val="005D17D6"/>
    <w:rsid w:val="005D1889"/>
    <w:rsid w:val="005D24BC"/>
    <w:rsid w:val="005D2721"/>
    <w:rsid w:val="005D2831"/>
    <w:rsid w:val="005D34D4"/>
    <w:rsid w:val="005D36BE"/>
    <w:rsid w:val="005D3A27"/>
    <w:rsid w:val="005D4155"/>
    <w:rsid w:val="005D4222"/>
    <w:rsid w:val="005D4637"/>
    <w:rsid w:val="005D4984"/>
    <w:rsid w:val="005D49A7"/>
    <w:rsid w:val="005D4A97"/>
    <w:rsid w:val="005D4E05"/>
    <w:rsid w:val="005D4E14"/>
    <w:rsid w:val="005D53FA"/>
    <w:rsid w:val="005D5D1B"/>
    <w:rsid w:val="005D5D9C"/>
    <w:rsid w:val="005D5EAF"/>
    <w:rsid w:val="005D618D"/>
    <w:rsid w:val="005D64A6"/>
    <w:rsid w:val="005D69DA"/>
    <w:rsid w:val="005D6B4D"/>
    <w:rsid w:val="005D6EAC"/>
    <w:rsid w:val="005D7137"/>
    <w:rsid w:val="005D7234"/>
    <w:rsid w:val="005D7976"/>
    <w:rsid w:val="005D7F71"/>
    <w:rsid w:val="005E0216"/>
    <w:rsid w:val="005E06AF"/>
    <w:rsid w:val="005E0D65"/>
    <w:rsid w:val="005E1350"/>
    <w:rsid w:val="005E1B98"/>
    <w:rsid w:val="005E1C20"/>
    <w:rsid w:val="005E277E"/>
    <w:rsid w:val="005E2E10"/>
    <w:rsid w:val="005E2FAC"/>
    <w:rsid w:val="005E3339"/>
    <w:rsid w:val="005E35B7"/>
    <w:rsid w:val="005E37C5"/>
    <w:rsid w:val="005E38F8"/>
    <w:rsid w:val="005E3A29"/>
    <w:rsid w:val="005E3A49"/>
    <w:rsid w:val="005E3A67"/>
    <w:rsid w:val="005E425D"/>
    <w:rsid w:val="005E4433"/>
    <w:rsid w:val="005E4B04"/>
    <w:rsid w:val="005E4B25"/>
    <w:rsid w:val="005E4D2A"/>
    <w:rsid w:val="005E4E74"/>
    <w:rsid w:val="005E59E0"/>
    <w:rsid w:val="005E5D30"/>
    <w:rsid w:val="005E5D76"/>
    <w:rsid w:val="005E639E"/>
    <w:rsid w:val="005E6B44"/>
    <w:rsid w:val="005E6C75"/>
    <w:rsid w:val="005E6E8E"/>
    <w:rsid w:val="005E70BA"/>
    <w:rsid w:val="005E7660"/>
    <w:rsid w:val="005E787B"/>
    <w:rsid w:val="005E7BF6"/>
    <w:rsid w:val="005F01EA"/>
    <w:rsid w:val="005F055A"/>
    <w:rsid w:val="005F093E"/>
    <w:rsid w:val="005F0E89"/>
    <w:rsid w:val="005F1250"/>
    <w:rsid w:val="005F130F"/>
    <w:rsid w:val="005F1353"/>
    <w:rsid w:val="005F18E7"/>
    <w:rsid w:val="005F1B36"/>
    <w:rsid w:val="005F1BE4"/>
    <w:rsid w:val="005F2132"/>
    <w:rsid w:val="005F27F0"/>
    <w:rsid w:val="005F290C"/>
    <w:rsid w:val="005F2C2D"/>
    <w:rsid w:val="005F2D14"/>
    <w:rsid w:val="005F2F36"/>
    <w:rsid w:val="005F3743"/>
    <w:rsid w:val="005F3BA6"/>
    <w:rsid w:val="005F3DE3"/>
    <w:rsid w:val="005F3E57"/>
    <w:rsid w:val="005F3F6E"/>
    <w:rsid w:val="005F4171"/>
    <w:rsid w:val="005F4C96"/>
    <w:rsid w:val="005F4D90"/>
    <w:rsid w:val="005F5028"/>
    <w:rsid w:val="005F5936"/>
    <w:rsid w:val="005F60B2"/>
    <w:rsid w:val="005F66D6"/>
    <w:rsid w:val="005F6E2D"/>
    <w:rsid w:val="005F741C"/>
    <w:rsid w:val="005F7487"/>
    <w:rsid w:val="005F750C"/>
    <w:rsid w:val="005F75DD"/>
    <w:rsid w:val="005F79F8"/>
    <w:rsid w:val="005F7B2F"/>
    <w:rsid w:val="005F7B49"/>
    <w:rsid w:val="005F7C2A"/>
    <w:rsid w:val="00600541"/>
    <w:rsid w:val="006005E1"/>
    <w:rsid w:val="00600AD0"/>
    <w:rsid w:val="00600D13"/>
    <w:rsid w:val="0060115B"/>
    <w:rsid w:val="00601237"/>
    <w:rsid w:val="00601D2C"/>
    <w:rsid w:val="006020EE"/>
    <w:rsid w:val="00602958"/>
    <w:rsid w:val="0060309D"/>
    <w:rsid w:val="006031F7"/>
    <w:rsid w:val="006033DC"/>
    <w:rsid w:val="00603406"/>
    <w:rsid w:val="006036ED"/>
    <w:rsid w:val="0060371A"/>
    <w:rsid w:val="00603855"/>
    <w:rsid w:val="00603915"/>
    <w:rsid w:val="00603BE9"/>
    <w:rsid w:val="00604689"/>
    <w:rsid w:val="006046FE"/>
    <w:rsid w:val="00604804"/>
    <w:rsid w:val="006055A8"/>
    <w:rsid w:val="00606323"/>
    <w:rsid w:val="00606396"/>
    <w:rsid w:val="006072CC"/>
    <w:rsid w:val="0060739C"/>
    <w:rsid w:val="00607653"/>
    <w:rsid w:val="006078D9"/>
    <w:rsid w:val="00607A1E"/>
    <w:rsid w:val="00607BDD"/>
    <w:rsid w:val="00607CFC"/>
    <w:rsid w:val="00607E1D"/>
    <w:rsid w:val="00610353"/>
    <w:rsid w:val="006103E3"/>
    <w:rsid w:val="00610E60"/>
    <w:rsid w:val="00611100"/>
    <w:rsid w:val="006113C4"/>
    <w:rsid w:val="00611867"/>
    <w:rsid w:val="006119FF"/>
    <w:rsid w:val="00611EF6"/>
    <w:rsid w:val="00611F68"/>
    <w:rsid w:val="00612295"/>
    <w:rsid w:val="00612937"/>
    <w:rsid w:val="00612BF4"/>
    <w:rsid w:val="00612C11"/>
    <w:rsid w:val="00613095"/>
    <w:rsid w:val="006134FB"/>
    <w:rsid w:val="006136E7"/>
    <w:rsid w:val="0061397B"/>
    <w:rsid w:val="006139C0"/>
    <w:rsid w:val="00613DE0"/>
    <w:rsid w:val="006147AE"/>
    <w:rsid w:val="0061497E"/>
    <w:rsid w:val="00614AC4"/>
    <w:rsid w:val="00615C6D"/>
    <w:rsid w:val="00615D86"/>
    <w:rsid w:val="00615E35"/>
    <w:rsid w:val="0061604B"/>
    <w:rsid w:val="0061604C"/>
    <w:rsid w:val="006161CA"/>
    <w:rsid w:val="0061674A"/>
    <w:rsid w:val="00616871"/>
    <w:rsid w:val="00616B8F"/>
    <w:rsid w:val="00616DC1"/>
    <w:rsid w:val="00616EDE"/>
    <w:rsid w:val="00617177"/>
    <w:rsid w:val="00617DA1"/>
    <w:rsid w:val="00617FD2"/>
    <w:rsid w:val="006200B0"/>
    <w:rsid w:val="00620165"/>
    <w:rsid w:val="0062022D"/>
    <w:rsid w:val="00620292"/>
    <w:rsid w:val="006202BD"/>
    <w:rsid w:val="0062048C"/>
    <w:rsid w:val="006209A7"/>
    <w:rsid w:val="00620DAB"/>
    <w:rsid w:val="00621216"/>
    <w:rsid w:val="0062124E"/>
    <w:rsid w:val="00621477"/>
    <w:rsid w:val="0062157E"/>
    <w:rsid w:val="0062173F"/>
    <w:rsid w:val="006219DC"/>
    <w:rsid w:val="00621E89"/>
    <w:rsid w:val="00622171"/>
    <w:rsid w:val="00623126"/>
    <w:rsid w:val="00623257"/>
    <w:rsid w:val="00623FA2"/>
    <w:rsid w:val="00623FFF"/>
    <w:rsid w:val="00624148"/>
    <w:rsid w:val="0062450F"/>
    <w:rsid w:val="0062497F"/>
    <w:rsid w:val="00625714"/>
    <w:rsid w:val="006259A3"/>
    <w:rsid w:val="00625A51"/>
    <w:rsid w:val="00625B1D"/>
    <w:rsid w:val="00625E47"/>
    <w:rsid w:val="00625F28"/>
    <w:rsid w:val="0062663B"/>
    <w:rsid w:val="00626FE8"/>
    <w:rsid w:val="0062729F"/>
    <w:rsid w:val="006276F8"/>
    <w:rsid w:val="00627A41"/>
    <w:rsid w:val="00627CC1"/>
    <w:rsid w:val="00627F8F"/>
    <w:rsid w:val="006303BC"/>
    <w:rsid w:val="006305E0"/>
    <w:rsid w:val="0063061D"/>
    <w:rsid w:val="00630A63"/>
    <w:rsid w:val="00630BC0"/>
    <w:rsid w:val="00630E9D"/>
    <w:rsid w:val="006315CE"/>
    <w:rsid w:val="006317B4"/>
    <w:rsid w:val="00631E1B"/>
    <w:rsid w:val="00631FC7"/>
    <w:rsid w:val="006321F1"/>
    <w:rsid w:val="00632307"/>
    <w:rsid w:val="006327E0"/>
    <w:rsid w:val="00632933"/>
    <w:rsid w:val="00632C45"/>
    <w:rsid w:val="0063342C"/>
    <w:rsid w:val="0063350A"/>
    <w:rsid w:val="006337DD"/>
    <w:rsid w:val="00633BA8"/>
    <w:rsid w:val="00633DE9"/>
    <w:rsid w:val="00633E5E"/>
    <w:rsid w:val="00633F21"/>
    <w:rsid w:val="006340D2"/>
    <w:rsid w:val="006341D0"/>
    <w:rsid w:val="00634B25"/>
    <w:rsid w:val="00634D23"/>
    <w:rsid w:val="00634DA4"/>
    <w:rsid w:val="00634F12"/>
    <w:rsid w:val="00634F6E"/>
    <w:rsid w:val="00635563"/>
    <w:rsid w:val="00635677"/>
    <w:rsid w:val="006356CA"/>
    <w:rsid w:val="00635A40"/>
    <w:rsid w:val="00635FAB"/>
    <w:rsid w:val="00636510"/>
    <w:rsid w:val="00636544"/>
    <w:rsid w:val="00636C8B"/>
    <w:rsid w:val="00637301"/>
    <w:rsid w:val="006374B3"/>
    <w:rsid w:val="00637532"/>
    <w:rsid w:val="00637A73"/>
    <w:rsid w:val="00637BBD"/>
    <w:rsid w:val="00637E88"/>
    <w:rsid w:val="006408A7"/>
    <w:rsid w:val="0064094A"/>
    <w:rsid w:val="00640ACC"/>
    <w:rsid w:val="00640FC0"/>
    <w:rsid w:val="006413F8"/>
    <w:rsid w:val="0064146E"/>
    <w:rsid w:val="0064185C"/>
    <w:rsid w:val="00641A61"/>
    <w:rsid w:val="00641AB0"/>
    <w:rsid w:val="00641AB5"/>
    <w:rsid w:val="00641D2E"/>
    <w:rsid w:val="0064248F"/>
    <w:rsid w:val="00643154"/>
    <w:rsid w:val="006435AD"/>
    <w:rsid w:val="006436D5"/>
    <w:rsid w:val="00643AB2"/>
    <w:rsid w:val="00643E77"/>
    <w:rsid w:val="006442C6"/>
    <w:rsid w:val="00644523"/>
    <w:rsid w:val="00644B2C"/>
    <w:rsid w:val="00644F38"/>
    <w:rsid w:val="00645197"/>
    <w:rsid w:val="00645423"/>
    <w:rsid w:val="00645613"/>
    <w:rsid w:val="006457B6"/>
    <w:rsid w:val="00645E33"/>
    <w:rsid w:val="00645E65"/>
    <w:rsid w:val="0064638E"/>
    <w:rsid w:val="00646A3A"/>
    <w:rsid w:val="00646E42"/>
    <w:rsid w:val="006470F9"/>
    <w:rsid w:val="0064792D"/>
    <w:rsid w:val="00647A54"/>
    <w:rsid w:val="00647B89"/>
    <w:rsid w:val="00647DA4"/>
    <w:rsid w:val="00650242"/>
    <w:rsid w:val="006502BD"/>
    <w:rsid w:val="00651150"/>
    <w:rsid w:val="006512E1"/>
    <w:rsid w:val="00651B85"/>
    <w:rsid w:val="00651DCB"/>
    <w:rsid w:val="00651E3C"/>
    <w:rsid w:val="0065203A"/>
    <w:rsid w:val="006523C0"/>
    <w:rsid w:val="006523CA"/>
    <w:rsid w:val="00652816"/>
    <w:rsid w:val="00652A46"/>
    <w:rsid w:val="0065358F"/>
    <w:rsid w:val="0065447A"/>
    <w:rsid w:val="006545CD"/>
    <w:rsid w:val="006551C8"/>
    <w:rsid w:val="006556B7"/>
    <w:rsid w:val="006557B5"/>
    <w:rsid w:val="00655AEE"/>
    <w:rsid w:val="00656270"/>
    <w:rsid w:val="006569E9"/>
    <w:rsid w:val="0065722D"/>
    <w:rsid w:val="0065770C"/>
    <w:rsid w:val="00657AB4"/>
    <w:rsid w:val="00657B07"/>
    <w:rsid w:val="00657FF4"/>
    <w:rsid w:val="00660338"/>
    <w:rsid w:val="006604EF"/>
    <w:rsid w:val="0066086B"/>
    <w:rsid w:val="00660883"/>
    <w:rsid w:val="006608A3"/>
    <w:rsid w:val="00660BB0"/>
    <w:rsid w:val="00660C7C"/>
    <w:rsid w:val="00660F86"/>
    <w:rsid w:val="0066115B"/>
    <w:rsid w:val="006611C0"/>
    <w:rsid w:val="00661268"/>
    <w:rsid w:val="006612EE"/>
    <w:rsid w:val="00661323"/>
    <w:rsid w:val="00661BB3"/>
    <w:rsid w:val="006622C2"/>
    <w:rsid w:val="00662811"/>
    <w:rsid w:val="00662DA0"/>
    <w:rsid w:val="006637AF"/>
    <w:rsid w:val="0066397F"/>
    <w:rsid w:val="00663981"/>
    <w:rsid w:val="00663A82"/>
    <w:rsid w:val="00663E91"/>
    <w:rsid w:val="00664548"/>
    <w:rsid w:val="006645AD"/>
    <w:rsid w:val="00664762"/>
    <w:rsid w:val="00664898"/>
    <w:rsid w:val="006648D2"/>
    <w:rsid w:val="00664CCC"/>
    <w:rsid w:val="00664E06"/>
    <w:rsid w:val="00664F3C"/>
    <w:rsid w:val="00665257"/>
    <w:rsid w:val="006652A0"/>
    <w:rsid w:val="00665728"/>
    <w:rsid w:val="0066580B"/>
    <w:rsid w:val="00665997"/>
    <w:rsid w:val="006665FA"/>
    <w:rsid w:val="00666D72"/>
    <w:rsid w:val="00666EBC"/>
    <w:rsid w:val="006673DD"/>
    <w:rsid w:val="00667A77"/>
    <w:rsid w:val="00667DA4"/>
    <w:rsid w:val="0067015A"/>
    <w:rsid w:val="00670319"/>
    <w:rsid w:val="00670598"/>
    <w:rsid w:val="006705FD"/>
    <w:rsid w:val="0067082A"/>
    <w:rsid w:val="006708BB"/>
    <w:rsid w:val="00670A47"/>
    <w:rsid w:val="00671033"/>
    <w:rsid w:val="0067139B"/>
    <w:rsid w:val="006715D6"/>
    <w:rsid w:val="00672353"/>
    <w:rsid w:val="006727EB"/>
    <w:rsid w:val="00672CAD"/>
    <w:rsid w:val="006730F9"/>
    <w:rsid w:val="006732C3"/>
    <w:rsid w:val="00673352"/>
    <w:rsid w:val="00673509"/>
    <w:rsid w:val="00673EA4"/>
    <w:rsid w:val="00673EC8"/>
    <w:rsid w:val="00673F87"/>
    <w:rsid w:val="00674169"/>
    <w:rsid w:val="006742D4"/>
    <w:rsid w:val="0067490D"/>
    <w:rsid w:val="006752A2"/>
    <w:rsid w:val="006758AE"/>
    <w:rsid w:val="00675C5E"/>
    <w:rsid w:val="00675F88"/>
    <w:rsid w:val="00676775"/>
    <w:rsid w:val="0067678A"/>
    <w:rsid w:val="00676E0D"/>
    <w:rsid w:val="00676ECC"/>
    <w:rsid w:val="00676F27"/>
    <w:rsid w:val="006775D3"/>
    <w:rsid w:val="0067792D"/>
    <w:rsid w:val="0067798B"/>
    <w:rsid w:val="006779C7"/>
    <w:rsid w:val="00677CF2"/>
    <w:rsid w:val="006800CD"/>
    <w:rsid w:val="00680503"/>
    <w:rsid w:val="006811B9"/>
    <w:rsid w:val="0068135B"/>
    <w:rsid w:val="006815F8"/>
    <w:rsid w:val="0068167C"/>
    <w:rsid w:val="0068171A"/>
    <w:rsid w:val="006817D7"/>
    <w:rsid w:val="006820AD"/>
    <w:rsid w:val="00682A53"/>
    <w:rsid w:val="00682BC9"/>
    <w:rsid w:val="006837A8"/>
    <w:rsid w:val="00683916"/>
    <w:rsid w:val="00683C30"/>
    <w:rsid w:val="00683EC1"/>
    <w:rsid w:val="00683F3F"/>
    <w:rsid w:val="00684444"/>
    <w:rsid w:val="006845F8"/>
    <w:rsid w:val="0068475F"/>
    <w:rsid w:val="00684A7C"/>
    <w:rsid w:val="00684F6F"/>
    <w:rsid w:val="00684FBD"/>
    <w:rsid w:val="006853FE"/>
    <w:rsid w:val="006856B0"/>
    <w:rsid w:val="00685753"/>
    <w:rsid w:val="00685B38"/>
    <w:rsid w:val="00685CA0"/>
    <w:rsid w:val="00685D17"/>
    <w:rsid w:val="00686574"/>
    <w:rsid w:val="00686618"/>
    <w:rsid w:val="00686640"/>
    <w:rsid w:val="00686E8B"/>
    <w:rsid w:val="00686F75"/>
    <w:rsid w:val="00687208"/>
    <w:rsid w:val="00687482"/>
    <w:rsid w:val="006876A6"/>
    <w:rsid w:val="006877CD"/>
    <w:rsid w:val="00687BF6"/>
    <w:rsid w:val="00687CEC"/>
    <w:rsid w:val="00687F21"/>
    <w:rsid w:val="00690394"/>
    <w:rsid w:val="006906ED"/>
    <w:rsid w:val="006907E5"/>
    <w:rsid w:val="00690888"/>
    <w:rsid w:val="00690D24"/>
    <w:rsid w:val="0069138C"/>
    <w:rsid w:val="00691A9A"/>
    <w:rsid w:val="00691B6D"/>
    <w:rsid w:val="00691D3D"/>
    <w:rsid w:val="00691F50"/>
    <w:rsid w:val="006921CE"/>
    <w:rsid w:val="00692354"/>
    <w:rsid w:val="006926B1"/>
    <w:rsid w:val="00692DE4"/>
    <w:rsid w:val="00692FFD"/>
    <w:rsid w:val="006930E4"/>
    <w:rsid w:val="00693BE2"/>
    <w:rsid w:val="00693CB9"/>
    <w:rsid w:val="00693DC1"/>
    <w:rsid w:val="00693E30"/>
    <w:rsid w:val="00693F86"/>
    <w:rsid w:val="006940B7"/>
    <w:rsid w:val="0069422F"/>
    <w:rsid w:val="00694374"/>
    <w:rsid w:val="0069439E"/>
    <w:rsid w:val="0069458C"/>
    <w:rsid w:val="0069482E"/>
    <w:rsid w:val="0069491A"/>
    <w:rsid w:val="00694936"/>
    <w:rsid w:val="006949EC"/>
    <w:rsid w:val="00694CAA"/>
    <w:rsid w:val="00694DBC"/>
    <w:rsid w:val="00695453"/>
    <w:rsid w:val="0069595D"/>
    <w:rsid w:val="006962FB"/>
    <w:rsid w:val="00696578"/>
    <w:rsid w:val="00696D9E"/>
    <w:rsid w:val="00696DB3"/>
    <w:rsid w:val="00696E02"/>
    <w:rsid w:val="0069712F"/>
    <w:rsid w:val="00697711"/>
    <w:rsid w:val="00697A8A"/>
    <w:rsid w:val="00697B60"/>
    <w:rsid w:val="006A0625"/>
    <w:rsid w:val="006A0FF0"/>
    <w:rsid w:val="006A11D5"/>
    <w:rsid w:val="006A137A"/>
    <w:rsid w:val="006A13E6"/>
    <w:rsid w:val="006A15CE"/>
    <w:rsid w:val="006A16C8"/>
    <w:rsid w:val="006A2437"/>
    <w:rsid w:val="006A2703"/>
    <w:rsid w:val="006A2843"/>
    <w:rsid w:val="006A2AF3"/>
    <w:rsid w:val="006A2F92"/>
    <w:rsid w:val="006A3453"/>
    <w:rsid w:val="006A34A7"/>
    <w:rsid w:val="006A3AF9"/>
    <w:rsid w:val="006A413A"/>
    <w:rsid w:val="006A4988"/>
    <w:rsid w:val="006A4AF8"/>
    <w:rsid w:val="006A4DC1"/>
    <w:rsid w:val="006A4FAB"/>
    <w:rsid w:val="006A55A8"/>
    <w:rsid w:val="006A5621"/>
    <w:rsid w:val="006A56E8"/>
    <w:rsid w:val="006A57BA"/>
    <w:rsid w:val="006A5E4F"/>
    <w:rsid w:val="006A6006"/>
    <w:rsid w:val="006A6529"/>
    <w:rsid w:val="006A7237"/>
    <w:rsid w:val="006A753B"/>
    <w:rsid w:val="006A76D3"/>
    <w:rsid w:val="006A76FE"/>
    <w:rsid w:val="006A79AE"/>
    <w:rsid w:val="006A7A60"/>
    <w:rsid w:val="006A7BE2"/>
    <w:rsid w:val="006A7CCE"/>
    <w:rsid w:val="006A7DF8"/>
    <w:rsid w:val="006B00E0"/>
    <w:rsid w:val="006B04CF"/>
    <w:rsid w:val="006B05D1"/>
    <w:rsid w:val="006B077F"/>
    <w:rsid w:val="006B089C"/>
    <w:rsid w:val="006B0ACF"/>
    <w:rsid w:val="006B0D53"/>
    <w:rsid w:val="006B0D9C"/>
    <w:rsid w:val="006B0E4D"/>
    <w:rsid w:val="006B0F7A"/>
    <w:rsid w:val="006B1317"/>
    <w:rsid w:val="006B149E"/>
    <w:rsid w:val="006B16CE"/>
    <w:rsid w:val="006B19B4"/>
    <w:rsid w:val="006B1B5C"/>
    <w:rsid w:val="006B1C5D"/>
    <w:rsid w:val="006B1D03"/>
    <w:rsid w:val="006B2105"/>
    <w:rsid w:val="006B2288"/>
    <w:rsid w:val="006B2714"/>
    <w:rsid w:val="006B2A7C"/>
    <w:rsid w:val="006B2B7B"/>
    <w:rsid w:val="006B2E99"/>
    <w:rsid w:val="006B2F36"/>
    <w:rsid w:val="006B321E"/>
    <w:rsid w:val="006B3491"/>
    <w:rsid w:val="006B349C"/>
    <w:rsid w:val="006B34D7"/>
    <w:rsid w:val="006B37B0"/>
    <w:rsid w:val="006B3BDF"/>
    <w:rsid w:val="006B42CD"/>
    <w:rsid w:val="006B4399"/>
    <w:rsid w:val="006B45A5"/>
    <w:rsid w:val="006B4725"/>
    <w:rsid w:val="006B4842"/>
    <w:rsid w:val="006B4B0E"/>
    <w:rsid w:val="006B4EFF"/>
    <w:rsid w:val="006B5284"/>
    <w:rsid w:val="006B5315"/>
    <w:rsid w:val="006B5B18"/>
    <w:rsid w:val="006B5C76"/>
    <w:rsid w:val="006B5D27"/>
    <w:rsid w:val="006B5DF6"/>
    <w:rsid w:val="006B61D0"/>
    <w:rsid w:val="006B6241"/>
    <w:rsid w:val="006B6422"/>
    <w:rsid w:val="006B6FB0"/>
    <w:rsid w:val="006B7053"/>
    <w:rsid w:val="006B70D2"/>
    <w:rsid w:val="006B752A"/>
    <w:rsid w:val="006B79BA"/>
    <w:rsid w:val="006B79FA"/>
    <w:rsid w:val="006C00F3"/>
    <w:rsid w:val="006C0162"/>
    <w:rsid w:val="006C035B"/>
    <w:rsid w:val="006C0ACB"/>
    <w:rsid w:val="006C0D96"/>
    <w:rsid w:val="006C0E5E"/>
    <w:rsid w:val="006C1A03"/>
    <w:rsid w:val="006C1C73"/>
    <w:rsid w:val="006C200D"/>
    <w:rsid w:val="006C2452"/>
    <w:rsid w:val="006C254A"/>
    <w:rsid w:val="006C25B9"/>
    <w:rsid w:val="006C271F"/>
    <w:rsid w:val="006C2FAE"/>
    <w:rsid w:val="006C3607"/>
    <w:rsid w:val="006C375A"/>
    <w:rsid w:val="006C3788"/>
    <w:rsid w:val="006C420E"/>
    <w:rsid w:val="006C4493"/>
    <w:rsid w:val="006C47D8"/>
    <w:rsid w:val="006C4C61"/>
    <w:rsid w:val="006C4DA4"/>
    <w:rsid w:val="006C4DCD"/>
    <w:rsid w:val="006C4E23"/>
    <w:rsid w:val="006C5439"/>
    <w:rsid w:val="006C555E"/>
    <w:rsid w:val="006C5628"/>
    <w:rsid w:val="006C5921"/>
    <w:rsid w:val="006C5BEB"/>
    <w:rsid w:val="006C5E63"/>
    <w:rsid w:val="006C68B0"/>
    <w:rsid w:val="006C68B6"/>
    <w:rsid w:val="006C6B54"/>
    <w:rsid w:val="006C6C1D"/>
    <w:rsid w:val="006C6D85"/>
    <w:rsid w:val="006C6F68"/>
    <w:rsid w:val="006C7177"/>
    <w:rsid w:val="006C7B16"/>
    <w:rsid w:val="006D00F2"/>
    <w:rsid w:val="006D055B"/>
    <w:rsid w:val="006D0810"/>
    <w:rsid w:val="006D0B4C"/>
    <w:rsid w:val="006D10D4"/>
    <w:rsid w:val="006D1237"/>
    <w:rsid w:val="006D16F0"/>
    <w:rsid w:val="006D1EEA"/>
    <w:rsid w:val="006D1F8D"/>
    <w:rsid w:val="006D2477"/>
    <w:rsid w:val="006D252A"/>
    <w:rsid w:val="006D2587"/>
    <w:rsid w:val="006D258A"/>
    <w:rsid w:val="006D265F"/>
    <w:rsid w:val="006D27FF"/>
    <w:rsid w:val="006D29EB"/>
    <w:rsid w:val="006D2C11"/>
    <w:rsid w:val="006D2C1F"/>
    <w:rsid w:val="006D32C2"/>
    <w:rsid w:val="006D3460"/>
    <w:rsid w:val="006D354E"/>
    <w:rsid w:val="006D3962"/>
    <w:rsid w:val="006D3B54"/>
    <w:rsid w:val="006D3FCE"/>
    <w:rsid w:val="006D40D3"/>
    <w:rsid w:val="006D44C0"/>
    <w:rsid w:val="006D46F6"/>
    <w:rsid w:val="006D48E5"/>
    <w:rsid w:val="006D4FC4"/>
    <w:rsid w:val="006D5250"/>
    <w:rsid w:val="006D561B"/>
    <w:rsid w:val="006D587E"/>
    <w:rsid w:val="006D5A89"/>
    <w:rsid w:val="006D5C3C"/>
    <w:rsid w:val="006D5D6A"/>
    <w:rsid w:val="006D6122"/>
    <w:rsid w:val="006D61E8"/>
    <w:rsid w:val="006D62F6"/>
    <w:rsid w:val="006D6A75"/>
    <w:rsid w:val="006D7142"/>
    <w:rsid w:val="006D7210"/>
    <w:rsid w:val="006D7318"/>
    <w:rsid w:val="006D737F"/>
    <w:rsid w:val="006D7763"/>
    <w:rsid w:val="006D77B2"/>
    <w:rsid w:val="006D7BCA"/>
    <w:rsid w:val="006E00FF"/>
    <w:rsid w:val="006E0127"/>
    <w:rsid w:val="006E09A0"/>
    <w:rsid w:val="006E0FAA"/>
    <w:rsid w:val="006E1294"/>
    <w:rsid w:val="006E14EA"/>
    <w:rsid w:val="006E20D2"/>
    <w:rsid w:val="006E2623"/>
    <w:rsid w:val="006E2842"/>
    <w:rsid w:val="006E2A7D"/>
    <w:rsid w:val="006E2BD1"/>
    <w:rsid w:val="006E313D"/>
    <w:rsid w:val="006E3181"/>
    <w:rsid w:val="006E31E7"/>
    <w:rsid w:val="006E352D"/>
    <w:rsid w:val="006E41EB"/>
    <w:rsid w:val="006E4A8B"/>
    <w:rsid w:val="006E4CBC"/>
    <w:rsid w:val="006E4CC8"/>
    <w:rsid w:val="006E4F45"/>
    <w:rsid w:val="006E504E"/>
    <w:rsid w:val="006E5310"/>
    <w:rsid w:val="006E55BF"/>
    <w:rsid w:val="006E57CF"/>
    <w:rsid w:val="006E5982"/>
    <w:rsid w:val="006E5C1E"/>
    <w:rsid w:val="006E6664"/>
    <w:rsid w:val="006E67FD"/>
    <w:rsid w:val="006E69BA"/>
    <w:rsid w:val="006E7166"/>
    <w:rsid w:val="006E740C"/>
    <w:rsid w:val="006E741D"/>
    <w:rsid w:val="006E78D8"/>
    <w:rsid w:val="006E7B20"/>
    <w:rsid w:val="006E7E61"/>
    <w:rsid w:val="006F01D4"/>
    <w:rsid w:val="006F123E"/>
    <w:rsid w:val="006F15F2"/>
    <w:rsid w:val="006F1674"/>
    <w:rsid w:val="006F18CC"/>
    <w:rsid w:val="006F19D8"/>
    <w:rsid w:val="006F1B0C"/>
    <w:rsid w:val="006F1DE8"/>
    <w:rsid w:val="006F1EC3"/>
    <w:rsid w:val="006F2307"/>
    <w:rsid w:val="006F2497"/>
    <w:rsid w:val="006F24A7"/>
    <w:rsid w:val="006F2777"/>
    <w:rsid w:val="006F2DAF"/>
    <w:rsid w:val="006F30A5"/>
    <w:rsid w:val="006F31B2"/>
    <w:rsid w:val="006F32BB"/>
    <w:rsid w:val="006F36A7"/>
    <w:rsid w:val="006F3C0B"/>
    <w:rsid w:val="006F3C67"/>
    <w:rsid w:val="006F46E9"/>
    <w:rsid w:val="006F4936"/>
    <w:rsid w:val="006F4A9A"/>
    <w:rsid w:val="006F4BF7"/>
    <w:rsid w:val="006F4D9B"/>
    <w:rsid w:val="006F4E67"/>
    <w:rsid w:val="006F4EA6"/>
    <w:rsid w:val="006F4F97"/>
    <w:rsid w:val="006F51EE"/>
    <w:rsid w:val="006F58E7"/>
    <w:rsid w:val="006F5A07"/>
    <w:rsid w:val="006F5F0D"/>
    <w:rsid w:val="006F63CD"/>
    <w:rsid w:val="006F649C"/>
    <w:rsid w:val="006F68A1"/>
    <w:rsid w:val="006F69DF"/>
    <w:rsid w:val="006F6C6B"/>
    <w:rsid w:val="006F6D16"/>
    <w:rsid w:val="006F6FCA"/>
    <w:rsid w:val="006F71D2"/>
    <w:rsid w:val="006F71FD"/>
    <w:rsid w:val="006F77FA"/>
    <w:rsid w:val="006F789B"/>
    <w:rsid w:val="006F7AAA"/>
    <w:rsid w:val="006F7FB9"/>
    <w:rsid w:val="0070011D"/>
    <w:rsid w:val="00700157"/>
    <w:rsid w:val="00700A43"/>
    <w:rsid w:val="00700EF3"/>
    <w:rsid w:val="00700FD5"/>
    <w:rsid w:val="00701AAD"/>
    <w:rsid w:val="00701F1E"/>
    <w:rsid w:val="007024EE"/>
    <w:rsid w:val="00702641"/>
    <w:rsid w:val="007027B3"/>
    <w:rsid w:val="00702C34"/>
    <w:rsid w:val="00702CCF"/>
    <w:rsid w:val="00702DC9"/>
    <w:rsid w:val="007032CB"/>
    <w:rsid w:val="00703759"/>
    <w:rsid w:val="0070399E"/>
    <w:rsid w:val="00703C56"/>
    <w:rsid w:val="00703F73"/>
    <w:rsid w:val="00704211"/>
    <w:rsid w:val="00704251"/>
    <w:rsid w:val="0070496F"/>
    <w:rsid w:val="007049C4"/>
    <w:rsid w:val="00704C6E"/>
    <w:rsid w:val="00704FE0"/>
    <w:rsid w:val="007050FF"/>
    <w:rsid w:val="00705F59"/>
    <w:rsid w:val="007063E4"/>
    <w:rsid w:val="007065AD"/>
    <w:rsid w:val="007068E9"/>
    <w:rsid w:val="00706D58"/>
    <w:rsid w:val="00707EA7"/>
    <w:rsid w:val="00710118"/>
    <w:rsid w:val="0071029D"/>
    <w:rsid w:val="007103B0"/>
    <w:rsid w:val="00710556"/>
    <w:rsid w:val="007107A5"/>
    <w:rsid w:val="00710D2F"/>
    <w:rsid w:val="00711018"/>
    <w:rsid w:val="007112EF"/>
    <w:rsid w:val="00711589"/>
    <w:rsid w:val="007115B6"/>
    <w:rsid w:val="00711666"/>
    <w:rsid w:val="00711671"/>
    <w:rsid w:val="007116F6"/>
    <w:rsid w:val="00711D42"/>
    <w:rsid w:val="00711EA1"/>
    <w:rsid w:val="007124D9"/>
    <w:rsid w:val="007126BE"/>
    <w:rsid w:val="00712ACD"/>
    <w:rsid w:val="00712B38"/>
    <w:rsid w:val="00712BFA"/>
    <w:rsid w:val="00712C9C"/>
    <w:rsid w:val="007130B3"/>
    <w:rsid w:val="00713137"/>
    <w:rsid w:val="0071351E"/>
    <w:rsid w:val="0071381A"/>
    <w:rsid w:val="00713BE2"/>
    <w:rsid w:val="007140D0"/>
    <w:rsid w:val="00714643"/>
    <w:rsid w:val="0071482F"/>
    <w:rsid w:val="007148B1"/>
    <w:rsid w:val="007148FE"/>
    <w:rsid w:val="00714A60"/>
    <w:rsid w:val="00714AD9"/>
    <w:rsid w:val="007150BE"/>
    <w:rsid w:val="00715342"/>
    <w:rsid w:val="0071550A"/>
    <w:rsid w:val="0071589E"/>
    <w:rsid w:val="00715BEC"/>
    <w:rsid w:val="00715E5C"/>
    <w:rsid w:val="00715FB6"/>
    <w:rsid w:val="00716678"/>
    <w:rsid w:val="007167E0"/>
    <w:rsid w:val="00716A53"/>
    <w:rsid w:val="00716E3E"/>
    <w:rsid w:val="00717240"/>
    <w:rsid w:val="007178F4"/>
    <w:rsid w:val="00717A2C"/>
    <w:rsid w:val="007203B5"/>
    <w:rsid w:val="007203EF"/>
    <w:rsid w:val="00720558"/>
    <w:rsid w:val="00720737"/>
    <w:rsid w:val="007215FA"/>
    <w:rsid w:val="007217A8"/>
    <w:rsid w:val="0072194D"/>
    <w:rsid w:val="00721E1E"/>
    <w:rsid w:val="00721EA6"/>
    <w:rsid w:val="007221F7"/>
    <w:rsid w:val="0072259C"/>
    <w:rsid w:val="00722CDC"/>
    <w:rsid w:val="007232C7"/>
    <w:rsid w:val="00723B98"/>
    <w:rsid w:val="00723D1C"/>
    <w:rsid w:val="0072484C"/>
    <w:rsid w:val="00724A68"/>
    <w:rsid w:val="00725273"/>
    <w:rsid w:val="00725A4A"/>
    <w:rsid w:val="00725C85"/>
    <w:rsid w:val="00725EA1"/>
    <w:rsid w:val="00725FA8"/>
    <w:rsid w:val="00726233"/>
    <w:rsid w:val="007262EE"/>
    <w:rsid w:val="00727322"/>
    <w:rsid w:val="00727821"/>
    <w:rsid w:val="00727BDF"/>
    <w:rsid w:val="00727D22"/>
    <w:rsid w:val="00727D86"/>
    <w:rsid w:val="00727F6A"/>
    <w:rsid w:val="00727F78"/>
    <w:rsid w:val="00727FFE"/>
    <w:rsid w:val="007303FB"/>
    <w:rsid w:val="00730839"/>
    <w:rsid w:val="00730EEB"/>
    <w:rsid w:val="00730F3C"/>
    <w:rsid w:val="007313D3"/>
    <w:rsid w:val="007314D0"/>
    <w:rsid w:val="0073157F"/>
    <w:rsid w:val="00731636"/>
    <w:rsid w:val="00731685"/>
    <w:rsid w:val="00731BEC"/>
    <w:rsid w:val="0073218B"/>
    <w:rsid w:val="00732284"/>
    <w:rsid w:val="00732507"/>
    <w:rsid w:val="007325CD"/>
    <w:rsid w:val="0073263B"/>
    <w:rsid w:val="00732717"/>
    <w:rsid w:val="00732788"/>
    <w:rsid w:val="00732EA9"/>
    <w:rsid w:val="00733102"/>
    <w:rsid w:val="007343F0"/>
    <w:rsid w:val="007346BC"/>
    <w:rsid w:val="0073484F"/>
    <w:rsid w:val="00734E0A"/>
    <w:rsid w:val="0073539B"/>
    <w:rsid w:val="0073616E"/>
    <w:rsid w:val="00736944"/>
    <w:rsid w:val="007369B9"/>
    <w:rsid w:val="00736B6A"/>
    <w:rsid w:val="00736C0E"/>
    <w:rsid w:val="00736C92"/>
    <w:rsid w:val="00736F59"/>
    <w:rsid w:val="007377C5"/>
    <w:rsid w:val="007378CC"/>
    <w:rsid w:val="00737B33"/>
    <w:rsid w:val="00737C2C"/>
    <w:rsid w:val="00737CF0"/>
    <w:rsid w:val="00740638"/>
    <w:rsid w:val="00740896"/>
    <w:rsid w:val="00740AE6"/>
    <w:rsid w:val="00740E53"/>
    <w:rsid w:val="00740ED1"/>
    <w:rsid w:val="00741034"/>
    <w:rsid w:val="007413B2"/>
    <w:rsid w:val="00741587"/>
    <w:rsid w:val="00741B50"/>
    <w:rsid w:val="00741C50"/>
    <w:rsid w:val="00741C52"/>
    <w:rsid w:val="00741E1A"/>
    <w:rsid w:val="00742627"/>
    <w:rsid w:val="007427EA"/>
    <w:rsid w:val="00742B54"/>
    <w:rsid w:val="00742D68"/>
    <w:rsid w:val="007431F1"/>
    <w:rsid w:val="007432DD"/>
    <w:rsid w:val="007435D2"/>
    <w:rsid w:val="007437B3"/>
    <w:rsid w:val="00743B67"/>
    <w:rsid w:val="00743C94"/>
    <w:rsid w:val="00743F83"/>
    <w:rsid w:val="007443B7"/>
    <w:rsid w:val="0074453B"/>
    <w:rsid w:val="007445A8"/>
    <w:rsid w:val="007450A2"/>
    <w:rsid w:val="007451A4"/>
    <w:rsid w:val="00745358"/>
    <w:rsid w:val="00745525"/>
    <w:rsid w:val="007459CC"/>
    <w:rsid w:val="00745B5B"/>
    <w:rsid w:val="00745BD6"/>
    <w:rsid w:val="00745D03"/>
    <w:rsid w:val="00745E22"/>
    <w:rsid w:val="007462ED"/>
    <w:rsid w:val="007463B5"/>
    <w:rsid w:val="00746510"/>
    <w:rsid w:val="007465D5"/>
    <w:rsid w:val="00746658"/>
    <w:rsid w:val="00746675"/>
    <w:rsid w:val="00746744"/>
    <w:rsid w:val="00746CD8"/>
    <w:rsid w:val="00746DB2"/>
    <w:rsid w:val="00747180"/>
    <w:rsid w:val="007476BF"/>
    <w:rsid w:val="00747800"/>
    <w:rsid w:val="0074792F"/>
    <w:rsid w:val="00747C74"/>
    <w:rsid w:val="00747D77"/>
    <w:rsid w:val="007508B8"/>
    <w:rsid w:val="00750D84"/>
    <w:rsid w:val="00751041"/>
    <w:rsid w:val="00751252"/>
    <w:rsid w:val="00751511"/>
    <w:rsid w:val="00751513"/>
    <w:rsid w:val="00751561"/>
    <w:rsid w:val="007515E6"/>
    <w:rsid w:val="00751708"/>
    <w:rsid w:val="00751AF2"/>
    <w:rsid w:val="0075221C"/>
    <w:rsid w:val="00752D39"/>
    <w:rsid w:val="00752E17"/>
    <w:rsid w:val="00753470"/>
    <w:rsid w:val="0075371C"/>
    <w:rsid w:val="007537CD"/>
    <w:rsid w:val="0075390A"/>
    <w:rsid w:val="00753A17"/>
    <w:rsid w:val="00753CC3"/>
    <w:rsid w:val="00753E70"/>
    <w:rsid w:val="0075452B"/>
    <w:rsid w:val="007546AB"/>
    <w:rsid w:val="00754EBD"/>
    <w:rsid w:val="00755038"/>
    <w:rsid w:val="0075534F"/>
    <w:rsid w:val="00755809"/>
    <w:rsid w:val="007558D8"/>
    <w:rsid w:val="007564C7"/>
    <w:rsid w:val="00756907"/>
    <w:rsid w:val="00756944"/>
    <w:rsid w:val="00756B11"/>
    <w:rsid w:val="00756EA7"/>
    <w:rsid w:val="00757129"/>
    <w:rsid w:val="007575F8"/>
    <w:rsid w:val="00757796"/>
    <w:rsid w:val="007577DB"/>
    <w:rsid w:val="0075799F"/>
    <w:rsid w:val="00757A50"/>
    <w:rsid w:val="00757F5C"/>
    <w:rsid w:val="007603D2"/>
    <w:rsid w:val="007604D1"/>
    <w:rsid w:val="00760B17"/>
    <w:rsid w:val="0076102E"/>
    <w:rsid w:val="00761210"/>
    <w:rsid w:val="00761513"/>
    <w:rsid w:val="007618BA"/>
    <w:rsid w:val="00761A53"/>
    <w:rsid w:val="00761D70"/>
    <w:rsid w:val="00761EE8"/>
    <w:rsid w:val="00761F67"/>
    <w:rsid w:val="007622D1"/>
    <w:rsid w:val="00762582"/>
    <w:rsid w:val="007625B2"/>
    <w:rsid w:val="0076286C"/>
    <w:rsid w:val="00762957"/>
    <w:rsid w:val="00762B93"/>
    <w:rsid w:val="00762BB8"/>
    <w:rsid w:val="00762C59"/>
    <w:rsid w:val="00762D62"/>
    <w:rsid w:val="00762E3F"/>
    <w:rsid w:val="0076320B"/>
    <w:rsid w:val="00763C02"/>
    <w:rsid w:val="00764730"/>
    <w:rsid w:val="007649B5"/>
    <w:rsid w:val="00764CB8"/>
    <w:rsid w:val="00764F8B"/>
    <w:rsid w:val="007650B2"/>
    <w:rsid w:val="00765536"/>
    <w:rsid w:val="0076555B"/>
    <w:rsid w:val="00765BE8"/>
    <w:rsid w:val="00765CDF"/>
    <w:rsid w:val="00765EAD"/>
    <w:rsid w:val="00766A1C"/>
    <w:rsid w:val="00766D04"/>
    <w:rsid w:val="00767A5B"/>
    <w:rsid w:val="00767C19"/>
    <w:rsid w:val="00767E4B"/>
    <w:rsid w:val="00767F27"/>
    <w:rsid w:val="00767F3E"/>
    <w:rsid w:val="007707E9"/>
    <w:rsid w:val="00770903"/>
    <w:rsid w:val="00770ED0"/>
    <w:rsid w:val="00770F49"/>
    <w:rsid w:val="00771115"/>
    <w:rsid w:val="00771168"/>
    <w:rsid w:val="007719A7"/>
    <w:rsid w:val="007719BF"/>
    <w:rsid w:val="00771A64"/>
    <w:rsid w:val="007722DE"/>
    <w:rsid w:val="0077281F"/>
    <w:rsid w:val="00772911"/>
    <w:rsid w:val="00772AB6"/>
    <w:rsid w:val="00772C64"/>
    <w:rsid w:val="00773434"/>
    <w:rsid w:val="00773566"/>
    <w:rsid w:val="0077383D"/>
    <w:rsid w:val="00774135"/>
    <w:rsid w:val="00774245"/>
    <w:rsid w:val="00774956"/>
    <w:rsid w:val="0077522F"/>
    <w:rsid w:val="0077554F"/>
    <w:rsid w:val="00775DC5"/>
    <w:rsid w:val="007764BA"/>
    <w:rsid w:val="00776654"/>
    <w:rsid w:val="0077696D"/>
    <w:rsid w:val="00776A4C"/>
    <w:rsid w:val="00776E69"/>
    <w:rsid w:val="0077729C"/>
    <w:rsid w:val="0077741C"/>
    <w:rsid w:val="007779BB"/>
    <w:rsid w:val="00777F24"/>
    <w:rsid w:val="0078094E"/>
    <w:rsid w:val="00780AEE"/>
    <w:rsid w:val="00780B02"/>
    <w:rsid w:val="00780B1A"/>
    <w:rsid w:val="0078170A"/>
    <w:rsid w:val="00781798"/>
    <w:rsid w:val="00781DE8"/>
    <w:rsid w:val="00782055"/>
    <w:rsid w:val="0078238D"/>
    <w:rsid w:val="00782392"/>
    <w:rsid w:val="00782790"/>
    <w:rsid w:val="007827A2"/>
    <w:rsid w:val="007827AE"/>
    <w:rsid w:val="00783085"/>
    <w:rsid w:val="00783268"/>
    <w:rsid w:val="007834FB"/>
    <w:rsid w:val="007839A3"/>
    <w:rsid w:val="00783DDC"/>
    <w:rsid w:val="00783E24"/>
    <w:rsid w:val="00783F4A"/>
    <w:rsid w:val="007844F7"/>
    <w:rsid w:val="00784E0C"/>
    <w:rsid w:val="00785047"/>
    <w:rsid w:val="007851EA"/>
    <w:rsid w:val="00785579"/>
    <w:rsid w:val="00785F35"/>
    <w:rsid w:val="00785FC1"/>
    <w:rsid w:val="00786316"/>
    <w:rsid w:val="0078637B"/>
    <w:rsid w:val="0078661C"/>
    <w:rsid w:val="007866AB"/>
    <w:rsid w:val="00786806"/>
    <w:rsid w:val="00786E8C"/>
    <w:rsid w:val="00787039"/>
    <w:rsid w:val="0078717A"/>
    <w:rsid w:val="0078797E"/>
    <w:rsid w:val="00787B6B"/>
    <w:rsid w:val="00787E59"/>
    <w:rsid w:val="00790A2F"/>
    <w:rsid w:val="00790B12"/>
    <w:rsid w:val="00790DFB"/>
    <w:rsid w:val="00791226"/>
    <w:rsid w:val="00791836"/>
    <w:rsid w:val="00791E08"/>
    <w:rsid w:val="007920AD"/>
    <w:rsid w:val="00792228"/>
    <w:rsid w:val="00792405"/>
    <w:rsid w:val="0079289C"/>
    <w:rsid w:val="007929F0"/>
    <w:rsid w:val="00792DF5"/>
    <w:rsid w:val="00792ED8"/>
    <w:rsid w:val="00792F3B"/>
    <w:rsid w:val="00793331"/>
    <w:rsid w:val="007936A9"/>
    <w:rsid w:val="00793714"/>
    <w:rsid w:val="00793B61"/>
    <w:rsid w:val="00793CB1"/>
    <w:rsid w:val="0079491E"/>
    <w:rsid w:val="00794920"/>
    <w:rsid w:val="007949F1"/>
    <w:rsid w:val="00795239"/>
    <w:rsid w:val="00795A51"/>
    <w:rsid w:val="00796211"/>
    <w:rsid w:val="00796516"/>
    <w:rsid w:val="00796916"/>
    <w:rsid w:val="00796966"/>
    <w:rsid w:val="00796AEB"/>
    <w:rsid w:val="00796CD1"/>
    <w:rsid w:val="00796D09"/>
    <w:rsid w:val="00797021"/>
    <w:rsid w:val="007971E3"/>
    <w:rsid w:val="007975C3"/>
    <w:rsid w:val="00797738"/>
    <w:rsid w:val="00797C39"/>
    <w:rsid w:val="00797D87"/>
    <w:rsid w:val="007A0906"/>
    <w:rsid w:val="007A0B9F"/>
    <w:rsid w:val="007A160F"/>
    <w:rsid w:val="007A18B7"/>
    <w:rsid w:val="007A1A91"/>
    <w:rsid w:val="007A1FC3"/>
    <w:rsid w:val="007A2087"/>
    <w:rsid w:val="007A219D"/>
    <w:rsid w:val="007A26A7"/>
    <w:rsid w:val="007A27BA"/>
    <w:rsid w:val="007A2891"/>
    <w:rsid w:val="007A2F0A"/>
    <w:rsid w:val="007A3EA8"/>
    <w:rsid w:val="007A4787"/>
    <w:rsid w:val="007A4949"/>
    <w:rsid w:val="007A4B6C"/>
    <w:rsid w:val="007A4EFC"/>
    <w:rsid w:val="007A5302"/>
    <w:rsid w:val="007A552F"/>
    <w:rsid w:val="007A5AE4"/>
    <w:rsid w:val="007A5BA7"/>
    <w:rsid w:val="007A5DDD"/>
    <w:rsid w:val="007A5E1A"/>
    <w:rsid w:val="007A6153"/>
    <w:rsid w:val="007A640E"/>
    <w:rsid w:val="007A67AD"/>
    <w:rsid w:val="007A6AF4"/>
    <w:rsid w:val="007A6B06"/>
    <w:rsid w:val="007A6EEB"/>
    <w:rsid w:val="007A70CA"/>
    <w:rsid w:val="007A71BD"/>
    <w:rsid w:val="007A74BB"/>
    <w:rsid w:val="007A7616"/>
    <w:rsid w:val="007A7BBF"/>
    <w:rsid w:val="007B0504"/>
    <w:rsid w:val="007B076E"/>
    <w:rsid w:val="007B09EB"/>
    <w:rsid w:val="007B0B32"/>
    <w:rsid w:val="007B0C79"/>
    <w:rsid w:val="007B1095"/>
    <w:rsid w:val="007B1182"/>
    <w:rsid w:val="007B1275"/>
    <w:rsid w:val="007B128E"/>
    <w:rsid w:val="007B15DD"/>
    <w:rsid w:val="007B190B"/>
    <w:rsid w:val="007B1D08"/>
    <w:rsid w:val="007B1F3A"/>
    <w:rsid w:val="007B210E"/>
    <w:rsid w:val="007B2468"/>
    <w:rsid w:val="007B2483"/>
    <w:rsid w:val="007B2641"/>
    <w:rsid w:val="007B2AF5"/>
    <w:rsid w:val="007B2CF1"/>
    <w:rsid w:val="007B2DA6"/>
    <w:rsid w:val="007B2E49"/>
    <w:rsid w:val="007B2E8E"/>
    <w:rsid w:val="007B3458"/>
    <w:rsid w:val="007B34A9"/>
    <w:rsid w:val="007B381D"/>
    <w:rsid w:val="007B4542"/>
    <w:rsid w:val="007B463E"/>
    <w:rsid w:val="007B46FF"/>
    <w:rsid w:val="007B4720"/>
    <w:rsid w:val="007B4817"/>
    <w:rsid w:val="007B500F"/>
    <w:rsid w:val="007B526B"/>
    <w:rsid w:val="007B53D8"/>
    <w:rsid w:val="007B569F"/>
    <w:rsid w:val="007B5B2E"/>
    <w:rsid w:val="007B5C0A"/>
    <w:rsid w:val="007B5DB3"/>
    <w:rsid w:val="007B625C"/>
    <w:rsid w:val="007B6E65"/>
    <w:rsid w:val="007B6E8F"/>
    <w:rsid w:val="007B70BD"/>
    <w:rsid w:val="007B789A"/>
    <w:rsid w:val="007B7B7F"/>
    <w:rsid w:val="007B7BC2"/>
    <w:rsid w:val="007B7C48"/>
    <w:rsid w:val="007C025E"/>
    <w:rsid w:val="007C06E2"/>
    <w:rsid w:val="007C07BF"/>
    <w:rsid w:val="007C0888"/>
    <w:rsid w:val="007C0B32"/>
    <w:rsid w:val="007C1439"/>
    <w:rsid w:val="007C1662"/>
    <w:rsid w:val="007C18AE"/>
    <w:rsid w:val="007C18D0"/>
    <w:rsid w:val="007C1BD2"/>
    <w:rsid w:val="007C1D15"/>
    <w:rsid w:val="007C1F58"/>
    <w:rsid w:val="007C22E2"/>
    <w:rsid w:val="007C24B9"/>
    <w:rsid w:val="007C275D"/>
    <w:rsid w:val="007C2D37"/>
    <w:rsid w:val="007C2D75"/>
    <w:rsid w:val="007C2DCD"/>
    <w:rsid w:val="007C3262"/>
    <w:rsid w:val="007C350F"/>
    <w:rsid w:val="007C3776"/>
    <w:rsid w:val="007C3CFE"/>
    <w:rsid w:val="007C4732"/>
    <w:rsid w:val="007C482B"/>
    <w:rsid w:val="007C4E28"/>
    <w:rsid w:val="007C5AA4"/>
    <w:rsid w:val="007C5AB6"/>
    <w:rsid w:val="007C5B30"/>
    <w:rsid w:val="007C5B68"/>
    <w:rsid w:val="007C5C22"/>
    <w:rsid w:val="007C5EE2"/>
    <w:rsid w:val="007C6697"/>
    <w:rsid w:val="007C77C5"/>
    <w:rsid w:val="007C77E5"/>
    <w:rsid w:val="007C7C47"/>
    <w:rsid w:val="007C7CDC"/>
    <w:rsid w:val="007D003D"/>
    <w:rsid w:val="007D01AF"/>
    <w:rsid w:val="007D024D"/>
    <w:rsid w:val="007D0729"/>
    <w:rsid w:val="007D0AF5"/>
    <w:rsid w:val="007D1011"/>
    <w:rsid w:val="007D1204"/>
    <w:rsid w:val="007D154C"/>
    <w:rsid w:val="007D1A91"/>
    <w:rsid w:val="007D1B2B"/>
    <w:rsid w:val="007D1EBE"/>
    <w:rsid w:val="007D2125"/>
    <w:rsid w:val="007D240C"/>
    <w:rsid w:val="007D26F6"/>
    <w:rsid w:val="007D295C"/>
    <w:rsid w:val="007D2DB6"/>
    <w:rsid w:val="007D36D3"/>
    <w:rsid w:val="007D38A2"/>
    <w:rsid w:val="007D39D4"/>
    <w:rsid w:val="007D3F6C"/>
    <w:rsid w:val="007D3F71"/>
    <w:rsid w:val="007D40F6"/>
    <w:rsid w:val="007D4335"/>
    <w:rsid w:val="007D44B6"/>
    <w:rsid w:val="007D4629"/>
    <w:rsid w:val="007D48B0"/>
    <w:rsid w:val="007D4AA3"/>
    <w:rsid w:val="007D4F40"/>
    <w:rsid w:val="007D56EB"/>
    <w:rsid w:val="007D5742"/>
    <w:rsid w:val="007D585A"/>
    <w:rsid w:val="007D600C"/>
    <w:rsid w:val="007D64B0"/>
    <w:rsid w:val="007D6728"/>
    <w:rsid w:val="007D7176"/>
    <w:rsid w:val="007D71E2"/>
    <w:rsid w:val="007D7478"/>
    <w:rsid w:val="007D76E6"/>
    <w:rsid w:val="007E0480"/>
    <w:rsid w:val="007E060A"/>
    <w:rsid w:val="007E0A4A"/>
    <w:rsid w:val="007E0B67"/>
    <w:rsid w:val="007E0DF0"/>
    <w:rsid w:val="007E0F2B"/>
    <w:rsid w:val="007E1388"/>
    <w:rsid w:val="007E1443"/>
    <w:rsid w:val="007E1706"/>
    <w:rsid w:val="007E1A28"/>
    <w:rsid w:val="007E1BBD"/>
    <w:rsid w:val="007E1BEB"/>
    <w:rsid w:val="007E1D73"/>
    <w:rsid w:val="007E1EAE"/>
    <w:rsid w:val="007E2023"/>
    <w:rsid w:val="007E21D1"/>
    <w:rsid w:val="007E2512"/>
    <w:rsid w:val="007E2869"/>
    <w:rsid w:val="007E36F9"/>
    <w:rsid w:val="007E38F7"/>
    <w:rsid w:val="007E393B"/>
    <w:rsid w:val="007E3E21"/>
    <w:rsid w:val="007E3FC6"/>
    <w:rsid w:val="007E41D5"/>
    <w:rsid w:val="007E446A"/>
    <w:rsid w:val="007E4496"/>
    <w:rsid w:val="007E459F"/>
    <w:rsid w:val="007E47EB"/>
    <w:rsid w:val="007E4890"/>
    <w:rsid w:val="007E495C"/>
    <w:rsid w:val="007E4C6A"/>
    <w:rsid w:val="007E4F79"/>
    <w:rsid w:val="007E50B1"/>
    <w:rsid w:val="007E5271"/>
    <w:rsid w:val="007E560B"/>
    <w:rsid w:val="007E59ED"/>
    <w:rsid w:val="007E5D15"/>
    <w:rsid w:val="007E631B"/>
    <w:rsid w:val="007E6625"/>
    <w:rsid w:val="007E715A"/>
    <w:rsid w:val="007E72B2"/>
    <w:rsid w:val="007E772D"/>
    <w:rsid w:val="007E795C"/>
    <w:rsid w:val="007E7BDC"/>
    <w:rsid w:val="007E7DCA"/>
    <w:rsid w:val="007E7F4E"/>
    <w:rsid w:val="007F0A45"/>
    <w:rsid w:val="007F1B9B"/>
    <w:rsid w:val="007F1D25"/>
    <w:rsid w:val="007F1E15"/>
    <w:rsid w:val="007F20AB"/>
    <w:rsid w:val="007F269B"/>
    <w:rsid w:val="007F278F"/>
    <w:rsid w:val="007F299A"/>
    <w:rsid w:val="007F3306"/>
    <w:rsid w:val="007F3BAF"/>
    <w:rsid w:val="007F3CF7"/>
    <w:rsid w:val="007F3E3E"/>
    <w:rsid w:val="007F3E71"/>
    <w:rsid w:val="007F4002"/>
    <w:rsid w:val="007F41BA"/>
    <w:rsid w:val="007F498D"/>
    <w:rsid w:val="007F4F7E"/>
    <w:rsid w:val="007F4FE1"/>
    <w:rsid w:val="007F5077"/>
    <w:rsid w:val="007F51E2"/>
    <w:rsid w:val="007F5221"/>
    <w:rsid w:val="007F556E"/>
    <w:rsid w:val="007F55E8"/>
    <w:rsid w:val="007F59D2"/>
    <w:rsid w:val="007F5AB4"/>
    <w:rsid w:val="007F611F"/>
    <w:rsid w:val="007F6143"/>
    <w:rsid w:val="007F6503"/>
    <w:rsid w:val="007F6734"/>
    <w:rsid w:val="007F6E81"/>
    <w:rsid w:val="007F6FF5"/>
    <w:rsid w:val="007F707E"/>
    <w:rsid w:val="007F75A3"/>
    <w:rsid w:val="007F75BC"/>
    <w:rsid w:val="007F760C"/>
    <w:rsid w:val="007F76A8"/>
    <w:rsid w:val="007F7CA3"/>
    <w:rsid w:val="007F7E14"/>
    <w:rsid w:val="008000FC"/>
    <w:rsid w:val="0080021B"/>
    <w:rsid w:val="008004C7"/>
    <w:rsid w:val="00800924"/>
    <w:rsid w:val="00800A06"/>
    <w:rsid w:val="00800E46"/>
    <w:rsid w:val="00801078"/>
    <w:rsid w:val="008013A4"/>
    <w:rsid w:val="008017BC"/>
    <w:rsid w:val="00801BA0"/>
    <w:rsid w:val="0080213D"/>
    <w:rsid w:val="008029CA"/>
    <w:rsid w:val="00802A6F"/>
    <w:rsid w:val="00802BBB"/>
    <w:rsid w:val="00802EA9"/>
    <w:rsid w:val="0080305F"/>
    <w:rsid w:val="00803492"/>
    <w:rsid w:val="00803637"/>
    <w:rsid w:val="008036B1"/>
    <w:rsid w:val="008036CE"/>
    <w:rsid w:val="008037A0"/>
    <w:rsid w:val="008039D7"/>
    <w:rsid w:val="008039FE"/>
    <w:rsid w:val="00803BC8"/>
    <w:rsid w:val="00803E8F"/>
    <w:rsid w:val="008040DD"/>
    <w:rsid w:val="008043B3"/>
    <w:rsid w:val="00804B27"/>
    <w:rsid w:val="00804B5A"/>
    <w:rsid w:val="00804BAB"/>
    <w:rsid w:val="00804F00"/>
    <w:rsid w:val="00804F9D"/>
    <w:rsid w:val="00805373"/>
    <w:rsid w:val="008055F5"/>
    <w:rsid w:val="0080564E"/>
    <w:rsid w:val="00805BB1"/>
    <w:rsid w:val="00805CA4"/>
    <w:rsid w:val="00806144"/>
    <w:rsid w:val="00806372"/>
    <w:rsid w:val="00806700"/>
    <w:rsid w:val="008069A6"/>
    <w:rsid w:val="00806A71"/>
    <w:rsid w:val="00806E1C"/>
    <w:rsid w:val="008072B4"/>
    <w:rsid w:val="008079DA"/>
    <w:rsid w:val="00807E0D"/>
    <w:rsid w:val="00807E1F"/>
    <w:rsid w:val="00810048"/>
    <w:rsid w:val="00810498"/>
    <w:rsid w:val="00810704"/>
    <w:rsid w:val="00810F4A"/>
    <w:rsid w:val="00810F8A"/>
    <w:rsid w:val="00811032"/>
    <w:rsid w:val="00811083"/>
    <w:rsid w:val="00811485"/>
    <w:rsid w:val="008116CF"/>
    <w:rsid w:val="0081185F"/>
    <w:rsid w:val="00811BEB"/>
    <w:rsid w:val="00811DA1"/>
    <w:rsid w:val="00811E7D"/>
    <w:rsid w:val="00812011"/>
    <w:rsid w:val="008120DA"/>
    <w:rsid w:val="008120EB"/>
    <w:rsid w:val="00812676"/>
    <w:rsid w:val="008126AC"/>
    <w:rsid w:val="008128E3"/>
    <w:rsid w:val="00813075"/>
    <w:rsid w:val="00813354"/>
    <w:rsid w:val="008137AF"/>
    <w:rsid w:val="00813DB5"/>
    <w:rsid w:val="008141DF"/>
    <w:rsid w:val="008146E9"/>
    <w:rsid w:val="00814883"/>
    <w:rsid w:val="00814908"/>
    <w:rsid w:val="00814B83"/>
    <w:rsid w:val="00814C83"/>
    <w:rsid w:val="00814EEF"/>
    <w:rsid w:val="00814F72"/>
    <w:rsid w:val="0081501B"/>
    <w:rsid w:val="00815261"/>
    <w:rsid w:val="008152E0"/>
    <w:rsid w:val="008152E3"/>
    <w:rsid w:val="00815D0E"/>
    <w:rsid w:val="008167AC"/>
    <w:rsid w:val="008168D3"/>
    <w:rsid w:val="008170A1"/>
    <w:rsid w:val="0081759A"/>
    <w:rsid w:val="00817895"/>
    <w:rsid w:val="00820209"/>
    <w:rsid w:val="008205A6"/>
    <w:rsid w:val="00820747"/>
    <w:rsid w:val="00820A4D"/>
    <w:rsid w:val="0082119D"/>
    <w:rsid w:val="008212C0"/>
    <w:rsid w:val="00821501"/>
    <w:rsid w:val="00821956"/>
    <w:rsid w:val="00821A52"/>
    <w:rsid w:val="0082208E"/>
    <w:rsid w:val="00822254"/>
    <w:rsid w:val="0082235E"/>
    <w:rsid w:val="00822532"/>
    <w:rsid w:val="008228C3"/>
    <w:rsid w:val="00822948"/>
    <w:rsid w:val="00822AFF"/>
    <w:rsid w:val="00822C9C"/>
    <w:rsid w:val="00822E08"/>
    <w:rsid w:val="00822EA1"/>
    <w:rsid w:val="008230BB"/>
    <w:rsid w:val="0082318D"/>
    <w:rsid w:val="0082338A"/>
    <w:rsid w:val="008238F1"/>
    <w:rsid w:val="00823D2D"/>
    <w:rsid w:val="0082409B"/>
    <w:rsid w:val="0082439F"/>
    <w:rsid w:val="008246D2"/>
    <w:rsid w:val="0082483A"/>
    <w:rsid w:val="0082492D"/>
    <w:rsid w:val="00824D41"/>
    <w:rsid w:val="0082517C"/>
    <w:rsid w:val="0082520B"/>
    <w:rsid w:val="00825247"/>
    <w:rsid w:val="00825488"/>
    <w:rsid w:val="00825C0D"/>
    <w:rsid w:val="00825DB8"/>
    <w:rsid w:val="00826C37"/>
    <w:rsid w:val="008270BD"/>
    <w:rsid w:val="008270F9"/>
    <w:rsid w:val="00827492"/>
    <w:rsid w:val="00827E80"/>
    <w:rsid w:val="00830054"/>
    <w:rsid w:val="00830278"/>
    <w:rsid w:val="008302BC"/>
    <w:rsid w:val="00830460"/>
    <w:rsid w:val="00830942"/>
    <w:rsid w:val="008309E6"/>
    <w:rsid w:val="00830C23"/>
    <w:rsid w:val="008311E8"/>
    <w:rsid w:val="008315F5"/>
    <w:rsid w:val="008317FD"/>
    <w:rsid w:val="0083190E"/>
    <w:rsid w:val="00831FF3"/>
    <w:rsid w:val="008321A7"/>
    <w:rsid w:val="00832485"/>
    <w:rsid w:val="008326A9"/>
    <w:rsid w:val="00832A93"/>
    <w:rsid w:val="00832DFC"/>
    <w:rsid w:val="00832F01"/>
    <w:rsid w:val="00832FE9"/>
    <w:rsid w:val="0083312A"/>
    <w:rsid w:val="0083327B"/>
    <w:rsid w:val="00833545"/>
    <w:rsid w:val="00833DD1"/>
    <w:rsid w:val="00833F34"/>
    <w:rsid w:val="008343C6"/>
    <w:rsid w:val="00834529"/>
    <w:rsid w:val="0083477D"/>
    <w:rsid w:val="008347BB"/>
    <w:rsid w:val="008347FB"/>
    <w:rsid w:val="00834880"/>
    <w:rsid w:val="00834F85"/>
    <w:rsid w:val="008350F0"/>
    <w:rsid w:val="008351E5"/>
    <w:rsid w:val="0083536E"/>
    <w:rsid w:val="00835B4C"/>
    <w:rsid w:val="00835D48"/>
    <w:rsid w:val="00835E79"/>
    <w:rsid w:val="00836D38"/>
    <w:rsid w:val="00836D95"/>
    <w:rsid w:val="00836E01"/>
    <w:rsid w:val="0083772C"/>
    <w:rsid w:val="0083781D"/>
    <w:rsid w:val="0083783D"/>
    <w:rsid w:val="00837BC7"/>
    <w:rsid w:val="00840264"/>
    <w:rsid w:val="008403CE"/>
    <w:rsid w:val="00840571"/>
    <w:rsid w:val="00840E22"/>
    <w:rsid w:val="0084137A"/>
    <w:rsid w:val="00841382"/>
    <w:rsid w:val="008413F8"/>
    <w:rsid w:val="00841728"/>
    <w:rsid w:val="0084183B"/>
    <w:rsid w:val="0084190A"/>
    <w:rsid w:val="008419B6"/>
    <w:rsid w:val="008419E7"/>
    <w:rsid w:val="00841C8C"/>
    <w:rsid w:val="008422C7"/>
    <w:rsid w:val="008429AA"/>
    <w:rsid w:val="00842CB1"/>
    <w:rsid w:val="00842D6B"/>
    <w:rsid w:val="00842FE3"/>
    <w:rsid w:val="0084308D"/>
    <w:rsid w:val="0084399D"/>
    <w:rsid w:val="00843A9D"/>
    <w:rsid w:val="008444E0"/>
    <w:rsid w:val="00844594"/>
    <w:rsid w:val="008447E5"/>
    <w:rsid w:val="00844814"/>
    <w:rsid w:val="00844954"/>
    <w:rsid w:val="00844C0C"/>
    <w:rsid w:val="00844E19"/>
    <w:rsid w:val="00844F3A"/>
    <w:rsid w:val="008452BE"/>
    <w:rsid w:val="008453C1"/>
    <w:rsid w:val="0084582A"/>
    <w:rsid w:val="008458D9"/>
    <w:rsid w:val="0084599E"/>
    <w:rsid w:val="00845A3B"/>
    <w:rsid w:val="00845D28"/>
    <w:rsid w:val="00846026"/>
    <w:rsid w:val="00846887"/>
    <w:rsid w:val="00846938"/>
    <w:rsid w:val="00846B7F"/>
    <w:rsid w:val="00847158"/>
    <w:rsid w:val="0084717C"/>
    <w:rsid w:val="00847470"/>
    <w:rsid w:val="00847511"/>
    <w:rsid w:val="008478A8"/>
    <w:rsid w:val="00847A44"/>
    <w:rsid w:val="00847A89"/>
    <w:rsid w:val="00850514"/>
    <w:rsid w:val="00850C9F"/>
    <w:rsid w:val="00850E17"/>
    <w:rsid w:val="00851403"/>
    <w:rsid w:val="00851511"/>
    <w:rsid w:val="008516C4"/>
    <w:rsid w:val="00851858"/>
    <w:rsid w:val="008519E8"/>
    <w:rsid w:val="00851C2A"/>
    <w:rsid w:val="00851FCB"/>
    <w:rsid w:val="00853310"/>
    <w:rsid w:val="00853A12"/>
    <w:rsid w:val="00853E1F"/>
    <w:rsid w:val="0085411C"/>
    <w:rsid w:val="00854871"/>
    <w:rsid w:val="00854966"/>
    <w:rsid w:val="0085520F"/>
    <w:rsid w:val="008552D8"/>
    <w:rsid w:val="008557CD"/>
    <w:rsid w:val="00855962"/>
    <w:rsid w:val="00855A63"/>
    <w:rsid w:val="00855FFA"/>
    <w:rsid w:val="008561B2"/>
    <w:rsid w:val="008563F6"/>
    <w:rsid w:val="00856889"/>
    <w:rsid w:val="00856AD2"/>
    <w:rsid w:val="00856F16"/>
    <w:rsid w:val="008572CC"/>
    <w:rsid w:val="008575C0"/>
    <w:rsid w:val="00857916"/>
    <w:rsid w:val="008579C8"/>
    <w:rsid w:val="00857AF0"/>
    <w:rsid w:val="00857C62"/>
    <w:rsid w:val="00857E6D"/>
    <w:rsid w:val="0086008B"/>
    <w:rsid w:val="00860409"/>
    <w:rsid w:val="00860854"/>
    <w:rsid w:val="00860B79"/>
    <w:rsid w:val="008613C8"/>
    <w:rsid w:val="00861435"/>
    <w:rsid w:val="008615A5"/>
    <w:rsid w:val="008618DB"/>
    <w:rsid w:val="00861B70"/>
    <w:rsid w:val="00862500"/>
    <w:rsid w:val="00862578"/>
    <w:rsid w:val="0086259D"/>
    <w:rsid w:val="0086290B"/>
    <w:rsid w:val="00862F43"/>
    <w:rsid w:val="00862FE3"/>
    <w:rsid w:val="00862FED"/>
    <w:rsid w:val="0086332F"/>
    <w:rsid w:val="00863340"/>
    <w:rsid w:val="008635A0"/>
    <w:rsid w:val="0086361C"/>
    <w:rsid w:val="00863FF3"/>
    <w:rsid w:val="008642C0"/>
    <w:rsid w:val="00864316"/>
    <w:rsid w:val="00864359"/>
    <w:rsid w:val="008646DA"/>
    <w:rsid w:val="008649F7"/>
    <w:rsid w:val="00864D0E"/>
    <w:rsid w:val="00864EF8"/>
    <w:rsid w:val="00864F7C"/>
    <w:rsid w:val="008651FD"/>
    <w:rsid w:val="00865299"/>
    <w:rsid w:val="0086529B"/>
    <w:rsid w:val="0086575E"/>
    <w:rsid w:val="0086592E"/>
    <w:rsid w:val="00865B26"/>
    <w:rsid w:val="00865CAC"/>
    <w:rsid w:val="008660AB"/>
    <w:rsid w:val="0086623F"/>
    <w:rsid w:val="00866256"/>
    <w:rsid w:val="00866ACB"/>
    <w:rsid w:val="00867043"/>
    <w:rsid w:val="008672E7"/>
    <w:rsid w:val="00867915"/>
    <w:rsid w:val="008679DD"/>
    <w:rsid w:val="00867BB6"/>
    <w:rsid w:val="00870167"/>
    <w:rsid w:val="00870270"/>
    <w:rsid w:val="0087046C"/>
    <w:rsid w:val="00870AAA"/>
    <w:rsid w:val="00870D7E"/>
    <w:rsid w:val="00870FDC"/>
    <w:rsid w:val="0087152C"/>
    <w:rsid w:val="00871896"/>
    <w:rsid w:val="00871BE4"/>
    <w:rsid w:val="00872123"/>
    <w:rsid w:val="0087253F"/>
    <w:rsid w:val="00872C39"/>
    <w:rsid w:val="00872CF8"/>
    <w:rsid w:val="00872FA1"/>
    <w:rsid w:val="00873292"/>
    <w:rsid w:val="008737BA"/>
    <w:rsid w:val="00873A09"/>
    <w:rsid w:val="00873D6B"/>
    <w:rsid w:val="00873F5C"/>
    <w:rsid w:val="00873FE5"/>
    <w:rsid w:val="008745C9"/>
    <w:rsid w:val="00874654"/>
    <w:rsid w:val="00874D7F"/>
    <w:rsid w:val="00875410"/>
    <w:rsid w:val="00875B0F"/>
    <w:rsid w:val="00876580"/>
    <w:rsid w:val="008765D4"/>
    <w:rsid w:val="008766BA"/>
    <w:rsid w:val="00876915"/>
    <w:rsid w:val="00876B9E"/>
    <w:rsid w:val="00876D41"/>
    <w:rsid w:val="00876E8E"/>
    <w:rsid w:val="0087733F"/>
    <w:rsid w:val="00877408"/>
    <w:rsid w:val="00877A14"/>
    <w:rsid w:val="00877C7B"/>
    <w:rsid w:val="00877F25"/>
    <w:rsid w:val="00877F39"/>
    <w:rsid w:val="00880BD8"/>
    <w:rsid w:val="0088104B"/>
    <w:rsid w:val="0088125F"/>
    <w:rsid w:val="00881272"/>
    <w:rsid w:val="00881789"/>
    <w:rsid w:val="008817FD"/>
    <w:rsid w:val="00881994"/>
    <w:rsid w:val="00881C39"/>
    <w:rsid w:val="00881C74"/>
    <w:rsid w:val="008826EB"/>
    <w:rsid w:val="008829FB"/>
    <w:rsid w:val="00882CB6"/>
    <w:rsid w:val="00882D16"/>
    <w:rsid w:val="00883402"/>
    <w:rsid w:val="008835EF"/>
    <w:rsid w:val="00883723"/>
    <w:rsid w:val="00883DF9"/>
    <w:rsid w:val="008843C7"/>
    <w:rsid w:val="008849D0"/>
    <w:rsid w:val="00884A0D"/>
    <w:rsid w:val="00884B35"/>
    <w:rsid w:val="00884DA0"/>
    <w:rsid w:val="00884E1C"/>
    <w:rsid w:val="00885004"/>
    <w:rsid w:val="00885322"/>
    <w:rsid w:val="0088563A"/>
    <w:rsid w:val="0088570E"/>
    <w:rsid w:val="0088576E"/>
    <w:rsid w:val="00885C08"/>
    <w:rsid w:val="00885DD2"/>
    <w:rsid w:val="00885EFF"/>
    <w:rsid w:val="008865AE"/>
    <w:rsid w:val="008866EA"/>
    <w:rsid w:val="00886985"/>
    <w:rsid w:val="00886B6B"/>
    <w:rsid w:val="00886FBD"/>
    <w:rsid w:val="0088765D"/>
    <w:rsid w:val="008877C8"/>
    <w:rsid w:val="008879AF"/>
    <w:rsid w:val="00887A66"/>
    <w:rsid w:val="00887C88"/>
    <w:rsid w:val="00887C99"/>
    <w:rsid w:val="00887EB4"/>
    <w:rsid w:val="00887FF9"/>
    <w:rsid w:val="008900AE"/>
    <w:rsid w:val="008909C3"/>
    <w:rsid w:val="00890D84"/>
    <w:rsid w:val="00891170"/>
    <w:rsid w:val="008915B4"/>
    <w:rsid w:val="00891685"/>
    <w:rsid w:val="008917E7"/>
    <w:rsid w:val="0089181E"/>
    <w:rsid w:val="00892077"/>
    <w:rsid w:val="00892102"/>
    <w:rsid w:val="00892225"/>
    <w:rsid w:val="008929FA"/>
    <w:rsid w:val="00892A9E"/>
    <w:rsid w:val="008930EA"/>
    <w:rsid w:val="0089323F"/>
    <w:rsid w:val="00893298"/>
    <w:rsid w:val="008934DF"/>
    <w:rsid w:val="00893E58"/>
    <w:rsid w:val="00894574"/>
    <w:rsid w:val="00894705"/>
    <w:rsid w:val="0089470E"/>
    <w:rsid w:val="00894A75"/>
    <w:rsid w:val="008953E1"/>
    <w:rsid w:val="00895CE9"/>
    <w:rsid w:val="00896271"/>
    <w:rsid w:val="00896366"/>
    <w:rsid w:val="00896719"/>
    <w:rsid w:val="00896A3C"/>
    <w:rsid w:val="00896AF3"/>
    <w:rsid w:val="00896F72"/>
    <w:rsid w:val="008972AC"/>
    <w:rsid w:val="008977FA"/>
    <w:rsid w:val="00897CC3"/>
    <w:rsid w:val="00897E08"/>
    <w:rsid w:val="008A0130"/>
    <w:rsid w:val="008A017D"/>
    <w:rsid w:val="008A0AA1"/>
    <w:rsid w:val="008A1858"/>
    <w:rsid w:val="008A1E7B"/>
    <w:rsid w:val="008A2137"/>
    <w:rsid w:val="008A2370"/>
    <w:rsid w:val="008A2652"/>
    <w:rsid w:val="008A2804"/>
    <w:rsid w:val="008A33A5"/>
    <w:rsid w:val="008A3519"/>
    <w:rsid w:val="008A36EF"/>
    <w:rsid w:val="008A3943"/>
    <w:rsid w:val="008A3983"/>
    <w:rsid w:val="008A3A22"/>
    <w:rsid w:val="008A3B1A"/>
    <w:rsid w:val="008A3C39"/>
    <w:rsid w:val="008A4183"/>
    <w:rsid w:val="008A41E3"/>
    <w:rsid w:val="008A4243"/>
    <w:rsid w:val="008A42BB"/>
    <w:rsid w:val="008A435C"/>
    <w:rsid w:val="008A43E4"/>
    <w:rsid w:val="008A457E"/>
    <w:rsid w:val="008A4A9A"/>
    <w:rsid w:val="008A4B49"/>
    <w:rsid w:val="008A507D"/>
    <w:rsid w:val="008A5104"/>
    <w:rsid w:val="008A5552"/>
    <w:rsid w:val="008A63D6"/>
    <w:rsid w:val="008A6F71"/>
    <w:rsid w:val="008A7053"/>
    <w:rsid w:val="008A707A"/>
    <w:rsid w:val="008A71A0"/>
    <w:rsid w:val="008A72F0"/>
    <w:rsid w:val="008A73BF"/>
    <w:rsid w:val="008A771E"/>
    <w:rsid w:val="008A786A"/>
    <w:rsid w:val="008A7A52"/>
    <w:rsid w:val="008A7B67"/>
    <w:rsid w:val="008B0018"/>
    <w:rsid w:val="008B0208"/>
    <w:rsid w:val="008B08ED"/>
    <w:rsid w:val="008B092A"/>
    <w:rsid w:val="008B1494"/>
    <w:rsid w:val="008B1549"/>
    <w:rsid w:val="008B1A00"/>
    <w:rsid w:val="008B1DBC"/>
    <w:rsid w:val="008B2689"/>
    <w:rsid w:val="008B2759"/>
    <w:rsid w:val="008B2A90"/>
    <w:rsid w:val="008B2A92"/>
    <w:rsid w:val="008B2AD7"/>
    <w:rsid w:val="008B2D53"/>
    <w:rsid w:val="008B32C7"/>
    <w:rsid w:val="008B37D1"/>
    <w:rsid w:val="008B3823"/>
    <w:rsid w:val="008B38B1"/>
    <w:rsid w:val="008B3C57"/>
    <w:rsid w:val="008B3D65"/>
    <w:rsid w:val="008B4377"/>
    <w:rsid w:val="008B4667"/>
    <w:rsid w:val="008B46FC"/>
    <w:rsid w:val="008B4733"/>
    <w:rsid w:val="008B4821"/>
    <w:rsid w:val="008B48E8"/>
    <w:rsid w:val="008B4DF1"/>
    <w:rsid w:val="008B5155"/>
    <w:rsid w:val="008B52FE"/>
    <w:rsid w:val="008B54DF"/>
    <w:rsid w:val="008B5769"/>
    <w:rsid w:val="008B6033"/>
    <w:rsid w:val="008B62C3"/>
    <w:rsid w:val="008B64E2"/>
    <w:rsid w:val="008B68BF"/>
    <w:rsid w:val="008B68D4"/>
    <w:rsid w:val="008B75E3"/>
    <w:rsid w:val="008B767A"/>
    <w:rsid w:val="008B7A70"/>
    <w:rsid w:val="008C0A14"/>
    <w:rsid w:val="008C0A72"/>
    <w:rsid w:val="008C0C8A"/>
    <w:rsid w:val="008C13F4"/>
    <w:rsid w:val="008C15E0"/>
    <w:rsid w:val="008C1749"/>
    <w:rsid w:val="008C1AD6"/>
    <w:rsid w:val="008C20B3"/>
    <w:rsid w:val="008C20F5"/>
    <w:rsid w:val="008C2418"/>
    <w:rsid w:val="008C25A2"/>
    <w:rsid w:val="008C28F9"/>
    <w:rsid w:val="008C2CA1"/>
    <w:rsid w:val="008C2CBF"/>
    <w:rsid w:val="008C2E46"/>
    <w:rsid w:val="008C2E69"/>
    <w:rsid w:val="008C3014"/>
    <w:rsid w:val="008C3085"/>
    <w:rsid w:val="008C363C"/>
    <w:rsid w:val="008C36D6"/>
    <w:rsid w:val="008C3A8C"/>
    <w:rsid w:val="008C3D48"/>
    <w:rsid w:val="008C4006"/>
    <w:rsid w:val="008C40C2"/>
    <w:rsid w:val="008C4485"/>
    <w:rsid w:val="008C4FE9"/>
    <w:rsid w:val="008C503C"/>
    <w:rsid w:val="008C5113"/>
    <w:rsid w:val="008C5810"/>
    <w:rsid w:val="008C5AE0"/>
    <w:rsid w:val="008C5BCD"/>
    <w:rsid w:val="008C5F2C"/>
    <w:rsid w:val="008C6311"/>
    <w:rsid w:val="008C66DB"/>
    <w:rsid w:val="008C6DBA"/>
    <w:rsid w:val="008C6E55"/>
    <w:rsid w:val="008C76E6"/>
    <w:rsid w:val="008C77E9"/>
    <w:rsid w:val="008C7880"/>
    <w:rsid w:val="008C79E7"/>
    <w:rsid w:val="008C79EF"/>
    <w:rsid w:val="008C7BD9"/>
    <w:rsid w:val="008C7DEE"/>
    <w:rsid w:val="008C7F7D"/>
    <w:rsid w:val="008C7FD8"/>
    <w:rsid w:val="008D0636"/>
    <w:rsid w:val="008D07AB"/>
    <w:rsid w:val="008D0991"/>
    <w:rsid w:val="008D0DC1"/>
    <w:rsid w:val="008D0EA5"/>
    <w:rsid w:val="008D0EB0"/>
    <w:rsid w:val="008D143B"/>
    <w:rsid w:val="008D18D3"/>
    <w:rsid w:val="008D1D77"/>
    <w:rsid w:val="008D2547"/>
    <w:rsid w:val="008D25FE"/>
    <w:rsid w:val="008D2E69"/>
    <w:rsid w:val="008D3057"/>
    <w:rsid w:val="008D33CE"/>
    <w:rsid w:val="008D357A"/>
    <w:rsid w:val="008D35E5"/>
    <w:rsid w:val="008D3691"/>
    <w:rsid w:val="008D3893"/>
    <w:rsid w:val="008D395D"/>
    <w:rsid w:val="008D39BE"/>
    <w:rsid w:val="008D3CC7"/>
    <w:rsid w:val="008D3E95"/>
    <w:rsid w:val="008D3FC9"/>
    <w:rsid w:val="008D4770"/>
    <w:rsid w:val="008D4D5F"/>
    <w:rsid w:val="008D4D93"/>
    <w:rsid w:val="008D4E81"/>
    <w:rsid w:val="008D554A"/>
    <w:rsid w:val="008D55C2"/>
    <w:rsid w:val="008D5687"/>
    <w:rsid w:val="008D57DB"/>
    <w:rsid w:val="008D5E30"/>
    <w:rsid w:val="008D5FA4"/>
    <w:rsid w:val="008D6558"/>
    <w:rsid w:val="008D678B"/>
    <w:rsid w:val="008D6EE0"/>
    <w:rsid w:val="008D7101"/>
    <w:rsid w:val="008D766B"/>
    <w:rsid w:val="008D7A7A"/>
    <w:rsid w:val="008D7ABB"/>
    <w:rsid w:val="008D7ACC"/>
    <w:rsid w:val="008E0071"/>
    <w:rsid w:val="008E0368"/>
    <w:rsid w:val="008E0596"/>
    <w:rsid w:val="008E05C4"/>
    <w:rsid w:val="008E0625"/>
    <w:rsid w:val="008E0E03"/>
    <w:rsid w:val="008E1225"/>
    <w:rsid w:val="008E1748"/>
    <w:rsid w:val="008E1A03"/>
    <w:rsid w:val="008E1C77"/>
    <w:rsid w:val="008E1D16"/>
    <w:rsid w:val="008E1E7D"/>
    <w:rsid w:val="008E1EAD"/>
    <w:rsid w:val="008E228B"/>
    <w:rsid w:val="008E23F6"/>
    <w:rsid w:val="008E26E2"/>
    <w:rsid w:val="008E2BB9"/>
    <w:rsid w:val="008E2EAD"/>
    <w:rsid w:val="008E2FD0"/>
    <w:rsid w:val="008E350F"/>
    <w:rsid w:val="008E3716"/>
    <w:rsid w:val="008E39BF"/>
    <w:rsid w:val="008E3B29"/>
    <w:rsid w:val="008E4119"/>
    <w:rsid w:val="008E4130"/>
    <w:rsid w:val="008E4253"/>
    <w:rsid w:val="008E4923"/>
    <w:rsid w:val="008E4F30"/>
    <w:rsid w:val="008E508B"/>
    <w:rsid w:val="008E5EA1"/>
    <w:rsid w:val="008E6D1C"/>
    <w:rsid w:val="008E7040"/>
    <w:rsid w:val="008E7927"/>
    <w:rsid w:val="008F1760"/>
    <w:rsid w:val="008F17C1"/>
    <w:rsid w:val="008F20E3"/>
    <w:rsid w:val="008F238C"/>
    <w:rsid w:val="008F24EA"/>
    <w:rsid w:val="008F27DD"/>
    <w:rsid w:val="008F2BD1"/>
    <w:rsid w:val="008F2C7E"/>
    <w:rsid w:val="008F2F69"/>
    <w:rsid w:val="008F3227"/>
    <w:rsid w:val="008F3405"/>
    <w:rsid w:val="008F38DE"/>
    <w:rsid w:val="008F45CE"/>
    <w:rsid w:val="008F46C8"/>
    <w:rsid w:val="008F46FE"/>
    <w:rsid w:val="008F4B06"/>
    <w:rsid w:val="008F528B"/>
    <w:rsid w:val="008F5479"/>
    <w:rsid w:val="008F55E4"/>
    <w:rsid w:val="008F5643"/>
    <w:rsid w:val="008F6337"/>
    <w:rsid w:val="008F63DA"/>
    <w:rsid w:val="008F6A9B"/>
    <w:rsid w:val="008F6B06"/>
    <w:rsid w:val="008F700B"/>
    <w:rsid w:val="008F721E"/>
    <w:rsid w:val="008F7378"/>
    <w:rsid w:val="008F7535"/>
    <w:rsid w:val="008F7583"/>
    <w:rsid w:val="008F75AE"/>
    <w:rsid w:val="008F7634"/>
    <w:rsid w:val="008F7787"/>
    <w:rsid w:val="008F7D84"/>
    <w:rsid w:val="008F7E15"/>
    <w:rsid w:val="00900169"/>
    <w:rsid w:val="0090023A"/>
    <w:rsid w:val="0090027E"/>
    <w:rsid w:val="0090069E"/>
    <w:rsid w:val="00900E1E"/>
    <w:rsid w:val="0090137A"/>
    <w:rsid w:val="00901E3A"/>
    <w:rsid w:val="00902739"/>
    <w:rsid w:val="009027E7"/>
    <w:rsid w:val="00902899"/>
    <w:rsid w:val="00902E9C"/>
    <w:rsid w:val="00902EF4"/>
    <w:rsid w:val="0090327B"/>
    <w:rsid w:val="009033BD"/>
    <w:rsid w:val="009033BF"/>
    <w:rsid w:val="009035DA"/>
    <w:rsid w:val="009037F6"/>
    <w:rsid w:val="009038A0"/>
    <w:rsid w:val="00903E3E"/>
    <w:rsid w:val="0090441F"/>
    <w:rsid w:val="009044D8"/>
    <w:rsid w:val="0090473B"/>
    <w:rsid w:val="00904803"/>
    <w:rsid w:val="00904E82"/>
    <w:rsid w:val="00904F47"/>
    <w:rsid w:val="00905257"/>
    <w:rsid w:val="00905260"/>
    <w:rsid w:val="009053AD"/>
    <w:rsid w:val="009054AB"/>
    <w:rsid w:val="00905E58"/>
    <w:rsid w:val="0090681F"/>
    <w:rsid w:val="00906CA5"/>
    <w:rsid w:val="00906E0D"/>
    <w:rsid w:val="00906ECC"/>
    <w:rsid w:val="009075AF"/>
    <w:rsid w:val="009078F0"/>
    <w:rsid w:val="009079CD"/>
    <w:rsid w:val="00907F54"/>
    <w:rsid w:val="009100F4"/>
    <w:rsid w:val="009105A7"/>
    <w:rsid w:val="00910892"/>
    <w:rsid w:val="0091099D"/>
    <w:rsid w:val="00911272"/>
    <w:rsid w:val="009113B6"/>
    <w:rsid w:val="00911A07"/>
    <w:rsid w:val="00912B1B"/>
    <w:rsid w:val="00912C31"/>
    <w:rsid w:val="00912CE8"/>
    <w:rsid w:val="00912DB6"/>
    <w:rsid w:val="00912F74"/>
    <w:rsid w:val="009133E6"/>
    <w:rsid w:val="00913563"/>
    <w:rsid w:val="00913565"/>
    <w:rsid w:val="0091366B"/>
    <w:rsid w:val="00913756"/>
    <w:rsid w:val="00913AA2"/>
    <w:rsid w:val="00913B6A"/>
    <w:rsid w:val="00913D2F"/>
    <w:rsid w:val="009144E0"/>
    <w:rsid w:val="009146B4"/>
    <w:rsid w:val="009152F8"/>
    <w:rsid w:val="00915473"/>
    <w:rsid w:val="009158E1"/>
    <w:rsid w:val="009159C1"/>
    <w:rsid w:val="00915E5A"/>
    <w:rsid w:val="00916598"/>
    <w:rsid w:val="009165EB"/>
    <w:rsid w:val="009166E8"/>
    <w:rsid w:val="009167C0"/>
    <w:rsid w:val="00916B59"/>
    <w:rsid w:val="00916B9A"/>
    <w:rsid w:val="00916E1A"/>
    <w:rsid w:val="009177FC"/>
    <w:rsid w:val="00920021"/>
    <w:rsid w:val="009200B7"/>
    <w:rsid w:val="00920777"/>
    <w:rsid w:val="00920DF5"/>
    <w:rsid w:val="009212D4"/>
    <w:rsid w:val="009213C3"/>
    <w:rsid w:val="0092184F"/>
    <w:rsid w:val="00921AC5"/>
    <w:rsid w:val="00921BCE"/>
    <w:rsid w:val="00921DC2"/>
    <w:rsid w:val="009228CB"/>
    <w:rsid w:val="0092317F"/>
    <w:rsid w:val="00923370"/>
    <w:rsid w:val="00923399"/>
    <w:rsid w:val="00923589"/>
    <w:rsid w:val="00923994"/>
    <w:rsid w:val="00923D8D"/>
    <w:rsid w:val="009254CC"/>
    <w:rsid w:val="0092565B"/>
    <w:rsid w:val="00925AB5"/>
    <w:rsid w:val="00925B0F"/>
    <w:rsid w:val="00926179"/>
    <w:rsid w:val="009261DB"/>
    <w:rsid w:val="009266B2"/>
    <w:rsid w:val="009267C0"/>
    <w:rsid w:val="00926B29"/>
    <w:rsid w:val="00926D06"/>
    <w:rsid w:val="00926D9E"/>
    <w:rsid w:val="009272A7"/>
    <w:rsid w:val="009272CE"/>
    <w:rsid w:val="00927342"/>
    <w:rsid w:val="00927359"/>
    <w:rsid w:val="009273C2"/>
    <w:rsid w:val="00927D59"/>
    <w:rsid w:val="00927F14"/>
    <w:rsid w:val="0093076A"/>
    <w:rsid w:val="009307B1"/>
    <w:rsid w:val="00931108"/>
    <w:rsid w:val="00931165"/>
    <w:rsid w:val="009313BB"/>
    <w:rsid w:val="00931FE7"/>
    <w:rsid w:val="00932409"/>
    <w:rsid w:val="00932461"/>
    <w:rsid w:val="0093249F"/>
    <w:rsid w:val="00932803"/>
    <w:rsid w:val="00932D47"/>
    <w:rsid w:val="009333A9"/>
    <w:rsid w:val="009337AB"/>
    <w:rsid w:val="009337F9"/>
    <w:rsid w:val="00933A6B"/>
    <w:rsid w:val="00933CE8"/>
    <w:rsid w:val="0093418C"/>
    <w:rsid w:val="009344DA"/>
    <w:rsid w:val="0093452B"/>
    <w:rsid w:val="009348A3"/>
    <w:rsid w:val="00934FFD"/>
    <w:rsid w:val="009353B2"/>
    <w:rsid w:val="00935A20"/>
    <w:rsid w:val="0093690C"/>
    <w:rsid w:val="009370B3"/>
    <w:rsid w:val="009370F9"/>
    <w:rsid w:val="009376ED"/>
    <w:rsid w:val="00937725"/>
    <w:rsid w:val="0093781A"/>
    <w:rsid w:val="009379FF"/>
    <w:rsid w:val="00940367"/>
    <w:rsid w:val="00940485"/>
    <w:rsid w:val="0094049B"/>
    <w:rsid w:val="00940517"/>
    <w:rsid w:val="00940E2E"/>
    <w:rsid w:val="00940E57"/>
    <w:rsid w:val="0094106C"/>
    <w:rsid w:val="0094137E"/>
    <w:rsid w:val="0094163F"/>
    <w:rsid w:val="00941B35"/>
    <w:rsid w:val="00942071"/>
    <w:rsid w:val="00942163"/>
    <w:rsid w:val="00942385"/>
    <w:rsid w:val="009425C3"/>
    <w:rsid w:val="009425ED"/>
    <w:rsid w:val="009428A6"/>
    <w:rsid w:val="0094290F"/>
    <w:rsid w:val="00942922"/>
    <w:rsid w:val="00942B1D"/>
    <w:rsid w:val="00942F3D"/>
    <w:rsid w:val="00942FC7"/>
    <w:rsid w:val="00943128"/>
    <w:rsid w:val="0094337D"/>
    <w:rsid w:val="0094360E"/>
    <w:rsid w:val="00943FCF"/>
    <w:rsid w:val="009440A9"/>
    <w:rsid w:val="00944660"/>
    <w:rsid w:val="00944C3E"/>
    <w:rsid w:val="00944FD5"/>
    <w:rsid w:val="0094530B"/>
    <w:rsid w:val="0094575B"/>
    <w:rsid w:val="0094584E"/>
    <w:rsid w:val="00945974"/>
    <w:rsid w:val="00945B0D"/>
    <w:rsid w:val="00945C63"/>
    <w:rsid w:val="0094636A"/>
    <w:rsid w:val="00946AD1"/>
    <w:rsid w:val="00946F25"/>
    <w:rsid w:val="0094706B"/>
    <w:rsid w:val="009479B2"/>
    <w:rsid w:val="00947C54"/>
    <w:rsid w:val="00947DD9"/>
    <w:rsid w:val="00947E71"/>
    <w:rsid w:val="009501D6"/>
    <w:rsid w:val="009511AA"/>
    <w:rsid w:val="0095166E"/>
    <w:rsid w:val="0095180F"/>
    <w:rsid w:val="00951814"/>
    <w:rsid w:val="009518F6"/>
    <w:rsid w:val="00951E07"/>
    <w:rsid w:val="00952118"/>
    <w:rsid w:val="00952219"/>
    <w:rsid w:val="009522AD"/>
    <w:rsid w:val="009522D1"/>
    <w:rsid w:val="00952B8D"/>
    <w:rsid w:val="00952D0D"/>
    <w:rsid w:val="00952DDC"/>
    <w:rsid w:val="00953872"/>
    <w:rsid w:val="00953E5E"/>
    <w:rsid w:val="00953FAC"/>
    <w:rsid w:val="00954503"/>
    <w:rsid w:val="00954908"/>
    <w:rsid w:val="00954A79"/>
    <w:rsid w:val="00954ACF"/>
    <w:rsid w:val="00954F0B"/>
    <w:rsid w:val="0095530F"/>
    <w:rsid w:val="009553D9"/>
    <w:rsid w:val="00955977"/>
    <w:rsid w:val="00955B2E"/>
    <w:rsid w:val="00955B4A"/>
    <w:rsid w:val="00955B5D"/>
    <w:rsid w:val="00955EF9"/>
    <w:rsid w:val="00956156"/>
    <w:rsid w:val="00956783"/>
    <w:rsid w:val="00956A30"/>
    <w:rsid w:val="0095707E"/>
    <w:rsid w:val="00957639"/>
    <w:rsid w:val="009576EE"/>
    <w:rsid w:val="009601AF"/>
    <w:rsid w:val="00960C21"/>
    <w:rsid w:val="00961028"/>
    <w:rsid w:val="009610A9"/>
    <w:rsid w:val="00961966"/>
    <w:rsid w:val="00961AD4"/>
    <w:rsid w:val="009624B3"/>
    <w:rsid w:val="00962556"/>
    <w:rsid w:val="00962AA9"/>
    <w:rsid w:val="00962BDC"/>
    <w:rsid w:val="00962DA5"/>
    <w:rsid w:val="00962FE6"/>
    <w:rsid w:val="00963191"/>
    <w:rsid w:val="009634F4"/>
    <w:rsid w:val="0096358D"/>
    <w:rsid w:val="009639FB"/>
    <w:rsid w:val="00963B78"/>
    <w:rsid w:val="00964688"/>
    <w:rsid w:val="00964BF2"/>
    <w:rsid w:val="00964E0E"/>
    <w:rsid w:val="00964EBB"/>
    <w:rsid w:val="00964F6B"/>
    <w:rsid w:val="00964FB8"/>
    <w:rsid w:val="00965256"/>
    <w:rsid w:val="00965415"/>
    <w:rsid w:val="00965722"/>
    <w:rsid w:val="009657D0"/>
    <w:rsid w:val="00965CA1"/>
    <w:rsid w:val="00966119"/>
    <w:rsid w:val="00966226"/>
    <w:rsid w:val="0096648E"/>
    <w:rsid w:val="00966497"/>
    <w:rsid w:val="0096677B"/>
    <w:rsid w:val="009667FF"/>
    <w:rsid w:val="00966BA9"/>
    <w:rsid w:val="00967638"/>
    <w:rsid w:val="00970024"/>
    <w:rsid w:val="009708E2"/>
    <w:rsid w:val="00970A57"/>
    <w:rsid w:val="00970A95"/>
    <w:rsid w:val="00970BE0"/>
    <w:rsid w:val="00970C7E"/>
    <w:rsid w:val="00970E2D"/>
    <w:rsid w:val="00971191"/>
    <w:rsid w:val="00971E1D"/>
    <w:rsid w:val="0097210A"/>
    <w:rsid w:val="009722C5"/>
    <w:rsid w:val="00972331"/>
    <w:rsid w:val="009723FC"/>
    <w:rsid w:val="009726C3"/>
    <w:rsid w:val="009727C4"/>
    <w:rsid w:val="00972D4E"/>
    <w:rsid w:val="009733AA"/>
    <w:rsid w:val="0097357E"/>
    <w:rsid w:val="00973BE1"/>
    <w:rsid w:val="00973E04"/>
    <w:rsid w:val="00974332"/>
    <w:rsid w:val="00974547"/>
    <w:rsid w:val="00974FEF"/>
    <w:rsid w:val="009750AA"/>
    <w:rsid w:val="009755BB"/>
    <w:rsid w:val="009755DF"/>
    <w:rsid w:val="00975AA2"/>
    <w:rsid w:val="00975D9E"/>
    <w:rsid w:val="00975E15"/>
    <w:rsid w:val="00975F00"/>
    <w:rsid w:val="00976095"/>
    <w:rsid w:val="00976828"/>
    <w:rsid w:val="0097688C"/>
    <w:rsid w:val="00976E77"/>
    <w:rsid w:val="0097734F"/>
    <w:rsid w:val="00977A7A"/>
    <w:rsid w:val="00980272"/>
    <w:rsid w:val="0098038A"/>
    <w:rsid w:val="00980B52"/>
    <w:rsid w:val="00980E60"/>
    <w:rsid w:val="009812E3"/>
    <w:rsid w:val="009817F7"/>
    <w:rsid w:val="00981826"/>
    <w:rsid w:val="009819EC"/>
    <w:rsid w:val="00981B92"/>
    <w:rsid w:val="00981BCC"/>
    <w:rsid w:val="00981C6E"/>
    <w:rsid w:val="00981F5B"/>
    <w:rsid w:val="00982A3E"/>
    <w:rsid w:val="00982A6D"/>
    <w:rsid w:val="00982B14"/>
    <w:rsid w:val="00982F05"/>
    <w:rsid w:val="0098320E"/>
    <w:rsid w:val="0098361E"/>
    <w:rsid w:val="009836C8"/>
    <w:rsid w:val="009836F9"/>
    <w:rsid w:val="00983904"/>
    <w:rsid w:val="00983C73"/>
    <w:rsid w:val="00984C21"/>
    <w:rsid w:val="00984EFE"/>
    <w:rsid w:val="00985319"/>
    <w:rsid w:val="0098535B"/>
    <w:rsid w:val="0098659D"/>
    <w:rsid w:val="009868D1"/>
    <w:rsid w:val="00986A14"/>
    <w:rsid w:val="00987528"/>
    <w:rsid w:val="00987AA2"/>
    <w:rsid w:val="00987D57"/>
    <w:rsid w:val="00987FC4"/>
    <w:rsid w:val="00990362"/>
    <w:rsid w:val="00990390"/>
    <w:rsid w:val="00990520"/>
    <w:rsid w:val="00990921"/>
    <w:rsid w:val="00990EE5"/>
    <w:rsid w:val="00990F83"/>
    <w:rsid w:val="009912B9"/>
    <w:rsid w:val="009914EF"/>
    <w:rsid w:val="00991B40"/>
    <w:rsid w:val="00991B88"/>
    <w:rsid w:val="00991EBE"/>
    <w:rsid w:val="009920DF"/>
    <w:rsid w:val="00992510"/>
    <w:rsid w:val="00992770"/>
    <w:rsid w:val="00992C4F"/>
    <w:rsid w:val="00992F42"/>
    <w:rsid w:val="009931CE"/>
    <w:rsid w:val="009931D4"/>
    <w:rsid w:val="009939D9"/>
    <w:rsid w:val="00993A55"/>
    <w:rsid w:val="00993D1F"/>
    <w:rsid w:val="00993E97"/>
    <w:rsid w:val="00993EBE"/>
    <w:rsid w:val="009941E1"/>
    <w:rsid w:val="0099431C"/>
    <w:rsid w:val="00994493"/>
    <w:rsid w:val="00994B6C"/>
    <w:rsid w:val="00994F63"/>
    <w:rsid w:val="009951E3"/>
    <w:rsid w:val="00995FAB"/>
    <w:rsid w:val="00996373"/>
    <w:rsid w:val="00996517"/>
    <w:rsid w:val="009966B9"/>
    <w:rsid w:val="0099684D"/>
    <w:rsid w:val="00996A68"/>
    <w:rsid w:val="00996B23"/>
    <w:rsid w:val="00996C50"/>
    <w:rsid w:val="00996C7F"/>
    <w:rsid w:val="00996FA9"/>
    <w:rsid w:val="009970C1"/>
    <w:rsid w:val="0099725F"/>
    <w:rsid w:val="00997351"/>
    <w:rsid w:val="00997C1C"/>
    <w:rsid w:val="00997CBF"/>
    <w:rsid w:val="009A002D"/>
    <w:rsid w:val="009A0086"/>
    <w:rsid w:val="009A03AA"/>
    <w:rsid w:val="009A0D0E"/>
    <w:rsid w:val="009A0DCD"/>
    <w:rsid w:val="009A1101"/>
    <w:rsid w:val="009A1225"/>
    <w:rsid w:val="009A1226"/>
    <w:rsid w:val="009A1527"/>
    <w:rsid w:val="009A1E43"/>
    <w:rsid w:val="009A1EA6"/>
    <w:rsid w:val="009A1FBD"/>
    <w:rsid w:val="009A1FCC"/>
    <w:rsid w:val="009A2223"/>
    <w:rsid w:val="009A2A59"/>
    <w:rsid w:val="009A311A"/>
    <w:rsid w:val="009A389F"/>
    <w:rsid w:val="009A3FF8"/>
    <w:rsid w:val="009A4127"/>
    <w:rsid w:val="009A4190"/>
    <w:rsid w:val="009A42DC"/>
    <w:rsid w:val="009A46C0"/>
    <w:rsid w:val="009A47AF"/>
    <w:rsid w:val="009A47B8"/>
    <w:rsid w:val="009A4979"/>
    <w:rsid w:val="009A4A26"/>
    <w:rsid w:val="009A5AE6"/>
    <w:rsid w:val="009A6796"/>
    <w:rsid w:val="009A6E99"/>
    <w:rsid w:val="009A7031"/>
    <w:rsid w:val="009A785B"/>
    <w:rsid w:val="009A7915"/>
    <w:rsid w:val="009A7A71"/>
    <w:rsid w:val="009B010B"/>
    <w:rsid w:val="009B02C2"/>
    <w:rsid w:val="009B03BC"/>
    <w:rsid w:val="009B05E5"/>
    <w:rsid w:val="009B06B9"/>
    <w:rsid w:val="009B0937"/>
    <w:rsid w:val="009B0D8D"/>
    <w:rsid w:val="009B112F"/>
    <w:rsid w:val="009B14CC"/>
    <w:rsid w:val="009B1920"/>
    <w:rsid w:val="009B2017"/>
    <w:rsid w:val="009B21C3"/>
    <w:rsid w:val="009B235B"/>
    <w:rsid w:val="009B2C00"/>
    <w:rsid w:val="009B2CED"/>
    <w:rsid w:val="009B356C"/>
    <w:rsid w:val="009B37B6"/>
    <w:rsid w:val="009B389A"/>
    <w:rsid w:val="009B3994"/>
    <w:rsid w:val="009B3CA2"/>
    <w:rsid w:val="009B410E"/>
    <w:rsid w:val="009B44B5"/>
    <w:rsid w:val="009B4820"/>
    <w:rsid w:val="009B48C8"/>
    <w:rsid w:val="009B4F37"/>
    <w:rsid w:val="009B4FCD"/>
    <w:rsid w:val="009B4FE2"/>
    <w:rsid w:val="009B5742"/>
    <w:rsid w:val="009B5DDF"/>
    <w:rsid w:val="009B636A"/>
    <w:rsid w:val="009B669E"/>
    <w:rsid w:val="009B66AA"/>
    <w:rsid w:val="009B6CFC"/>
    <w:rsid w:val="009B6D58"/>
    <w:rsid w:val="009B6F98"/>
    <w:rsid w:val="009B7AA6"/>
    <w:rsid w:val="009B7AEE"/>
    <w:rsid w:val="009B7D86"/>
    <w:rsid w:val="009C00A4"/>
    <w:rsid w:val="009C0B53"/>
    <w:rsid w:val="009C0B55"/>
    <w:rsid w:val="009C0D3C"/>
    <w:rsid w:val="009C0DB4"/>
    <w:rsid w:val="009C0F33"/>
    <w:rsid w:val="009C117D"/>
    <w:rsid w:val="009C11D8"/>
    <w:rsid w:val="009C1971"/>
    <w:rsid w:val="009C1C50"/>
    <w:rsid w:val="009C1DFC"/>
    <w:rsid w:val="009C2015"/>
    <w:rsid w:val="009C24E8"/>
    <w:rsid w:val="009C263D"/>
    <w:rsid w:val="009C27CA"/>
    <w:rsid w:val="009C2AB7"/>
    <w:rsid w:val="009C2BD0"/>
    <w:rsid w:val="009C3139"/>
    <w:rsid w:val="009C3A9D"/>
    <w:rsid w:val="009C3B12"/>
    <w:rsid w:val="009C3EA5"/>
    <w:rsid w:val="009C4379"/>
    <w:rsid w:val="009C4412"/>
    <w:rsid w:val="009C4B19"/>
    <w:rsid w:val="009C4D18"/>
    <w:rsid w:val="009C58B1"/>
    <w:rsid w:val="009C5A6B"/>
    <w:rsid w:val="009C5B7F"/>
    <w:rsid w:val="009C6774"/>
    <w:rsid w:val="009C7221"/>
    <w:rsid w:val="009C78B8"/>
    <w:rsid w:val="009C7C43"/>
    <w:rsid w:val="009C7CFF"/>
    <w:rsid w:val="009D040C"/>
    <w:rsid w:val="009D0EFD"/>
    <w:rsid w:val="009D1562"/>
    <w:rsid w:val="009D1B20"/>
    <w:rsid w:val="009D1BF2"/>
    <w:rsid w:val="009D1D90"/>
    <w:rsid w:val="009D1EA7"/>
    <w:rsid w:val="009D1FB0"/>
    <w:rsid w:val="009D2395"/>
    <w:rsid w:val="009D24E9"/>
    <w:rsid w:val="009D30DD"/>
    <w:rsid w:val="009D3878"/>
    <w:rsid w:val="009D3ACB"/>
    <w:rsid w:val="009D3B41"/>
    <w:rsid w:val="009D3CE4"/>
    <w:rsid w:val="009D4A8E"/>
    <w:rsid w:val="009D4E64"/>
    <w:rsid w:val="009D4FB3"/>
    <w:rsid w:val="009D518A"/>
    <w:rsid w:val="009D53E9"/>
    <w:rsid w:val="009D5641"/>
    <w:rsid w:val="009D570E"/>
    <w:rsid w:val="009D5711"/>
    <w:rsid w:val="009D58CF"/>
    <w:rsid w:val="009D5BCB"/>
    <w:rsid w:val="009D5CDD"/>
    <w:rsid w:val="009D5EB4"/>
    <w:rsid w:val="009D6251"/>
    <w:rsid w:val="009D638A"/>
    <w:rsid w:val="009D6495"/>
    <w:rsid w:val="009D65AE"/>
    <w:rsid w:val="009D6BDC"/>
    <w:rsid w:val="009D6CA6"/>
    <w:rsid w:val="009D6EF4"/>
    <w:rsid w:val="009D7314"/>
    <w:rsid w:val="009D7821"/>
    <w:rsid w:val="009E031A"/>
    <w:rsid w:val="009E03F9"/>
    <w:rsid w:val="009E068D"/>
    <w:rsid w:val="009E07D8"/>
    <w:rsid w:val="009E088C"/>
    <w:rsid w:val="009E0B86"/>
    <w:rsid w:val="009E0F5C"/>
    <w:rsid w:val="009E11E7"/>
    <w:rsid w:val="009E14DC"/>
    <w:rsid w:val="009E1820"/>
    <w:rsid w:val="009E1BE8"/>
    <w:rsid w:val="009E1CC0"/>
    <w:rsid w:val="009E231C"/>
    <w:rsid w:val="009E23DD"/>
    <w:rsid w:val="009E2592"/>
    <w:rsid w:val="009E2672"/>
    <w:rsid w:val="009E2C91"/>
    <w:rsid w:val="009E3287"/>
    <w:rsid w:val="009E35C6"/>
    <w:rsid w:val="009E40CF"/>
    <w:rsid w:val="009E4815"/>
    <w:rsid w:val="009E4C26"/>
    <w:rsid w:val="009E4DC4"/>
    <w:rsid w:val="009E6344"/>
    <w:rsid w:val="009E659A"/>
    <w:rsid w:val="009E67A8"/>
    <w:rsid w:val="009E69DC"/>
    <w:rsid w:val="009E6E3F"/>
    <w:rsid w:val="009E7143"/>
    <w:rsid w:val="009E7252"/>
    <w:rsid w:val="009E7297"/>
    <w:rsid w:val="009E7406"/>
    <w:rsid w:val="009E7458"/>
    <w:rsid w:val="009E75CB"/>
    <w:rsid w:val="009E7A33"/>
    <w:rsid w:val="009F059F"/>
    <w:rsid w:val="009F0665"/>
    <w:rsid w:val="009F06DA"/>
    <w:rsid w:val="009F07DD"/>
    <w:rsid w:val="009F0EDF"/>
    <w:rsid w:val="009F10F5"/>
    <w:rsid w:val="009F1325"/>
    <w:rsid w:val="009F1661"/>
    <w:rsid w:val="009F1AE7"/>
    <w:rsid w:val="009F1DCA"/>
    <w:rsid w:val="009F1E2D"/>
    <w:rsid w:val="009F1ED9"/>
    <w:rsid w:val="009F2246"/>
    <w:rsid w:val="009F2987"/>
    <w:rsid w:val="009F2D07"/>
    <w:rsid w:val="009F37F2"/>
    <w:rsid w:val="009F383B"/>
    <w:rsid w:val="009F39C7"/>
    <w:rsid w:val="009F3AF8"/>
    <w:rsid w:val="009F3B20"/>
    <w:rsid w:val="009F3B2E"/>
    <w:rsid w:val="009F3BC7"/>
    <w:rsid w:val="009F3F30"/>
    <w:rsid w:val="009F3F44"/>
    <w:rsid w:val="009F3F7B"/>
    <w:rsid w:val="009F401E"/>
    <w:rsid w:val="009F418E"/>
    <w:rsid w:val="009F461D"/>
    <w:rsid w:val="009F48ED"/>
    <w:rsid w:val="009F4D23"/>
    <w:rsid w:val="009F4D40"/>
    <w:rsid w:val="009F50B8"/>
    <w:rsid w:val="009F5518"/>
    <w:rsid w:val="009F558E"/>
    <w:rsid w:val="009F566D"/>
    <w:rsid w:val="009F597B"/>
    <w:rsid w:val="009F5D65"/>
    <w:rsid w:val="009F5E61"/>
    <w:rsid w:val="009F6173"/>
    <w:rsid w:val="009F6E39"/>
    <w:rsid w:val="009F7518"/>
    <w:rsid w:val="009F7591"/>
    <w:rsid w:val="009F7D6C"/>
    <w:rsid w:val="00A002E8"/>
    <w:rsid w:val="00A01011"/>
    <w:rsid w:val="00A014B5"/>
    <w:rsid w:val="00A01EB3"/>
    <w:rsid w:val="00A01F20"/>
    <w:rsid w:val="00A02375"/>
    <w:rsid w:val="00A024D8"/>
    <w:rsid w:val="00A025B8"/>
    <w:rsid w:val="00A029E8"/>
    <w:rsid w:val="00A029F3"/>
    <w:rsid w:val="00A02B70"/>
    <w:rsid w:val="00A0304E"/>
    <w:rsid w:val="00A03256"/>
    <w:rsid w:val="00A0379F"/>
    <w:rsid w:val="00A037AC"/>
    <w:rsid w:val="00A03A03"/>
    <w:rsid w:val="00A03B83"/>
    <w:rsid w:val="00A03CF2"/>
    <w:rsid w:val="00A03EE0"/>
    <w:rsid w:val="00A04611"/>
    <w:rsid w:val="00A04949"/>
    <w:rsid w:val="00A04A5C"/>
    <w:rsid w:val="00A04FA6"/>
    <w:rsid w:val="00A05F17"/>
    <w:rsid w:val="00A06128"/>
    <w:rsid w:val="00A0633D"/>
    <w:rsid w:val="00A068DA"/>
    <w:rsid w:val="00A06C03"/>
    <w:rsid w:val="00A0753C"/>
    <w:rsid w:val="00A07AF4"/>
    <w:rsid w:val="00A07D85"/>
    <w:rsid w:val="00A07DA7"/>
    <w:rsid w:val="00A07E94"/>
    <w:rsid w:val="00A101F9"/>
    <w:rsid w:val="00A10B14"/>
    <w:rsid w:val="00A10BA6"/>
    <w:rsid w:val="00A11006"/>
    <w:rsid w:val="00A117F5"/>
    <w:rsid w:val="00A11A6E"/>
    <w:rsid w:val="00A125F4"/>
    <w:rsid w:val="00A129D4"/>
    <w:rsid w:val="00A12E65"/>
    <w:rsid w:val="00A12E69"/>
    <w:rsid w:val="00A13334"/>
    <w:rsid w:val="00A13491"/>
    <w:rsid w:val="00A135F2"/>
    <w:rsid w:val="00A1373C"/>
    <w:rsid w:val="00A13F85"/>
    <w:rsid w:val="00A144BD"/>
    <w:rsid w:val="00A14627"/>
    <w:rsid w:val="00A14681"/>
    <w:rsid w:val="00A146E2"/>
    <w:rsid w:val="00A14943"/>
    <w:rsid w:val="00A14B80"/>
    <w:rsid w:val="00A14DB3"/>
    <w:rsid w:val="00A14E55"/>
    <w:rsid w:val="00A153CC"/>
    <w:rsid w:val="00A157A7"/>
    <w:rsid w:val="00A158D9"/>
    <w:rsid w:val="00A15F4D"/>
    <w:rsid w:val="00A1615D"/>
    <w:rsid w:val="00A1683F"/>
    <w:rsid w:val="00A16877"/>
    <w:rsid w:val="00A16BDD"/>
    <w:rsid w:val="00A16FD1"/>
    <w:rsid w:val="00A17490"/>
    <w:rsid w:val="00A17C11"/>
    <w:rsid w:val="00A17E09"/>
    <w:rsid w:val="00A17F78"/>
    <w:rsid w:val="00A20556"/>
    <w:rsid w:val="00A20AB6"/>
    <w:rsid w:val="00A20B81"/>
    <w:rsid w:val="00A20D2C"/>
    <w:rsid w:val="00A21344"/>
    <w:rsid w:val="00A2168D"/>
    <w:rsid w:val="00A217B0"/>
    <w:rsid w:val="00A226ED"/>
    <w:rsid w:val="00A2274E"/>
    <w:rsid w:val="00A22B2B"/>
    <w:rsid w:val="00A22C3C"/>
    <w:rsid w:val="00A22C64"/>
    <w:rsid w:val="00A23C41"/>
    <w:rsid w:val="00A23CC4"/>
    <w:rsid w:val="00A24033"/>
    <w:rsid w:val="00A24070"/>
    <w:rsid w:val="00A24142"/>
    <w:rsid w:val="00A2432F"/>
    <w:rsid w:val="00A243A4"/>
    <w:rsid w:val="00A244DE"/>
    <w:rsid w:val="00A249CC"/>
    <w:rsid w:val="00A24BB9"/>
    <w:rsid w:val="00A24C98"/>
    <w:rsid w:val="00A256FA"/>
    <w:rsid w:val="00A25C10"/>
    <w:rsid w:val="00A260FB"/>
    <w:rsid w:val="00A26281"/>
    <w:rsid w:val="00A265BA"/>
    <w:rsid w:val="00A267E5"/>
    <w:rsid w:val="00A26E47"/>
    <w:rsid w:val="00A27804"/>
    <w:rsid w:val="00A27887"/>
    <w:rsid w:val="00A27A03"/>
    <w:rsid w:val="00A302AA"/>
    <w:rsid w:val="00A30575"/>
    <w:rsid w:val="00A308C9"/>
    <w:rsid w:val="00A30BA2"/>
    <w:rsid w:val="00A30FC1"/>
    <w:rsid w:val="00A31768"/>
    <w:rsid w:val="00A31798"/>
    <w:rsid w:val="00A31C2C"/>
    <w:rsid w:val="00A3223D"/>
    <w:rsid w:val="00A323E3"/>
    <w:rsid w:val="00A32B1E"/>
    <w:rsid w:val="00A32B71"/>
    <w:rsid w:val="00A33289"/>
    <w:rsid w:val="00A3373B"/>
    <w:rsid w:val="00A33A11"/>
    <w:rsid w:val="00A33F94"/>
    <w:rsid w:val="00A352C3"/>
    <w:rsid w:val="00A3542B"/>
    <w:rsid w:val="00A359F1"/>
    <w:rsid w:val="00A35B47"/>
    <w:rsid w:val="00A35E40"/>
    <w:rsid w:val="00A3605C"/>
    <w:rsid w:val="00A3636F"/>
    <w:rsid w:val="00A3659B"/>
    <w:rsid w:val="00A367BD"/>
    <w:rsid w:val="00A36D6E"/>
    <w:rsid w:val="00A371FD"/>
    <w:rsid w:val="00A375E3"/>
    <w:rsid w:val="00A37E5A"/>
    <w:rsid w:val="00A400F8"/>
    <w:rsid w:val="00A40769"/>
    <w:rsid w:val="00A40901"/>
    <w:rsid w:val="00A40D1A"/>
    <w:rsid w:val="00A40D79"/>
    <w:rsid w:val="00A40D7D"/>
    <w:rsid w:val="00A41747"/>
    <w:rsid w:val="00A4178A"/>
    <w:rsid w:val="00A4203E"/>
    <w:rsid w:val="00A42428"/>
    <w:rsid w:val="00A42692"/>
    <w:rsid w:val="00A42A84"/>
    <w:rsid w:val="00A42AF0"/>
    <w:rsid w:val="00A42CEA"/>
    <w:rsid w:val="00A42DD5"/>
    <w:rsid w:val="00A4306C"/>
    <w:rsid w:val="00A43162"/>
    <w:rsid w:val="00A432F4"/>
    <w:rsid w:val="00A43421"/>
    <w:rsid w:val="00A43888"/>
    <w:rsid w:val="00A438AA"/>
    <w:rsid w:val="00A44858"/>
    <w:rsid w:val="00A44902"/>
    <w:rsid w:val="00A44B63"/>
    <w:rsid w:val="00A450E7"/>
    <w:rsid w:val="00A450FA"/>
    <w:rsid w:val="00A45142"/>
    <w:rsid w:val="00A454CD"/>
    <w:rsid w:val="00A45551"/>
    <w:rsid w:val="00A45785"/>
    <w:rsid w:val="00A45DD0"/>
    <w:rsid w:val="00A4652A"/>
    <w:rsid w:val="00A46782"/>
    <w:rsid w:val="00A467B1"/>
    <w:rsid w:val="00A4681E"/>
    <w:rsid w:val="00A46D33"/>
    <w:rsid w:val="00A46D67"/>
    <w:rsid w:val="00A470B3"/>
    <w:rsid w:val="00A47AF5"/>
    <w:rsid w:val="00A5007A"/>
    <w:rsid w:val="00A50156"/>
    <w:rsid w:val="00A50A57"/>
    <w:rsid w:val="00A50B8D"/>
    <w:rsid w:val="00A50B9E"/>
    <w:rsid w:val="00A50D8F"/>
    <w:rsid w:val="00A50EE0"/>
    <w:rsid w:val="00A50F68"/>
    <w:rsid w:val="00A51217"/>
    <w:rsid w:val="00A51732"/>
    <w:rsid w:val="00A5175B"/>
    <w:rsid w:val="00A5179B"/>
    <w:rsid w:val="00A51DBF"/>
    <w:rsid w:val="00A51E06"/>
    <w:rsid w:val="00A51F86"/>
    <w:rsid w:val="00A531C0"/>
    <w:rsid w:val="00A532D4"/>
    <w:rsid w:val="00A53952"/>
    <w:rsid w:val="00A53C55"/>
    <w:rsid w:val="00A53D60"/>
    <w:rsid w:val="00A53E41"/>
    <w:rsid w:val="00A53FA2"/>
    <w:rsid w:val="00A5425E"/>
    <w:rsid w:val="00A542C5"/>
    <w:rsid w:val="00A54AEF"/>
    <w:rsid w:val="00A54C2E"/>
    <w:rsid w:val="00A54D49"/>
    <w:rsid w:val="00A5507C"/>
    <w:rsid w:val="00A55158"/>
    <w:rsid w:val="00A55809"/>
    <w:rsid w:val="00A55AF0"/>
    <w:rsid w:val="00A55D55"/>
    <w:rsid w:val="00A55FBB"/>
    <w:rsid w:val="00A5627B"/>
    <w:rsid w:val="00A56288"/>
    <w:rsid w:val="00A5685F"/>
    <w:rsid w:val="00A56BC7"/>
    <w:rsid w:val="00A56D2F"/>
    <w:rsid w:val="00A571B3"/>
    <w:rsid w:val="00A57288"/>
    <w:rsid w:val="00A57780"/>
    <w:rsid w:val="00A57D10"/>
    <w:rsid w:val="00A60160"/>
    <w:rsid w:val="00A6087B"/>
    <w:rsid w:val="00A608BF"/>
    <w:rsid w:val="00A6095B"/>
    <w:rsid w:val="00A60EBB"/>
    <w:rsid w:val="00A610AD"/>
    <w:rsid w:val="00A61466"/>
    <w:rsid w:val="00A614BE"/>
    <w:rsid w:val="00A61807"/>
    <w:rsid w:val="00A61810"/>
    <w:rsid w:val="00A61ACA"/>
    <w:rsid w:val="00A61BF1"/>
    <w:rsid w:val="00A61CE4"/>
    <w:rsid w:val="00A6214B"/>
    <w:rsid w:val="00A625FC"/>
    <w:rsid w:val="00A6306C"/>
    <w:rsid w:val="00A633BE"/>
    <w:rsid w:val="00A646D1"/>
    <w:rsid w:val="00A6492E"/>
    <w:rsid w:val="00A64B2B"/>
    <w:rsid w:val="00A64CE9"/>
    <w:rsid w:val="00A65305"/>
    <w:rsid w:val="00A65396"/>
    <w:rsid w:val="00A653FB"/>
    <w:rsid w:val="00A654EE"/>
    <w:rsid w:val="00A6569B"/>
    <w:rsid w:val="00A665A9"/>
    <w:rsid w:val="00A666BF"/>
    <w:rsid w:val="00A66B0A"/>
    <w:rsid w:val="00A66C56"/>
    <w:rsid w:val="00A66C6C"/>
    <w:rsid w:val="00A66DA6"/>
    <w:rsid w:val="00A6711A"/>
    <w:rsid w:val="00A672EF"/>
    <w:rsid w:val="00A673FE"/>
    <w:rsid w:val="00A67935"/>
    <w:rsid w:val="00A67C3F"/>
    <w:rsid w:val="00A67E06"/>
    <w:rsid w:val="00A700A4"/>
    <w:rsid w:val="00A703AB"/>
    <w:rsid w:val="00A70403"/>
    <w:rsid w:val="00A705A9"/>
    <w:rsid w:val="00A70941"/>
    <w:rsid w:val="00A70CEF"/>
    <w:rsid w:val="00A7121A"/>
    <w:rsid w:val="00A71839"/>
    <w:rsid w:val="00A71C1F"/>
    <w:rsid w:val="00A71C8E"/>
    <w:rsid w:val="00A71CC7"/>
    <w:rsid w:val="00A723CC"/>
    <w:rsid w:val="00A728FF"/>
    <w:rsid w:val="00A72A4C"/>
    <w:rsid w:val="00A72A7F"/>
    <w:rsid w:val="00A72D31"/>
    <w:rsid w:val="00A73210"/>
    <w:rsid w:val="00A73517"/>
    <w:rsid w:val="00A73972"/>
    <w:rsid w:val="00A73AC4"/>
    <w:rsid w:val="00A73B3B"/>
    <w:rsid w:val="00A73B3E"/>
    <w:rsid w:val="00A73E7E"/>
    <w:rsid w:val="00A73EF1"/>
    <w:rsid w:val="00A740C9"/>
    <w:rsid w:val="00A741EE"/>
    <w:rsid w:val="00A749E2"/>
    <w:rsid w:val="00A74ADD"/>
    <w:rsid w:val="00A74E67"/>
    <w:rsid w:val="00A74F89"/>
    <w:rsid w:val="00A7543F"/>
    <w:rsid w:val="00A75762"/>
    <w:rsid w:val="00A75DC1"/>
    <w:rsid w:val="00A762DA"/>
    <w:rsid w:val="00A76BEA"/>
    <w:rsid w:val="00A76C97"/>
    <w:rsid w:val="00A770F4"/>
    <w:rsid w:val="00A77262"/>
    <w:rsid w:val="00A772B8"/>
    <w:rsid w:val="00A773CA"/>
    <w:rsid w:val="00A7740E"/>
    <w:rsid w:val="00A77445"/>
    <w:rsid w:val="00A77575"/>
    <w:rsid w:val="00A775DC"/>
    <w:rsid w:val="00A777B2"/>
    <w:rsid w:val="00A779C1"/>
    <w:rsid w:val="00A77ACB"/>
    <w:rsid w:val="00A77E0F"/>
    <w:rsid w:val="00A803E5"/>
    <w:rsid w:val="00A8047F"/>
    <w:rsid w:val="00A804A5"/>
    <w:rsid w:val="00A80BAF"/>
    <w:rsid w:val="00A811B8"/>
    <w:rsid w:val="00A81716"/>
    <w:rsid w:val="00A81BD8"/>
    <w:rsid w:val="00A8242D"/>
    <w:rsid w:val="00A8243B"/>
    <w:rsid w:val="00A82871"/>
    <w:rsid w:val="00A82C03"/>
    <w:rsid w:val="00A832FC"/>
    <w:rsid w:val="00A8359A"/>
    <w:rsid w:val="00A8399E"/>
    <w:rsid w:val="00A83FE4"/>
    <w:rsid w:val="00A843C3"/>
    <w:rsid w:val="00A8451A"/>
    <w:rsid w:val="00A847F4"/>
    <w:rsid w:val="00A849A0"/>
    <w:rsid w:val="00A84AA8"/>
    <w:rsid w:val="00A84BC9"/>
    <w:rsid w:val="00A85081"/>
    <w:rsid w:val="00A857AF"/>
    <w:rsid w:val="00A85CF6"/>
    <w:rsid w:val="00A85ED9"/>
    <w:rsid w:val="00A85F6C"/>
    <w:rsid w:val="00A86253"/>
    <w:rsid w:val="00A8646F"/>
    <w:rsid w:val="00A865C8"/>
    <w:rsid w:val="00A867DA"/>
    <w:rsid w:val="00A86A7F"/>
    <w:rsid w:val="00A86B7A"/>
    <w:rsid w:val="00A86F68"/>
    <w:rsid w:val="00A872AE"/>
    <w:rsid w:val="00A874E8"/>
    <w:rsid w:val="00A87C26"/>
    <w:rsid w:val="00A87FE7"/>
    <w:rsid w:val="00A9004C"/>
    <w:rsid w:val="00A9019F"/>
    <w:rsid w:val="00A901CA"/>
    <w:rsid w:val="00A90386"/>
    <w:rsid w:val="00A903F4"/>
    <w:rsid w:val="00A9076A"/>
    <w:rsid w:val="00A90B7C"/>
    <w:rsid w:val="00A90CD2"/>
    <w:rsid w:val="00A913B2"/>
    <w:rsid w:val="00A9184A"/>
    <w:rsid w:val="00A9192D"/>
    <w:rsid w:val="00A91C93"/>
    <w:rsid w:val="00A9201A"/>
    <w:rsid w:val="00A9246D"/>
    <w:rsid w:val="00A92B61"/>
    <w:rsid w:val="00A92B6B"/>
    <w:rsid w:val="00A92EBD"/>
    <w:rsid w:val="00A9307F"/>
    <w:rsid w:val="00A9319D"/>
    <w:rsid w:val="00A93276"/>
    <w:rsid w:val="00A93411"/>
    <w:rsid w:val="00A937A1"/>
    <w:rsid w:val="00A93856"/>
    <w:rsid w:val="00A94255"/>
    <w:rsid w:val="00A94CBD"/>
    <w:rsid w:val="00A95998"/>
    <w:rsid w:val="00A95A26"/>
    <w:rsid w:val="00A95DFC"/>
    <w:rsid w:val="00A970C4"/>
    <w:rsid w:val="00A97155"/>
    <w:rsid w:val="00A97393"/>
    <w:rsid w:val="00A97721"/>
    <w:rsid w:val="00A9775A"/>
    <w:rsid w:val="00A9793A"/>
    <w:rsid w:val="00A979AB"/>
    <w:rsid w:val="00A97DAB"/>
    <w:rsid w:val="00AA0CD2"/>
    <w:rsid w:val="00AA1084"/>
    <w:rsid w:val="00AA13E0"/>
    <w:rsid w:val="00AA18A7"/>
    <w:rsid w:val="00AA1A21"/>
    <w:rsid w:val="00AA1A87"/>
    <w:rsid w:val="00AA1E91"/>
    <w:rsid w:val="00AA2621"/>
    <w:rsid w:val="00AA263A"/>
    <w:rsid w:val="00AA27B2"/>
    <w:rsid w:val="00AA2DF8"/>
    <w:rsid w:val="00AA31D9"/>
    <w:rsid w:val="00AA385C"/>
    <w:rsid w:val="00AA39B9"/>
    <w:rsid w:val="00AA3EF6"/>
    <w:rsid w:val="00AA4159"/>
    <w:rsid w:val="00AA4656"/>
    <w:rsid w:val="00AA4847"/>
    <w:rsid w:val="00AA51FE"/>
    <w:rsid w:val="00AA528B"/>
    <w:rsid w:val="00AA5457"/>
    <w:rsid w:val="00AA5A8E"/>
    <w:rsid w:val="00AA6CB0"/>
    <w:rsid w:val="00AA6CCE"/>
    <w:rsid w:val="00AA6D40"/>
    <w:rsid w:val="00AA6FFC"/>
    <w:rsid w:val="00AA7077"/>
    <w:rsid w:val="00AA7B2E"/>
    <w:rsid w:val="00AA7B89"/>
    <w:rsid w:val="00AB00EB"/>
    <w:rsid w:val="00AB0211"/>
    <w:rsid w:val="00AB0287"/>
    <w:rsid w:val="00AB0595"/>
    <w:rsid w:val="00AB0694"/>
    <w:rsid w:val="00AB0A5B"/>
    <w:rsid w:val="00AB0BF3"/>
    <w:rsid w:val="00AB0C53"/>
    <w:rsid w:val="00AB0C84"/>
    <w:rsid w:val="00AB0EC1"/>
    <w:rsid w:val="00AB1119"/>
    <w:rsid w:val="00AB174C"/>
    <w:rsid w:val="00AB1AB1"/>
    <w:rsid w:val="00AB1EA2"/>
    <w:rsid w:val="00AB222D"/>
    <w:rsid w:val="00AB2469"/>
    <w:rsid w:val="00AB269E"/>
    <w:rsid w:val="00AB29B3"/>
    <w:rsid w:val="00AB2B4A"/>
    <w:rsid w:val="00AB2F1D"/>
    <w:rsid w:val="00AB3117"/>
    <w:rsid w:val="00AB3249"/>
    <w:rsid w:val="00AB365E"/>
    <w:rsid w:val="00AB3682"/>
    <w:rsid w:val="00AB38AD"/>
    <w:rsid w:val="00AB3AD0"/>
    <w:rsid w:val="00AB3C5C"/>
    <w:rsid w:val="00AB3D23"/>
    <w:rsid w:val="00AB44FD"/>
    <w:rsid w:val="00AB45CA"/>
    <w:rsid w:val="00AB4CB1"/>
    <w:rsid w:val="00AB5273"/>
    <w:rsid w:val="00AB5A67"/>
    <w:rsid w:val="00AB5DE9"/>
    <w:rsid w:val="00AB602E"/>
    <w:rsid w:val="00AB6113"/>
    <w:rsid w:val="00AB62C8"/>
    <w:rsid w:val="00AB62D4"/>
    <w:rsid w:val="00AB6949"/>
    <w:rsid w:val="00AB6AE0"/>
    <w:rsid w:val="00AB6E16"/>
    <w:rsid w:val="00AB7340"/>
    <w:rsid w:val="00AB745E"/>
    <w:rsid w:val="00AB7AA7"/>
    <w:rsid w:val="00AB7D7E"/>
    <w:rsid w:val="00AC0239"/>
    <w:rsid w:val="00AC06A3"/>
    <w:rsid w:val="00AC081B"/>
    <w:rsid w:val="00AC0BA7"/>
    <w:rsid w:val="00AC0E26"/>
    <w:rsid w:val="00AC12B3"/>
    <w:rsid w:val="00AC12C4"/>
    <w:rsid w:val="00AC1437"/>
    <w:rsid w:val="00AC15EB"/>
    <w:rsid w:val="00AC174F"/>
    <w:rsid w:val="00AC1C9D"/>
    <w:rsid w:val="00AC2650"/>
    <w:rsid w:val="00AC27DC"/>
    <w:rsid w:val="00AC291A"/>
    <w:rsid w:val="00AC3274"/>
    <w:rsid w:val="00AC398E"/>
    <w:rsid w:val="00AC3AE5"/>
    <w:rsid w:val="00AC3CDB"/>
    <w:rsid w:val="00AC3D80"/>
    <w:rsid w:val="00AC3FB8"/>
    <w:rsid w:val="00AC3FCA"/>
    <w:rsid w:val="00AC46BE"/>
    <w:rsid w:val="00AC4D8A"/>
    <w:rsid w:val="00AC4DB4"/>
    <w:rsid w:val="00AC4DEC"/>
    <w:rsid w:val="00AC4EB8"/>
    <w:rsid w:val="00AC4EF4"/>
    <w:rsid w:val="00AC565A"/>
    <w:rsid w:val="00AC5895"/>
    <w:rsid w:val="00AC6370"/>
    <w:rsid w:val="00AC6428"/>
    <w:rsid w:val="00AC658E"/>
    <w:rsid w:val="00AC668B"/>
    <w:rsid w:val="00AC68AF"/>
    <w:rsid w:val="00AC69E8"/>
    <w:rsid w:val="00AC6AD5"/>
    <w:rsid w:val="00AC7320"/>
    <w:rsid w:val="00AC7515"/>
    <w:rsid w:val="00AC751C"/>
    <w:rsid w:val="00AD04F6"/>
    <w:rsid w:val="00AD0507"/>
    <w:rsid w:val="00AD06C1"/>
    <w:rsid w:val="00AD0718"/>
    <w:rsid w:val="00AD0944"/>
    <w:rsid w:val="00AD0A3A"/>
    <w:rsid w:val="00AD0E32"/>
    <w:rsid w:val="00AD141F"/>
    <w:rsid w:val="00AD15F7"/>
    <w:rsid w:val="00AD1C1C"/>
    <w:rsid w:val="00AD225D"/>
    <w:rsid w:val="00AD26FD"/>
    <w:rsid w:val="00AD282E"/>
    <w:rsid w:val="00AD28FE"/>
    <w:rsid w:val="00AD2BE5"/>
    <w:rsid w:val="00AD338A"/>
    <w:rsid w:val="00AD36DA"/>
    <w:rsid w:val="00AD3A28"/>
    <w:rsid w:val="00AD3AD0"/>
    <w:rsid w:val="00AD3E78"/>
    <w:rsid w:val="00AD3F9D"/>
    <w:rsid w:val="00AD40AC"/>
    <w:rsid w:val="00AD41E6"/>
    <w:rsid w:val="00AD492A"/>
    <w:rsid w:val="00AD49E0"/>
    <w:rsid w:val="00AD4F55"/>
    <w:rsid w:val="00AD5A51"/>
    <w:rsid w:val="00AD5D79"/>
    <w:rsid w:val="00AD7323"/>
    <w:rsid w:val="00AD7412"/>
    <w:rsid w:val="00AD74F6"/>
    <w:rsid w:val="00AD770C"/>
    <w:rsid w:val="00AD797C"/>
    <w:rsid w:val="00AD7B12"/>
    <w:rsid w:val="00AD7CDB"/>
    <w:rsid w:val="00AE0421"/>
    <w:rsid w:val="00AE0817"/>
    <w:rsid w:val="00AE0CAC"/>
    <w:rsid w:val="00AE1121"/>
    <w:rsid w:val="00AE142E"/>
    <w:rsid w:val="00AE16F8"/>
    <w:rsid w:val="00AE198C"/>
    <w:rsid w:val="00AE1BB1"/>
    <w:rsid w:val="00AE2160"/>
    <w:rsid w:val="00AE24E0"/>
    <w:rsid w:val="00AE24FA"/>
    <w:rsid w:val="00AE2710"/>
    <w:rsid w:val="00AE30DE"/>
    <w:rsid w:val="00AE3273"/>
    <w:rsid w:val="00AE364A"/>
    <w:rsid w:val="00AE476D"/>
    <w:rsid w:val="00AE4797"/>
    <w:rsid w:val="00AE4916"/>
    <w:rsid w:val="00AE5DE1"/>
    <w:rsid w:val="00AE6051"/>
    <w:rsid w:val="00AE6216"/>
    <w:rsid w:val="00AE62A3"/>
    <w:rsid w:val="00AE6BFC"/>
    <w:rsid w:val="00AE70F1"/>
    <w:rsid w:val="00AE71C5"/>
    <w:rsid w:val="00AE725C"/>
    <w:rsid w:val="00AE727D"/>
    <w:rsid w:val="00AE7388"/>
    <w:rsid w:val="00AE79D4"/>
    <w:rsid w:val="00AE7E52"/>
    <w:rsid w:val="00AE7F40"/>
    <w:rsid w:val="00AF002B"/>
    <w:rsid w:val="00AF07AE"/>
    <w:rsid w:val="00AF0970"/>
    <w:rsid w:val="00AF0AF4"/>
    <w:rsid w:val="00AF0CC4"/>
    <w:rsid w:val="00AF1651"/>
    <w:rsid w:val="00AF2AFB"/>
    <w:rsid w:val="00AF2D4C"/>
    <w:rsid w:val="00AF2F35"/>
    <w:rsid w:val="00AF36A7"/>
    <w:rsid w:val="00AF3D0D"/>
    <w:rsid w:val="00AF3D2F"/>
    <w:rsid w:val="00AF3E7E"/>
    <w:rsid w:val="00AF3E8E"/>
    <w:rsid w:val="00AF3EA5"/>
    <w:rsid w:val="00AF412B"/>
    <w:rsid w:val="00AF47B7"/>
    <w:rsid w:val="00AF4E5A"/>
    <w:rsid w:val="00AF4F9E"/>
    <w:rsid w:val="00AF5286"/>
    <w:rsid w:val="00AF5852"/>
    <w:rsid w:val="00AF5A9F"/>
    <w:rsid w:val="00AF5B32"/>
    <w:rsid w:val="00AF5C0D"/>
    <w:rsid w:val="00AF6432"/>
    <w:rsid w:val="00AF646E"/>
    <w:rsid w:val="00AF65A5"/>
    <w:rsid w:val="00AF666F"/>
    <w:rsid w:val="00AF6733"/>
    <w:rsid w:val="00AF677B"/>
    <w:rsid w:val="00AF688A"/>
    <w:rsid w:val="00AF6AE6"/>
    <w:rsid w:val="00AF6F7C"/>
    <w:rsid w:val="00AF70BE"/>
    <w:rsid w:val="00AF7297"/>
    <w:rsid w:val="00AF75A5"/>
    <w:rsid w:val="00AF7744"/>
    <w:rsid w:val="00AF7918"/>
    <w:rsid w:val="00AF7B15"/>
    <w:rsid w:val="00AF7CD9"/>
    <w:rsid w:val="00B003DD"/>
    <w:rsid w:val="00B00517"/>
    <w:rsid w:val="00B0071D"/>
    <w:rsid w:val="00B009C2"/>
    <w:rsid w:val="00B00FC2"/>
    <w:rsid w:val="00B010B7"/>
    <w:rsid w:val="00B01138"/>
    <w:rsid w:val="00B01517"/>
    <w:rsid w:val="00B01A92"/>
    <w:rsid w:val="00B01A94"/>
    <w:rsid w:val="00B02142"/>
    <w:rsid w:val="00B027E2"/>
    <w:rsid w:val="00B02ADC"/>
    <w:rsid w:val="00B032EF"/>
    <w:rsid w:val="00B03985"/>
    <w:rsid w:val="00B039D0"/>
    <w:rsid w:val="00B0422E"/>
    <w:rsid w:val="00B043B8"/>
    <w:rsid w:val="00B04A02"/>
    <w:rsid w:val="00B05156"/>
    <w:rsid w:val="00B05502"/>
    <w:rsid w:val="00B05959"/>
    <w:rsid w:val="00B05A47"/>
    <w:rsid w:val="00B06721"/>
    <w:rsid w:val="00B06906"/>
    <w:rsid w:val="00B06A04"/>
    <w:rsid w:val="00B0731D"/>
    <w:rsid w:val="00B07706"/>
    <w:rsid w:val="00B07BCA"/>
    <w:rsid w:val="00B07EA9"/>
    <w:rsid w:val="00B100F9"/>
    <w:rsid w:val="00B1024E"/>
    <w:rsid w:val="00B10BD5"/>
    <w:rsid w:val="00B10F12"/>
    <w:rsid w:val="00B114B7"/>
    <w:rsid w:val="00B11685"/>
    <w:rsid w:val="00B11862"/>
    <w:rsid w:val="00B11CE6"/>
    <w:rsid w:val="00B11FEF"/>
    <w:rsid w:val="00B121ED"/>
    <w:rsid w:val="00B122B3"/>
    <w:rsid w:val="00B128B4"/>
    <w:rsid w:val="00B12AC5"/>
    <w:rsid w:val="00B12E14"/>
    <w:rsid w:val="00B12E40"/>
    <w:rsid w:val="00B130A2"/>
    <w:rsid w:val="00B1346F"/>
    <w:rsid w:val="00B13482"/>
    <w:rsid w:val="00B1355A"/>
    <w:rsid w:val="00B139B8"/>
    <w:rsid w:val="00B13BAD"/>
    <w:rsid w:val="00B13DC0"/>
    <w:rsid w:val="00B13E53"/>
    <w:rsid w:val="00B141AA"/>
    <w:rsid w:val="00B142B4"/>
    <w:rsid w:val="00B144E4"/>
    <w:rsid w:val="00B145D7"/>
    <w:rsid w:val="00B14854"/>
    <w:rsid w:val="00B148ED"/>
    <w:rsid w:val="00B14AC4"/>
    <w:rsid w:val="00B14DD7"/>
    <w:rsid w:val="00B151EB"/>
    <w:rsid w:val="00B152A7"/>
    <w:rsid w:val="00B15333"/>
    <w:rsid w:val="00B154EF"/>
    <w:rsid w:val="00B1578C"/>
    <w:rsid w:val="00B15A60"/>
    <w:rsid w:val="00B15AA4"/>
    <w:rsid w:val="00B15EE4"/>
    <w:rsid w:val="00B1641A"/>
    <w:rsid w:val="00B164E2"/>
    <w:rsid w:val="00B16743"/>
    <w:rsid w:val="00B16848"/>
    <w:rsid w:val="00B16B16"/>
    <w:rsid w:val="00B16B28"/>
    <w:rsid w:val="00B16F72"/>
    <w:rsid w:val="00B17711"/>
    <w:rsid w:val="00B177F0"/>
    <w:rsid w:val="00B17949"/>
    <w:rsid w:val="00B17E44"/>
    <w:rsid w:val="00B20098"/>
    <w:rsid w:val="00B201A9"/>
    <w:rsid w:val="00B2031E"/>
    <w:rsid w:val="00B20824"/>
    <w:rsid w:val="00B20889"/>
    <w:rsid w:val="00B20CF3"/>
    <w:rsid w:val="00B20FCF"/>
    <w:rsid w:val="00B21006"/>
    <w:rsid w:val="00B2106F"/>
    <w:rsid w:val="00B21100"/>
    <w:rsid w:val="00B212F1"/>
    <w:rsid w:val="00B2152E"/>
    <w:rsid w:val="00B21575"/>
    <w:rsid w:val="00B216C8"/>
    <w:rsid w:val="00B21907"/>
    <w:rsid w:val="00B21E2D"/>
    <w:rsid w:val="00B222FC"/>
    <w:rsid w:val="00B22692"/>
    <w:rsid w:val="00B226DB"/>
    <w:rsid w:val="00B227C9"/>
    <w:rsid w:val="00B227CA"/>
    <w:rsid w:val="00B22938"/>
    <w:rsid w:val="00B22B5E"/>
    <w:rsid w:val="00B22B5F"/>
    <w:rsid w:val="00B231B0"/>
    <w:rsid w:val="00B23D28"/>
    <w:rsid w:val="00B23FF7"/>
    <w:rsid w:val="00B24334"/>
    <w:rsid w:val="00B2443F"/>
    <w:rsid w:val="00B2482B"/>
    <w:rsid w:val="00B24984"/>
    <w:rsid w:val="00B249FF"/>
    <w:rsid w:val="00B2535E"/>
    <w:rsid w:val="00B253DA"/>
    <w:rsid w:val="00B25463"/>
    <w:rsid w:val="00B26448"/>
    <w:rsid w:val="00B2663A"/>
    <w:rsid w:val="00B2675D"/>
    <w:rsid w:val="00B26BB3"/>
    <w:rsid w:val="00B26C03"/>
    <w:rsid w:val="00B271F2"/>
    <w:rsid w:val="00B27246"/>
    <w:rsid w:val="00B2786F"/>
    <w:rsid w:val="00B27BD7"/>
    <w:rsid w:val="00B3079B"/>
    <w:rsid w:val="00B30954"/>
    <w:rsid w:val="00B31302"/>
    <w:rsid w:val="00B31311"/>
    <w:rsid w:val="00B31426"/>
    <w:rsid w:val="00B31812"/>
    <w:rsid w:val="00B31B07"/>
    <w:rsid w:val="00B31B3F"/>
    <w:rsid w:val="00B31E11"/>
    <w:rsid w:val="00B324E0"/>
    <w:rsid w:val="00B327A9"/>
    <w:rsid w:val="00B3290A"/>
    <w:rsid w:val="00B32952"/>
    <w:rsid w:val="00B32F41"/>
    <w:rsid w:val="00B33130"/>
    <w:rsid w:val="00B33354"/>
    <w:rsid w:val="00B336DC"/>
    <w:rsid w:val="00B33C0E"/>
    <w:rsid w:val="00B341A4"/>
    <w:rsid w:val="00B344B8"/>
    <w:rsid w:val="00B345C5"/>
    <w:rsid w:val="00B3462C"/>
    <w:rsid w:val="00B34873"/>
    <w:rsid w:val="00B34D1E"/>
    <w:rsid w:val="00B35425"/>
    <w:rsid w:val="00B3576F"/>
    <w:rsid w:val="00B35ADD"/>
    <w:rsid w:val="00B35C70"/>
    <w:rsid w:val="00B35E49"/>
    <w:rsid w:val="00B35FD1"/>
    <w:rsid w:val="00B362F9"/>
    <w:rsid w:val="00B364DA"/>
    <w:rsid w:val="00B366CB"/>
    <w:rsid w:val="00B36E11"/>
    <w:rsid w:val="00B36F80"/>
    <w:rsid w:val="00B37092"/>
    <w:rsid w:val="00B3756A"/>
    <w:rsid w:val="00B376D2"/>
    <w:rsid w:val="00B37827"/>
    <w:rsid w:val="00B407F3"/>
    <w:rsid w:val="00B40AFA"/>
    <w:rsid w:val="00B40C76"/>
    <w:rsid w:val="00B40F50"/>
    <w:rsid w:val="00B410C2"/>
    <w:rsid w:val="00B410F4"/>
    <w:rsid w:val="00B41177"/>
    <w:rsid w:val="00B411F3"/>
    <w:rsid w:val="00B4136C"/>
    <w:rsid w:val="00B415B1"/>
    <w:rsid w:val="00B41B60"/>
    <w:rsid w:val="00B41B7A"/>
    <w:rsid w:val="00B41D95"/>
    <w:rsid w:val="00B41F83"/>
    <w:rsid w:val="00B421BB"/>
    <w:rsid w:val="00B42388"/>
    <w:rsid w:val="00B42428"/>
    <w:rsid w:val="00B4274F"/>
    <w:rsid w:val="00B42FAA"/>
    <w:rsid w:val="00B43044"/>
    <w:rsid w:val="00B4358B"/>
    <w:rsid w:val="00B43847"/>
    <w:rsid w:val="00B43A3A"/>
    <w:rsid w:val="00B43C69"/>
    <w:rsid w:val="00B44020"/>
    <w:rsid w:val="00B44396"/>
    <w:rsid w:val="00B44648"/>
    <w:rsid w:val="00B447CD"/>
    <w:rsid w:val="00B44CFF"/>
    <w:rsid w:val="00B452CC"/>
    <w:rsid w:val="00B4539C"/>
    <w:rsid w:val="00B45765"/>
    <w:rsid w:val="00B459C0"/>
    <w:rsid w:val="00B45CB2"/>
    <w:rsid w:val="00B45D18"/>
    <w:rsid w:val="00B45E2D"/>
    <w:rsid w:val="00B45ED0"/>
    <w:rsid w:val="00B46D4A"/>
    <w:rsid w:val="00B47156"/>
    <w:rsid w:val="00B47176"/>
    <w:rsid w:val="00B473C5"/>
    <w:rsid w:val="00B4747E"/>
    <w:rsid w:val="00B479A2"/>
    <w:rsid w:val="00B50148"/>
    <w:rsid w:val="00B5062A"/>
    <w:rsid w:val="00B506B5"/>
    <w:rsid w:val="00B509C8"/>
    <w:rsid w:val="00B50D08"/>
    <w:rsid w:val="00B50F88"/>
    <w:rsid w:val="00B511FC"/>
    <w:rsid w:val="00B512E1"/>
    <w:rsid w:val="00B517B5"/>
    <w:rsid w:val="00B51962"/>
    <w:rsid w:val="00B51ABD"/>
    <w:rsid w:val="00B51CDF"/>
    <w:rsid w:val="00B52988"/>
    <w:rsid w:val="00B52B23"/>
    <w:rsid w:val="00B52D45"/>
    <w:rsid w:val="00B52E95"/>
    <w:rsid w:val="00B531F2"/>
    <w:rsid w:val="00B53D16"/>
    <w:rsid w:val="00B53EED"/>
    <w:rsid w:val="00B54476"/>
    <w:rsid w:val="00B54878"/>
    <w:rsid w:val="00B54CEE"/>
    <w:rsid w:val="00B5523C"/>
    <w:rsid w:val="00B553A0"/>
    <w:rsid w:val="00B55949"/>
    <w:rsid w:val="00B55BB5"/>
    <w:rsid w:val="00B55FBF"/>
    <w:rsid w:val="00B565DA"/>
    <w:rsid w:val="00B565EC"/>
    <w:rsid w:val="00B56806"/>
    <w:rsid w:val="00B56DAF"/>
    <w:rsid w:val="00B56FF6"/>
    <w:rsid w:val="00B5737C"/>
    <w:rsid w:val="00B573CC"/>
    <w:rsid w:val="00B57594"/>
    <w:rsid w:val="00B577A4"/>
    <w:rsid w:val="00B603EA"/>
    <w:rsid w:val="00B60A88"/>
    <w:rsid w:val="00B60EF1"/>
    <w:rsid w:val="00B6134B"/>
    <w:rsid w:val="00B61473"/>
    <w:rsid w:val="00B619B0"/>
    <w:rsid w:val="00B61B92"/>
    <w:rsid w:val="00B61D6B"/>
    <w:rsid w:val="00B623EC"/>
    <w:rsid w:val="00B62A7F"/>
    <w:rsid w:val="00B6353A"/>
    <w:rsid w:val="00B63E4B"/>
    <w:rsid w:val="00B63E5E"/>
    <w:rsid w:val="00B641FC"/>
    <w:rsid w:val="00B648A8"/>
    <w:rsid w:val="00B64948"/>
    <w:rsid w:val="00B64B76"/>
    <w:rsid w:val="00B64C12"/>
    <w:rsid w:val="00B652F6"/>
    <w:rsid w:val="00B65448"/>
    <w:rsid w:val="00B6551C"/>
    <w:rsid w:val="00B6586B"/>
    <w:rsid w:val="00B658A4"/>
    <w:rsid w:val="00B65B52"/>
    <w:rsid w:val="00B65DBE"/>
    <w:rsid w:val="00B65FB5"/>
    <w:rsid w:val="00B660FE"/>
    <w:rsid w:val="00B664D8"/>
    <w:rsid w:val="00B66577"/>
    <w:rsid w:val="00B672F9"/>
    <w:rsid w:val="00B6778E"/>
    <w:rsid w:val="00B67793"/>
    <w:rsid w:val="00B679E1"/>
    <w:rsid w:val="00B67AB9"/>
    <w:rsid w:val="00B67DEC"/>
    <w:rsid w:val="00B67DF8"/>
    <w:rsid w:val="00B67E13"/>
    <w:rsid w:val="00B67E1D"/>
    <w:rsid w:val="00B67E8A"/>
    <w:rsid w:val="00B67FA2"/>
    <w:rsid w:val="00B709BA"/>
    <w:rsid w:val="00B70A4B"/>
    <w:rsid w:val="00B71368"/>
    <w:rsid w:val="00B71491"/>
    <w:rsid w:val="00B71596"/>
    <w:rsid w:val="00B718E2"/>
    <w:rsid w:val="00B71B53"/>
    <w:rsid w:val="00B723EE"/>
    <w:rsid w:val="00B729C8"/>
    <w:rsid w:val="00B72A0A"/>
    <w:rsid w:val="00B72BC1"/>
    <w:rsid w:val="00B73158"/>
    <w:rsid w:val="00B733B7"/>
    <w:rsid w:val="00B733BF"/>
    <w:rsid w:val="00B73547"/>
    <w:rsid w:val="00B73A44"/>
    <w:rsid w:val="00B73C3A"/>
    <w:rsid w:val="00B73D02"/>
    <w:rsid w:val="00B74438"/>
    <w:rsid w:val="00B7488F"/>
    <w:rsid w:val="00B74BC5"/>
    <w:rsid w:val="00B74F25"/>
    <w:rsid w:val="00B74FDB"/>
    <w:rsid w:val="00B75207"/>
    <w:rsid w:val="00B7552A"/>
    <w:rsid w:val="00B7640D"/>
    <w:rsid w:val="00B764F6"/>
    <w:rsid w:val="00B76D27"/>
    <w:rsid w:val="00B7700A"/>
    <w:rsid w:val="00B77315"/>
    <w:rsid w:val="00B7737D"/>
    <w:rsid w:val="00B77475"/>
    <w:rsid w:val="00B77932"/>
    <w:rsid w:val="00B77B13"/>
    <w:rsid w:val="00B77D6B"/>
    <w:rsid w:val="00B80989"/>
    <w:rsid w:val="00B80B94"/>
    <w:rsid w:val="00B81103"/>
    <w:rsid w:val="00B81E01"/>
    <w:rsid w:val="00B8209A"/>
    <w:rsid w:val="00B8224C"/>
    <w:rsid w:val="00B828BF"/>
    <w:rsid w:val="00B82CCA"/>
    <w:rsid w:val="00B82EC9"/>
    <w:rsid w:val="00B83953"/>
    <w:rsid w:val="00B840DD"/>
    <w:rsid w:val="00B844D6"/>
    <w:rsid w:val="00B849CD"/>
    <w:rsid w:val="00B852A0"/>
    <w:rsid w:val="00B858D4"/>
    <w:rsid w:val="00B85962"/>
    <w:rsid w:val="00B8624A"/>
    <w:rsid w:val="00B8639A"/>
    <w:rsid w:val="00B864B8"/>
    <w:rsid w:val="00B864E2"/>
    <w:rsid w:val="00B8681F"/>
    <w:rsid w:val="00B86C69"/>
    <w:rsid w:val="00B8716A"/>
    <w:rsid w:val="00B87265"/>
    <w:rsid w:val="00B8742A"/>
    <w:rsid w:val="00B8756A"/>
    <w:rsid w:val="00B876F5"/>
    <w:rsid w:val="00B87702"/>
    <w:rsid w:val="00B878C1"/>
    <w:rsid w:val="00B87D1C"/>
    <w:rsid w:val="00B87DC2"/>
    <w:rsid w:val="00B87E6C"/>
    <w:rsid w:val="00B87FCE"/>
    <w:rsid w:val="00B90400"/>
    <w:rsid w:val="00B906E0"/>
    <w:rsid w:val="00B90918"/>
    <w:rsid w:val="00B909EC"/>
    <w:rsid w:val="00B90B18"/>
    <w:rsid w:val="00B90EA1"/>
    <w:rsid w:val="00B90ED7"/>
    <w:rsid w:val="00B9116E"/>
    <w:rsid w:val="00B91302"/>
    <w:rsid w:val="00B916AC"/>
    <w:rsid w:val="00B91883"/>
    <w:rsid w:val="00B918F9"/>
    <w:rsid w:val="00B91C06"/>
    <w:rsid w:val="00B91D56"/>
    <w:rsid w:val="00B927EB"/>
    <w:rsid w:val="00B92B8A"/>
    <w:rsid w:val="00B92FD1"/>
    <w:rsid w:val="00B9340A"/>
    <w:rsid w:val="00B93710"/>
    <w:rsid w:val="00B93756"/>
    <w:rsid w:val="00B93BF0"/>
    <w:rsid w:val="00B94555"/>
    <w:rsid w:val="00B947A0"/>
    <w:rsid w:val="00B949D2"/>
    <w:rsid w:val="00B949E6"/>
    <w:rsid w:val="00B958C8"/>
    <w:rsid w:val="00B95A92"/>
    <w:rsid w:val="00B95D66"/>
    <w:rsid w:val="00B96108"/>
    <w:rsid w:val="00B963C7"/>
    <w:rsid w:val="00B96426"/>
    <w:rsid w:val="00B9664C"/>
    <w:rsid w:val="00B969DE"/>
    <w:rsid w:val="00B96CDE"/>
    <w:rsid w:val="00B9738F"/>
    <w:rsid w:val="00B97702"/>
    <w:rsid w:val="00B9792F"/>
    <w:rsid w:val="00B97BF1"/>
    <w:rsid w:val="00B97C00"/>
    <w:rsid w:val="00B97FA3"/>
    <w:rsid w:val="00BA034B"/>
    <w:rsid w:val="00BA0A01"/>
    <w:rsid w:val="00BA0A32"/>
    <w:rsid w:val="00BA0B2B"/>
    <w:rsid w:val="00BA0B3B"/>
    <w:rsid w:val="00BA0BEA"/>
    <w:rsid w:val="00BA0EEE"/>
    <w:rsid w:val="00BA0F44"/>
    <w:rsid w:val="00BA1066"/>
    <w:rsid w:val="00BA13D4"/>
    <w:rsid w:val="00BA1473"/>
    <w:rsid w:val="00BA1499"/>
    <w:rsid w:val="00BA163D"/>
    <w:rsid w:val="00BA19A7"/>
    <w:rsid w:val="00BA1A00"/>
    <w:rsid w:val="00BA1A1A"/>
    <w:rsid w:val="00BA1EA0"/>
    <w:rsid w:val="00BA1F24"/>
    <w:rsid w:val="00BA2003"/>
    <w:rsid w:val="00BA28BF"/>
    <w:rsid w:val="00BA2A22"/>
    <w:rsid w:val="00BA2C36"/>
    <w:rsid w:val="00BA2D2D"/>
    <w:rsid w:val="00BA2D96"/>
    <w:rsid w:val="00BA2F43"/>
    <w:rsid w:val="00BA30D2"/>
    <w:rsid w:val="00BA310C"/>
    <w:rsid w:val="00BA3BC3"/>
    <w:rsid w:val="00BA3CF2"/>
    <w:rsid w:val="00BA411C"/>
    <w:rsid w:val="00BA4191"/>
    <w:rsid w:val="00BA41E5"/>
    <w:rsid w:val="00BA45DA"/>
    <w:rsid w:val="00BA47A5"/>
    <w:rsid w:val="00BA4A75"/>
    <w:rsid w:val="00BA4A96"/>
    <w:rsid w:val="00BA4BA0"/>
    <w:rsid w:val="00BA511E"/>
    <w:rsid w:val="00BA5BCC"/>
    <w:rsid w:val="00BA5C48"/>
    <w:rsid w:val="00BA5E7C"/>
    <w:rsid w:val="00BA61A0"/>
    <w:rsid w:val="00BA69B1"/>
    <w:rsid w:val="00BA6A90"/>
    <w:rsid w:val="00BA6D39"/>
    <w:rsid w:val="00BA7969"/>
    <w:rsid w:val="00BA7BFA"/>
    <w:rsid w:val="00BB0628"/>
    <w:rsid w:val="00BB095A"/>
    <w:rsid w:val="00BB0E04"/>
    <w:rsid w:val="00BB10A5"/>
    <w:rsid w:val="00BB178F"/>
    <w:rsid w:val="00BB2139"/>
    <w:rsid w:val="00BB22EF"/>
    <w:rsid w:val="00BB2362"/>
    <w:rsid w:val="00BB2692"/>
    <w:rsid w:val="00BB2992"/>
    <w:rsid w:val="00BB2C9C"/>
    <w:rsid w:val="00BB3124"/>
    <w:rsid w:val="00BB37CC"/>
    <w:rsid w:val="00BB3838"/>
    <w:rsid w:val="00BB3D46"/>
    <w:rsid w:val="00BB491B"/>
    <w:rsid w:val="00BB55BA"/>
    <w:rsid w:val="00BB6162"/>
    <w:rsid w:val="00BB61A8"/>
    <w:rsid w:val="00BB64CF"/>
    <w:rsid w:val="00BB65DC"/>
    <w:rsid w:val="00BB678D"/>
    <w:rsid w:val="00BB6F17"/>
    <w:rsid w:val="00BB7AD8"/>
    <w:rsid w:val="00BB7C74"/>
    <w:rsid w:val="00BB7E7E"/>
    <w:rsid w:val="00BC017C"/>
    <w:rsid w:val="00BC0ACD"/>
    <w:rsid w:val="00BC0BB5"/>
    <w:rsid w:val="00BC118D"/>
    <w:rsid w:val="00BC14E9"/>
    <w:rsid w:val="00BC1739"/>
    <w:rsid w:val="00BC1A05"/>
    <w:rsid w:val="00BC1A25"/>
    <w:rsid w:val="00BC21FC"/>
    <w:rsid w:val="00BC2379"/>
    <w:rsid w:val="00BC2A64"/>
    <w:rsid w:val="00BC33D7"/>
    <w:rsid w:val="00BC3598"/>
    <w:rsid w:val="00BC37C4"/>
    <w:rsid w:val="00BC38D5"/>
    <w:rsid w:val="00BC3C03"/>
    <w:rsid w:val="00BC3C54"/>
    <w:rsid w:val="00BC4007"/>
    <w:rsid w:val="00BC42CD"/>
    <w:rsid w:val="00BC49D6"/>
    <w:rsid w:val="00BC4A6E"/>
    <w:rsid w:val="00BC4DCA"/>
    <w:rsid w:val="00BC5153"/>
    <w:rsid w:val="00BC51B8"/>
    <w:rsid w:val="00BC5286"/>
    <w:rsid w:val="00BC54CB"/>
    <w:rsid w:val="00BC5756"/>
    <w:rsid w:val="00BC5B41"/>
    <w:rsid w:val="00BC5B4F"/>
    <w:rsid w:val="00BC5FB1"/>
    <w:rsid w:val="00BC5FE6"/>
    <w:rsid w:val="00BC65A4"/>
    <w:rsid w:val="00BC6632"/>
    <w:rsid w:val="00BC6797"/>
    <w:rsid w:val="00BC67EA"/>
    <w:rsid w:val="00BC6AED"/>
    <w:rsid w:val="00BC6E3A"/>
    <w:rsid w:val="00BC7AF1"/>
    <w:rsid w:val="00BD00E3"/>
    <w:rsid w:val="00BD0162"/>
    <w:rsid w:val="00BD0289"/>
    <w:rsid w:val="00BD060F"/>
    <w:rsid w:val="00BD064C"/>
    <w:rsid w:val="00BD11FC"/>
    <w:rsid w:val="00BD16BA"/>
    <w:rsid w:val="00BD1878"/>
    <w:rsid w:val="00BD21BB"/>
    <w:rsid w:val="00BD23B7"/>
    <w:rsid w:val="00BD2B49"/>
    <w:rsid w:val="00BD2CAE"/>
    <w:rsid w:val="00BD2FFC"/>
    <w:rsid w:val="00BD353F"/>
    <w:rsid w:val="00BD35F3"/>
    <w:rsid w:val="00BD3858"/>
    <w:rsid w:val="00BD3887"/>
    <w:rsid w:val="00BD4857"/>
    <w:rsid w:val="00BD4C97"/>
    <w:rsid w:val="00BD4FDA"/>
    <w:rsid w:val="00BD58F5"/>
    <w:rsid w:val="00BD59FF"/>
    <w:rsid w:val="00BD5BE3"/>
    <w:rsid w:val="00BD6587"/>
    <w:rsid w:val="00BD6612"/>
    <w:rsid w:val="00BD6741"/>
    <w:rsid w:val="00BD71BC"/>
    <w:rsid w:val="00BD7485"/>
    <w:rsid w:val="00BD75D7"/>
    <w:rsid w:val="00BD7C5F"/>
    <w:rsid w:val="00BD7E6D"/>
    <w:rsid w:val="00BD7F36"/>
    <w:rsid w:val="00BE0156"/>
    <w:rsid w:val="00BE045B"/>
    <w:rsid w:val="00BE0510"/>
    <w:rsid w:val="00BE079B"/>
    <w:rsid w:val="00BE0C0B"/>
    <w:rsid w:val="00BE0E9E"/>
    <w:rsid w:val="00BE1111"/>
    <w:rsid w:val="00BE1A16"/>
    <w:rsid w:val="00BE1AEF"/>
    <w:rsid w:val="00BE1C9D"/>
    <w:rsid w:val="00BE1CE7"/>
    <w:rsid w:val="00BE2334"/>
    <w:rsid w:val="00BE236E"/>
    <w:rsid w:val="00BE2423"/>
    <w:rsid w:val="00BE2448"/>
    <w:rsid w:val="00BE28A3"/>
    <w:rsid w:val="00BE2FC1"/>
    <w:rsid w:val="00BE30BA"/>
    <w:rsid w:val="00BE3169"/>
    <w:rsid w:val="00BE34D2"/>
    <w:rsid w:val="00BE3647"/>
    <w:rsid w:val="00BE3807"/>
    <w:rsid w:val="00BE385F"/>
    <w:rsid w:val="00BE395F"/>
    <w:rsid w:val="00BE3D7E"/>
    <w:rsid w:val="00BE3F16"/>
    <w:rsid w:val="00BE41BC"/>
    <w:rsid w:val="00BE41E8"/>
    <w:rsid w:val="00BE4270"/>
    <w:rsid w:val="00BE4434"/>
    <w:rsid w:val="00BE468B"/>
    <w:rsid w:val="00BE4783"/>
    <w:rsid w:val="00BE4866"/>
    <w:rsid w:val="00BE4A15"/>
    <w:rsid w:val="00BE4E7A"/>
    <w:rsid w:val="00BE5039"/>
    <w:rsid w:val="00BE59D6"/>
    <w:rsid w:val="00BE5C62"/>
    <w:rsid w:val="00BE6099"/>
    <w:rsid w:val="00BE6226"/>
    <w:rsid w:val="00BE64B2"/>
    <w:rsid w:val="00BE69F8"/>
    <w:rsid w:val="00BE6AB9"/>
    <w:rsid w:val="00BE6F45"/>
    <w:rsid w:val="00BE7983"/>
    <w:rsid w:val="00BE7D31"/>
    <w:rsid w:val="00BF0125"/>
    <w:rsid w:val="00BF01C1"/>
    <w:rsid w:val="00BF030D"/>
    <w:rsid w:val="00BF0421"/>
    <w:rsid w:val="00BF08AB"/>
    <w:rsid w:val="00BF0979"/>
    <w:rsid w:val="00BF0C44"/>
    <w:rsid w:val="00BF0F93"/>
    <w:rsid w:val="00BF127B"/>
    <w:rsid w:val="00BF1428"/>
    <w:rsid w:val="00BF1A56"/>
    <w:rsid w:val="00BF1ECA"/>
    <w:rsid w:val="00BF21DC"/>
    <w:rsid w:val="00BF240F"/>
    <w:rsid w:val="00BF2613"/>
    <w:rsid w:val="00BF26D2"/>
    <w:rsid w:val="00BF28DC"/>
    <w:rsid w:val="00BF2DB2"/>
    <w:rsid w:val="00BF2F34"/>
    <w:rsid w:val="00BF30AF"/>
    <w:rsid w:val="00BF3148"/>
    <w:rsid w:val="00BF3B38"/>
    <w:rsid w:val="00BF3BBC"/>
    <w:rsid w:val="00BF405F"/>
    <w:rsid w:val="00BF43A3"/>
    <w:rsid w:val="00BF441C"/>
    <w:rsid w:val="00BF45D6"/>
    <w:rsid w:val="00BF519C"/>
    <w:rsid w:val="00BF5244"/>
    <w:rsid w:val="00BF55FD"/>
    <w:rsid w:val="00BF5692"/>
    <w:rsid w:val="00BF5A83"/>
    <w:rsid w:val="00BF617D"/>
    <w:rsid w:val="00BF629B"/>
    <w:rsid w:val="00BF67C2"/>
    <w:rsid w:val="00BF68C7"/>
    <w:rsid w:val="00BF7C0B"/>
    <w:rsid w:val="00BF7C33"/>
    <w:rsid w:val="00C00AC6"/>
    <w:rsid w:val="00C0102D"/>
    <w:rsid w:val="00C01161"/>
    <w:rsid w:val="00C012F6"/>
    <w:rsid w:val="00C01AB0"/>
    <w:rsid w:val="00C01E08"/>
    <w:rsid w:val="00C01E3A"/>
    <w:rsid w:val="00C020BC"/>
    <w:rsid w:val="00C021C3"/>
    <w:rsid w:val="00C022D3"/>
    <w:rsid w:val="00C02708"/>
    <w:rsid w:val="00C028F7"/>
    <w:rsid w:val="00C02932"/>
    <w:rsid w:val="00C02D5A"/>
    <w:rsid w:val="00C02D8A"/>
    <w:rsid w:val="00C02EF2"/>
    <w:rsid w:val="00C03435"/>
    <w:rsid w:val="00C0404F"/>
    <w:rsid w:val="00C040C2"/>
    <w:rsid w:val="00C047B6"/>
    <w:rsid w:val="00C0512F"/>
    <w:rsid w:val="00C054C8"/>
    <w:rsid w:val="00C057F4"/>
    <w:rsid w:val="00C05DBB"/>
    <w:rsid w:val="00C05FA2"/>
    <w:rsid w:val="00C0609F"/>
    <w:rsid w:val="00C06278"/>
    <w:rsid w:val="00C067BD"/>
    <w:rsid w:val="00C06B49"/>
    <w:rsid w:val="00C06E1C"/>
    <w:rsid w:val="00C07108"/>
    <w:rsid w:val="00C0739F"/>
    <w:rsid w:val="00C0766E"/>
    <w:rsid w:val="00C076B0"/>
    <w:rsid w:val="00C07E3C"/>
    <w:rsid w:val="00C07F89"/>
    <w:rsid w:val="00C1025E"/>
    <w:rsid w:val="00C114B8"/>
    <w:rsid w:val="00C1196B"/>
    <w:rsid w:val="00C119AB"/>
    <w:rsid w:val="00C12100"/>
    <w:rsid w:val="00C1233A"/>
    <w:rsid w:val="00C127BC"/>
    <w:rsid w:val="00C129E1"/>
    <w:rsid w:val="00C12A80"/>
    <w:rsid w:val="00C12A82"/>
    <w:rsid w:val="00C12F08"/>
    <w:rsid w:val="00C1317B"/>
    <w:rsid w:val="00C13238"/>
    <w:rsid w:val="00C13633"/>
    <w:rsid w:val="00C1365C"/>
    <w:rsid w:val="00C13963"/>
    <w:rsid w:val="00C13B81"/>
    <w:rsid w:val="00C13BFA"/>
    <w:rsid w:val="00C13C87"/>
    <w:rsid w:val="00C13E4A"/>
    <w:rsid w:val="00C1441D"/>
    <w:rsid w:val="00C14517"/>
    <w:rsid w:val="00C146B9"/>
    <w:rsid w:val="00C14D66"/>
    <w:rsid w:val="00C14E07"/>
    <w:rsid w:val="00C15611"/>
    <w:rsid w:val="00C15688"/>
    <w:rsid w:val="00C156B0"/>
    <w:rsid w:val="00C158A5"/>
    <w:rsid w:val="00C15A85"/>
    <w:rsid w:val="00C15C88"/>
    <w:rsid w:val="00C163FC"/>
    <w:rsid w:val="00C16564"/>
    <w:rsid w:val="00C166C2"/>
    <w:rsid w:val="00C16B4B"/>
    <w:rsid w:val="00C16C75"/>
    <w:rsid w:val="00C175AE"/>
    <w:rsid w:val="00C177A3"/>
    <w:rsid w:val="00C17845"/>
    <w:rsid w:val="00C200E2"/>
    <w:rsid w:val="00C20295"/>
    <w:rsid w:val="00C20688"/>
    <w:rsid w:val="00C20A30"/>
    <w:rsid w:val="00C20F46"/>
    <w:rsid w:val="00C21277"/>
    <w:rsid w:val="00C21B5F"/>
    <w:rsid w:val="00C227C9"/>
    <w:rsid w:val="00C22A89"/>
    <w:rsid w:val="00C22F07"/>
    <w:rsid w:val="00C22F0D"/>
    <w:rsid w:val="00C22F3D"/>
    <w:rsid w:val="00C23408"/>
    <w:rsid w:val="00C23755"/>
    <w:rsid w:val="00C23921"/>
    <w:rsid w:val="00C23A1B"/>
    <w:rsid w:val="00C23BB9"/>
    <w:rsid w:val="00C23DD6"/>
    <w:rsid w:val="00C24137"/>
    <w:rsid w:val="00C24511"/>
    <w:rsid w:val="00C2466E"/>
    <w:rsid w:val="00C24EFB"/>
    <w:rsid w:val="00C2501C"/>
    <w:rsid w:val="00C2509F"/>
    <w:rsid w:val="00C253F6"/>
    <w:rsid w:val="00C25874"/>
    <w:rsid w:val="00C26095"/>
    <w:rsid w:val="00C2623F"/>
    <w:rsid w:val="00C26567"/>
    <w:rsid w:val="00C26614"/>
    <w:rsid w:val="00C266C1"/>
    <w:rsid w:val="00C26913"/>
    <w:rsid w:val="00C26BC8"/>
    <w:rsid w:val="00C27019"/>
    <w:rsid w:val="00C2706A"/>
    <w:rsid w:val="00C271A5"/>
    <w:rsid w:val="00C276E5"/>
    <w:rsid w:val="00C277BA"/>
    <w:rsid w:val="00C27FDE"/>
    <w:rsid w:val="00C30326"/>
    <w:rsid w:val="00C303F3"/>
    <w:rsid w:val="00C305CF"/>
    <w:rsid w:val="00C3075C"/>
    <w:rsid w:val="00C30DE1"/>
    <w:rsid w:val="00C30FB5"/>
    <w:rsid w:val="00C30FBB"/>
    <w:rsid w:val="00C31191"/>
    <w:rsid w:val="00C31205"/>
    <w:rsid w:val="00C31465"/>
    <w:rsid w:val="00C31C9F"/>
    <w:rsid w:val="00C32096"/>
    <w:rsid w:val="00C321F5"/>
    <w:rsid w:val="00C3223F"/>
    <w:rsid w:val="00C3238C"/>
    <w:rsid w:val="00C323B5"/>
    <w:rsid w:val="00C323FE"/>
    <w:rsid w:val="00C32844"/>
    <w:rsid w:val="00C338E9"/>
    <w:rsid w:val="00C33F7A"/>
    <w:rsid w:val="00C341A4"/>
    <w:rsid w:val="00C34644"/>
    <w:rsid w:val="00C3471D"/>
    <w:rsid w:val="00C34C26"/>
    <w:rsid w:val="00C34C91"/>
    <w:rsid w:val="00C34F71"/>
    <w:rsid w:val="00C35424"/>
    <w:rsid w:val="00C356C2"/>
    <w:rsid w:val="00C357D3"/>
    <w:rsid w:val="00C35F2E"/>
    <w:rsid w:val="00C36042"/>
    <w:rsid w:val="00C3613E"/>
    <w:rsid w:val="00C3637F"/>
    <w:rsid w:val="00C36543"/>
    <w:rsid w:val="00C372A3"/>
    <w:rsid w:val="00C3760A"/>
    <w:rsid w:val="00C3778C"/>
    <w:rsid w:val="00C40187"/>
    <w:rsid w:val="00C40449"/>
    <w:rsid w:val="00C4084F"/>
    <w:rsid w:val="00C40907"/>
    <w:rsid w:val="00C40C96"/>
    <w:rsid w:val="00C416D1"/>
    <w:rsid w:val="00C416E6"/>
    <w:rsid w:val="00C41771"/>
    <w:rsid w:val="00C41AD5"/>
    <w:rsid w:val="00C423FA"/>
    <w:rsid w:val="00C4244A"/>
    <w:rsid w:val="00C42C63"/>
    <w:rsid w:val="00C42D75"/>
    <w:rsid w:val="00C434C4"/>
    <w:rsid w:val="00C436D3"/>
    <w:rsid w:val="00C436DB"/>
    <w:rsid w:val="00C44837"/>
    <w:rsid w:val="00C44A20"/>
    <w:rsid w:val="00C44F8F"/>
    <w:rsid w:val="00C45000"/>
    <w:rsid w:val="00C45748"/>
    <w:rsid w:val="00C4577A"/>
    <w:rsid w:val="00C459B5"/>
    <w:rsid w:val="00C45A59"/>
    <w:rsid w:val="00C45B44"/>
    <w:rsid w:val="00C45EA8"/>
    <w:rsid w:val="00C460E6"/>
    <w:rsid w:val="00C46342"/>
    <w:rsid w:val="00C46702"/>
    <w:rsid w:val="00C46893"/>
    <w:rsid w:val="00C46D8D"/>
    <w:rsid w:val="00C46E9B"/>
    <w:rsid w:val="00C46EA2"/>
    <w:rsid w:val="00C47063"/>
    <w:rsid w:val="00C4714C"/>
    <w:rsid w:val="00C47185"/>
    <w:rsid w:val="00C476E5"/>
    <w:rsid w:val="00C47B36"/>
    <w:rsid w:val="00C47DD9"/>
    <w:rsid w:val="00C47DE2"/>
    <w:rsid w:val="00C47EE3"/>
    <w:rsid w:val="00C47F83"/>
    <w:rsid w:val="00C5013D"/>
    <w:rsid w:val="00C502E4"/>
    <w:rsid w:val="00C50430"/>
    <w:rsid w:val="00C50484"/>
    <w:rsid w:val="00C504CE"/>
    <w:rsid w:val="00C50B59"/>
    <w:rsid w:val="00C50CDB"/>
    <w:rsid w:val="00C50E34"/>
    <w:rsid w:val="00C50F65"/>
    <w:rsid w:val="00C51226"/>
    <w:rsid w:val="00C518B7"/>
    <w:rsid w:val="00C51ED8"/>
    <w:rsid w:val="00C52251"/>
    <w:rsid w:val="00C522BD"/>
    <w:rsid w:val="00C522EA"/>
    <w:rsid w:val="00C52406"/>
    <w:rsid w:val="00C525A8"/>
    <w:rsid w:val="00C52A5B"/>
    <w:rsid w:val="00C52BB0"/>
    <w:rsid w:val="00C52EA2"/>
    <w:rsid w:val="00C53499"/>
    <w:rsid w:val="00C535E7"/>
    <w:rsid w:val="00C53758"/>
    <w:rsid w:val="00C53BD1"/>
    <w:rsid w:val="00C53E4F"/>
    <w:rsid w:val="00C5406C"/>
    <w:rsid w:val="00C546B9"/>
    <w:rsid w:val="00C54B7B"/>
    <w:rsid w:val="00C54C6E"/>
    <w:rsid w:val="00C550BD"/>
    <w:rsid w:val="00C553E6"/>
    <w:rsid w:val="00C553EE"/>
    <w:rsid w:val="00C5553E"/>
    <w:rsid w:val="00C5576D"/>
    <w:rsid w:val="00C55E0E"/>
    <w:rsid w:val="00C55ED1"/>
    <w:rsid w:val="00C55F34"/>
    <w:rsid w:val="00C560C2"/>
    <w:rsid w:val="00C564CC"/>
    <w:rsid w:val="00C564DC"/>
    <w:rsid w:val="00C565A4"/>
    <w:rsid w:val="00C56A8F"/>
    <w:rsid w:val="00C56AEC"/>
    <w:rsid w:val="00C57049"/>
    <w:rsid w:val="00C575A1"/>
    <w:rsid w:val="00C57605"/>
    <w:rsid w:val="00C579F6"/>
    <w:rsid w:val="00C57B2F"/>
    <w:rsid w:val="00C57F64"/>
    <w:rsid w:val="00C57FB8"/>
    <w:rsid w:val="00C6018F"/>
    <w:rsid w:val="00C60A2F"/>
    <w:rsid w:val="00C60E26"/>
    <w:rsid w:val="00C60EBC"/>
    <w:rsid w:val="00C60F7E"/>
    <w:rsid w:val="00C6103D"/>
    <w:rsid w:val="00C617BA"/>
    <w:rsid w:val="00C619F2"/>
    <w:rsid w:val="00C61EBC"/>
    <w:rsid w:val="00C61EE7"/>
    <w:rsid w:val="00C6227F"/>
    <w:rsid w:val="00C62840"/>
    <w:rsid w:val="00C62DD4"/>
    <w:rsid w:val="00C6335C"/>
    <w:rsid w:val="00C6348B"/>
    <w:rsid w:val="00C63A5A"/>
    <w:rsid w:val="00C63C30"/>
    <w:rsid w:val="00C63D44"/>
    <w:rsid w:val="00C6404F"/>
    <w:rsid w:val="00C653C8"/>
    <w:rsid w:val="00C65A0C"/>
    <w:rsid w:val="00C663E1"/>
    <w:rsid w:val="00C665CA"/>
    <w:rsid w:val="00C66F4C"/>
    <w:rsid w:val="00C67971"/>
    <w:rsid w:val="00C67D45"/>
    <w:rsid w:val="00C70217"/>
    <w:rsid w:val="00C7066F"/>
    <w:rsid w:val="00C70796"/>
    <w:rsid w:val="00C707C5"/>
    <w:rsid w:val="00C70DAC"/>
    <w:rsid w:val="00C714CB"/>
    <w:rsid w:val="00C71504"/>
    <w:rsid w:val="00C71A6D"/>
    <w:rsid w:val="00C71D3D"/>
    <w:rsid w:val="00C72157"/>
    <w:rsid w:val="00C72280"/>
    <w:rsid w:val="00C72351"/>
    <w:rsid w:val="00C72BDB"/>
    <w:rsid w:val="00C72CD9"/>
    <w:rsid w:val="00C72EF7"/>
    <w:rsid w:val="00C7331B"/>
    <w:rsid w:val="00C7368F"/>
    <w:rsid w:val="00C737FD"/>
    <w:rsid w:val="00C7397A"/>
    <w:rsid w:val="00C73E40"/>
    <w:rsid w:val="00C73FF2"/>
    <w:rsid w:val="00C7415B"/>
    <w:rsid w:val="00C746CA"/>
    <w:rsid w:val="00C7525B"/>
    <w:rsid w:val="00C753B9"/>
    <w:rsid w:val="00C757E2"/>
    <w:rsid w:val="00C75811"/>
    <w:rsid w:val="00C75A10"/>
    <w:rsid w:val="00C75BAE"/>
    <w:rsid w:val="00C75C55"/>
    <w:rsid w:val="00C75D55"/>
    <w:rsid w:val="00C75DC8"/>
    <w:rsid w:val="00C75EEF"/>
    <w:rsid w:val="00C760E4"/>
    <w:rsid w:val="00C76236"/>
    <w:rsid w:val="00C76453"/>
    <w:rsid w:val="00C76C07"/>
    <w:rsid w:val="00C76F8B"/>
    <w:rsid w:val="00C7715C"/>
    <w:rsid w:val="00C77255"/>
    <w:rsid w:val="00C77553"/>
    <w:rsid w:val="00C7770F"/>
    <w:rsid w:val="00C777F6"/>
    <w:rsid w:val="00C77A5A"/>
    <w:rsid w:val="00C77BDE"/>
    <w:rsid w:val="00C77BDF"/>
    <w:rsid w:val="00C77E97"/>
    <w:rsid w:val="00C80374"/>
    <w:rsid w:val="00C8054E"/>
    <w:rsid w:val="00C8080A"/>
    <w:rsid w:val="00C80842"/>
    <w:rsid w:val="00C8095F"/>
    <w:rsid w:val="00C80BDB"/>
    <w:rsid w:val="00C80F09"/>
    <w:rsid w:val="00C8150F"/>
    <w:rsid w:val="00C8161C"/>
    <w:rsid w:val="00C81890"/>
    <w:rsid w:val="00C81906"/>
    <w:rsid w:val="00C81D1E"/>
    <w:rsid w:val="00C823F8"/>
    <w:rsid w:val="00C824B8"/>
    <w:rsid w:val="00C824F8"/>
    <w:rsid w:val="00C82D9A"/>
    <w:rsid w:val="00C83361"/>
    <w:rsid w:val="00C836DA"/>
    <w:rsid w:val="00C838E9"/>
    <w:rsid w:val="00C83910"/>
    <w:rsid w:val="00C83E55"/>
    <w:rsid w:val="00C84D66"/>
    <w:rsid w:val="00C8512B"/>
    <w:rsid w:val="00C85560"/>
    <w:rsid w:val="00C85719"/>
    <w:rsid w:val="00C85B6E"/>
    <w:rsid w:val="00C86024"/>
    <w:rsid w:val="00C86299"/>
    <w:rsid w:val="00C863A4"/>
    <w:rsid w:val="00C865E5"/>
    <w:rsid w:val="00C867CF"/>
    <w:rsid w:val="00C868B4"/>
    <w:rsid w:val="00C86A33"/>
    <w:rsid w:val="00C86C78"/>
    <w:rsid w:val="00C86C7E"/>
    <w:rsid w:val="00C87288"/>
    <w:rsid w:val="00C87611"/>
    <w:rsid w:val="00C87953"/>
    <w:rsid w:val="00C87BAB"/>
    <w:rsid w:val="00C87D89"/>
    <w:rsid w:val="00C87E3D"/>
    <w:rsid w:val="00C87F12"/>
    <w:rsid w:val="00C87F4B"/>
    <w:rsid w:val="00C902E5"/>
    <w:rsid w:val="00C904B6"/>
    <w:rsid w:val="00C90CB3"/>
    <w:rsid w:val="00C91147"/>
    <w:rsid w:val="00C91397"/>
    <w:rsid w:val="00C914EC"/>
    <w:rsid w:val="00C9150F"/>
    <w:rsid w:val="00C916B4"/>
    <w:rsid w:val="00C92011"/>
    <w:rsid w:val="00C92373"/>
    <w:rsid w:val="00C925E8"/>
    <w:rsid w:val="00C93263"/>
    <w:rsid w:val="00C93484"/>
    <w:rsid w:val="00C9368A"/>
    <w:rsid w:val="00C93953"/>
    <w:rsid w:val="00C93CDF"/>
    <w:rsid w:val="00C943FB"/>
    <w:rsid w:val="00C94784"/>
    <w:rsid w:val="00C94AEE"/>
    <w:rsid w:val="00C95A49"/>
    <w:rsid w:val="00C960E8"/>
    <w:rsid w:val="00C962A3"/>
    <w:rsid w:val="00C964C7"/>
    <w:rsid w:val="00C96E2B"/>
    <w:rsid w:val="00C971E8"/>
    <w:rsid w:val="00C9774F"/>
    <w:rsid w:val="00C978D9"/>
    <w:rsid w:val="00C97B6E"/>
    <w:rsid w:val="00C97FF5"/>
    <w:rsid w:val="00CA0050"/>
    <w:rsid w:val="00CA04DB"/>
    <w:rsid w:val="00CA0695"/>
    <w:rsid w:val="00CA06E0"/>
    <w:rsid w:val="00CA09D6"/>
    <w:rsid w:val="00CA12A4"/>
    <w:rsid w:val="00CA145A"/>
    <w:rsid w:val="00CA19C8"/>
    <w:rsid w:val="00CA1A29"/>
    <w:rsid w:val="00CA1A88"/>
    <w:rsid w:val="00CA1E56"/>
    <w:rsid w:val="00CA21A9"/>
    <w:rsid w:val="00CA21E1"/>
    <w:rsid w:val="00CA2261"/>
    <w:rsid w:val="00CA24C7"/>
    <w:rsid w:val="00CA279D"/>
    <w:rsid w:val="00CA29E3"/>
    <w:rsid w:val="00CA2BC0"/>
    <w:rsid w:val="00CA2CA9"/>
    <w:rsid w:val="00CA3023"/>
    <w:rsid w:val="00CA304C"/>
    <w:rsid w:val="00CA30E6"/>
    <w:rsid w:val="00CA3122"/>
    <w:rsid w:val="00CA33BE"/>
    <w:rsid w:val="00CA364B"/>
    <w:rsid w:val="00CA3789"/>
    <w:rsid w:val="00CA399A"/>
    <w:rsid w:val="00CA3AD6"/>
    <w:rsid w:val="00CA3B6A"/>
    <w:rsid w:val="00CA3C45"/>
    <w:rsid w:val="00CA43EA"/>
    <w:rsid w:val="00CA464C"/>
    <w:rsid w:val="00CA4755"/>
    <w:rsid w:val="00CA48DD"/>
    <w:rsid w:val="00CA4A8E"/>
    <w:rsid w:val="00CA4FF3"/>
    <w:rsid w:val="00CA529E"/>
    <w:rsid w:val="00CA6094"/>
    <w:rsid w:val="00CA62C6"/>
    <w:rsid w:val="00CA64C9"/>
    <w:rsid w:val="00CA6525"/>
    <w:rsid w:val="00CA6A14"/>
    <w:rsid w:val="00CA6AC0"/>
    <w:rsid w:val="00CA6F55"/>
    <w:rsid w:val="00CA702E"/>
    <w:rsid w:val="00CA7333"/>
    <w:rsid w:val="00CA7516"/>
    <w:rsid w:val="00CA7599"/>
    <w:rsid w:val="00CA789B"/>
    <w:rsid w:val="00CA7C25"/>
    <w:rsid w:val="00CA7FD3"/>
    <w:rsid w:val="00CB02FE"/>
    <w:rsid w:val="00CB0671"/>
    <w:rsid w:val="00CB071A"/>
    <w:rsid w:val="00CB07FB"/>
    <w:rsid w:val="00CB086D"/>
    <w:rsid w:val="00CB0B55"/>
    <w:rsid w:val="00CB0BCA"/>
    <w:rsid w:val="00CB0BF4"/>
    <w:rsid w:val="00CB0CB3"/>
    <w:rsid w:val="00CB1922"/>
    <w:rsid w:val="00CB1FBC"/>
    <w:rsid w:val="00CB22CD"/>
    <w:rsid w:val="00CB22DE"/>
    <w:rsid w:val="00CB2BAA"/>
    <w:rsid w:val="00CB2F45"/>
    <w:rsid w:val="00CB307D"/>
    <w:rsid w:val="00CB318E"/>
    <w:rsid w:val="00CB3276"/>
    <w:rsid w:val="00CB3304"/>
    <w:rsid w:val="00CB4073"/>
    <w:rsid w:val="00CB4148"/>
    <w:rsid w:val="00CB43F5"/>
    <w:rsid w:val="00CB440E"/>
    <w:rsid w:val="00CB45E8"/>
    <w:rsid w:val="00CB4AC0"/>
    <w:rsid w:val="00CB4B3B"/>
    <w:rsid w:val="00CB4F4B"/>
    <w:rsid w:val="00CB4FDE"/>
    <w:rsid w:val="00CB50FA"/>
    <w:rsid w:val="00CB54BA"/>
    <w:rsid w:val="00CB5B28"/>
    <w:rsid w:val="00CB5C75"/>
    <w:rsid w:val="00CB620C"/>
    <w:rsid w:val="00CB64C1"/>
    <w:rsid w:val="00CB64E4"/>
    <w:rsid w:val="00CB651F"/>
    <w:rsid w:val="00CB6605"/>
    <w:rsid w:val="00CB680E"/>
    <w:rsid w:val="00CB6848"/>
    <w:rsid w:val="00CB68AF"/>
    <w:rsid w:val="00CB6CB9"/>
    <w:rsid w:val="00CB7003"/>
    <w:rsid w:val="00CB7221"/>
    <w:rsid w:val="00CB7384"/>
    <w:rsid w:val="00CB74B4"/>
    <w:rsid w:val="00CB74F9"/>
    <w:rsid w:val="00CB7670"/>
    <w:rsid w:val="00CB7848"/>
    <w:rsid w:val="00CC0333"/>
    <w:rsid w:val="00CC03BB"/>
    <w:rsid w:val="00CC0612"/>
    <w:rsid w:val="00CC0817"/>
    <w:rsid w:val="00CC0916"/>
    <w:rsid w:val="00CC09B8"/>
    <w:rsid w:val="00CC0B38"/>
    <w:rsid w:val="00CC18B5"/>
    <w:rsid w:val="00CC193D"/>
    <w:rsid w:val="00CC1ECA"/>
    <w:rsid w:val="00CC2ACE"/>
    <w:rsid w:val="00CC2AF6"/>
    <w:rsid w:val="00CC2B1E"/>
    <w:rsid w:val="00CC2C99"/>
    <w:rsid w:val="00CC30BE"/>
    <w:rsid w:val="00CC322C"/>
    <w:rsid w:val="00CC38BE"/>
    <w:rsid w:val="00CC3D63"/>
    <w:rsid w:val="00CC3FDF"/>
    <w:rsid w:val="00CC40F7"/>
    <w:rsid w:val="00CC444C"/>
    <w:rsid w:val="00CC4A05"/>
    <w:rsid w:val="00CC4A42"/>
    <w:rsid w:val="00CC4BCC"/>
    <w:rsid w:val="00CC4CB0"/>
    <w:rsid w:val="00CC57E4"/>
    <w:rsid w:val="00CC5C81"/>
    <w:rsid w:val="00CC6154"/>
    <w:rsid w:val="00CC6300"/>
    <w:rsid w:val="00CC650F"/>
    <w:rsid w:val="00CC6541"/>
    <w:rsid w:val="00CC6615"/>
    <w:rsid w:val="00CC670D"/>
    <w:rsid w:val="00CC6A66"/>
    <w:rsid w:val="00CC6C09"/>
    <w:rsid w:val="00CC7342"/>
    <w:rsid w:val="00CC743C"/>
    <w:rsid w:val="00CC7C8D"/>
    <w:rsid w:val="00CC7FC8"/>
    <w:rsid w:val="00CD0206"/>
    <w:rsid w:val="00CD05AE"/>
    <w:rsid w:val="00CD0B70"/>
    <w:rsid w:val="00CD0E8A"/>
    <w:rsid w:val="00CD1018"/>
    <w:rsid w:val="00CD109D"/>
    <w:rsid w:val="00CD1582"/>
    <w:rsid w:val="00CD16F3"/>
    <w:rsid w:val="00CD17FF"/>
    <w:rsid w:val="00CD1830"/>
    <w:rsid w:val="00CD1D8E"/>
    <w:rsid w:val="00CD1F25"/>
    <w:rsid w:val="00CD21D7"/>
    <w:rsid w:val="00CD2CCE"/>
    <w:rsid w:val="00CD2CFD"/>
    <w:rsid w:val="00CD2D42"/>
    <w:rsid w:val="00CD2E06"/>
    <w:rsid w:val="00CD32C1"/>
    <w:rsid w:val="00CD36FB"/>
    <w:rsid w:val="00CD3736"/>
    <w:rsid w:val="00CD37B7"/>
    <w:rsid w:val="00CD417E"/>
    <w:rsid w:val="00CD41CC"/>
    <w:rsid w:val="00CD4677"/>
    <w:rsid w:val="00CD4E2B"/>
    <w:rsid w:val="00CD514D"/>
    <w:rsid w:val="00CD51A0"/>
    <w:rsid w:val="00CD53D0"/>
    <w:rsid w:val="00CD560D"/>
    <w:rsid w:val="00CD5792"/>
    <w:rsid w:val="00CD57C6"/>
    <w:rsid w:val="00CD5D4E"/>
    <w:rsid w:val="00CD5FDA"/>
    <w:rsid w:val="00CD5FF1"/>
    <w:rsid w:val="00CD6071"/>
    <w:rsid w:val="00CD617A"/>
    <w:rsid w:val="00CD6265"/>
    <w:rsid w:val="00CD6394"/>
    <w:rsid w:val="00CD65C8"/>
    <w:rsid w:val="00CD6B5E"/>
    <w:rsid w:val="00CD6B73"/>
    <w:rsid w:val="00CD6BB4"/>
    <w:rsid w:val="00CD6FDF"/>
    <w:rsid w:val="00CD7376"/>
    <w:rsid w:val="00CD767C"/>
    <w:rsid w:val="00CD77F5"/>
    <w:rsid w:val="00CD786B"/>
    <w:rsid w:val="00CD7B56"/>
    <w:rsid w:val="00CD7FC1"/>
    <w:rsid w:val="00CE0527"/>
    <w:rsid w:val="00CE08A2"/>
    <w:rsid w:val="00CE127F"/>
    <w:rsid w:val="00CE12FB"/>
    <w:rsid w:val="00CE1469"/>
    <w:rsid w:val="00CE1510"/>
    <w:rsid w:val="00CE2509"/>
    <w:rsid w:val="00CE2910"/>
    <w:rsid w:val="00CE2A85"/>
    <w:rsid w:val="00CE3085"/>
    <w:rsid w:val="00CE3795"/>
    <w:rsid w:val="00CE37B7"/>
    <w:rsid w:val="00CE3833"/>
    <w:rsid w:val="00CE3BEF"/>
    <w:rsid w:val="00CE42E8"/>
    <w:rsid w:val="00CE4428"/>
    <w:rsid w:val="00CE444B"/>
    <w:rsid w:val="00CE44D2"/>
    <w:rsid w:val="00CE4617"/>
    <w:rsid w:val="00CE46F3"/>
    <w:rsid w:val="00CE49F9"/>
    <w:rsid w:val="00CE4A18"/>
    <w:rsid w:val="00CE4E7C"/>
    <w:rsid w:val="00CE51F7"/>
    <w:rsid w:val="00CE5326"/>
    <w:rsid w:val="00CE587A"/>
    <w:rsid w:val="00CE58E5"/>
    <w:rsid w:val="00CE5A34"/>
    <w:rsid w:val="00CE5A86"/>
    <w:rsid w:val="00CE5BD3"/>
    <w:rsid w:val="00CE5F0B"/>
    <w:rsid w:val="00CE6142"/>
    <w:rsid w:val="00CE63E0"/>
    <w:rsid w:val="00CE659A"/>
    <w:rsid w:val="00CE6E8B"/>
    <w:rsid w:val="00CE71CE"/>
    <w:rsid w:val="00CE7538"/>
    <w:rsid w:val="00CF0647"/>
    <w:rsid w:val="00CF0BCF"/>
    <w:rsid w:val="00CF0CFA"/>
    <w:rsid w:val="00CF0EB4"/>
    <w:rsid w:val="00CF0F04"/>
    <w:rsid w:val="00CF106C"/>
    <w:rsid w:val="00CF1530"/>
    <w:rsid w:val="00CF17B2"/>
    <w:rsid w:val="00CF182B"/>
    <w:rsid w:val="00CF2542"/>
    <w:rsid w:val="00CF26C7"/>
    <w:rsid w:val="00CF2D1A"/>
    <w:rsid w:val="00CF3288"/>
    <w:rsid w:val="00CF3298"/>
    <w:rsid w:val="00CF42A3"/>
    <w:rsid w:val="00CF432B"/>
    <w:rsid w:val="00CF43F8"/>
    <w:rsid w:val="00CF445B"/>
    <w:rsid w:val="00CF471E"/>
    <w:rsid w:val="00CF51D0"/>
    <w:rsid w:val="00CF56B3"/>
    <w:rsid w:val="00CF5AC2"/>
    <w:rsid w:val="00CF5B27"/>
    <w:rsid w:val="00CF5CD6"/>
    <w:rsid w:val="00CF6008"/>
    <w:rsid w:val="00CF6221"/>
    <w:rsid w:val="00CF627B"/>
    <w:rsid w:val="00CF699A"/>
    <w:rsid w:val="00CF7918"/>
    <w:rsid w:val="00D0050F"/>
    <w:rsid w:val="00D0065E"/>
    <w:rsid w:val="00D0068B"/>
    <w:rsid w:val="00D0090D"/>
    <w:rsid w:val="00D00BE0"/>
    <w:rsid w:val="00D01043"/>
    <w:rsid w:val="00D011C7"/>
    <w:rsid w:val="00D012F4"/>
    <w:rsid w:val="00D016EF"/>
    <w:rsid w:val="00D01D25"/>
    <w:rsid w:val="00D01E44"/>
    <w:rsid w:val="00D01FE3"/>
    <w:rsid w:val="00D02206"/>
    <w:rsid w:val="00D02A73"/>
    <w:rsid w:val="00D02DA3"/>
    <w:rsid w:val="00D02FE3"/>
    <w:rsid w:val="00D03509"/>
    <w:rsid w:val="00D03950"/>
    <w:rsid w:val="00D03E05"/>
    <w:rsid w:val="00D0401F"/>
    <w:rsid w:val="00D0419F"/>
    <w:rsid w:val="00D0481F"/>
    <w:rsid w:val="00D04FA3"/>
    <w:rsid w:val="00D053A5"/>
    <w:rsid w:val="00D058BB"/>
    <w:rsid w:val="00D05A43"/>
    <w:rsid w:val="00D05B7E"/>
    <w:rsid w:val="00D05C22"/>
    <w:rsid w:val="00D05E31"/>
    <w:rsid w:val="00D061B9"/>
    <w:rsid w:val="00D0633B"/>
    <w:rsid w:val="00D06713"/>
    <w:rsid w:val="00D06C11"/>
    <w:rsid w:val="00D06D33"/>
    <w:rsid w:val="00D078CD"/>
    <w:rsid w:val="00D07E5F"/>
    <w:rsid w:val="00D10118"/>
    <w:rsid w:val="00D10966"/>
    <w:rsid w:val="00D10969"/>
    <w:rsid w:val="00D109D9"/>
    <w:rsid w:val="00D10A39"/>
    <w:rsid w:val="00D10C48"/>
    <w:rsid w:val="00D10C7E"/>
    <w:rsid w:val="00D11073"/>
    <w:rsid w:val="00D111E2"/>
    <w:rsid w:val="00D1146B"/>
    <w:rsid w:val="00D11919"/>
    <w:rsid w:val="00D11B29"/>
    <w:rsid w:val="00D11B5E"/>
    <w:rsid w:val="00D11E70"/>
    <w:rsid w:val="00D11EE9"/>
    <w:rsid w:val="00D11F56"/>
    <w:rsid w:val="00D124DE"/>
    <w:rsid w:val="00D127D2"/>
    <w:rsid w:val="00D12B24"/>
    <w:rsid w:val="00D12F1F"/>
    <w:rsid w:val="00D131CE"/>
    <w:rsid w:val="00D13D6C"/>
    <w:rsid w:val="00D13E11"/>
    <w:rsid w:val="00D13E72"/>
    <w:rsid w:val="00D14222"/>
    <w:rsid w:val="00D1482C"/>
    <w:rsid w:val="00D148FC"/>
    <w:rsid w:val="00D14A45"/>
    <w:rsid w:val="00D14D80"/>
    <w:rsid w:val="00D1501F"/>
    <w:rsid w:val="00D1505D"/>
    <w:rsid w:val="00D1532B"/>
    <w:rsid w:val="00D159AC"/>
    <w:rsid w:val="00D15A88"/>
    <w:rsid w:val="00D15FD5"/>
    <w:rsid w:val="00D165C3"/>
    <w:rsid w:val="00D1665A"/>
    <w:rsid w:val="00D16B3A"/>
    <w:rsid w:val="00D17235"/>
    <w:rsid w:val="00D173B2"/>
    <w:rsid w:val="00D1771E"/>
    <w:rsid w:val="00D177B6"/>
    <w:rsid w:val="00D20243"/>
    <w:rsid w:val="00D20511"/>
    <w:rsid w:val="00D20AC1"/>
    <w:rsid w:val="00D20EB8"/>
    <w:rsid w:val="00D20F85"/>
    <w:rsid w:val="00D2135D"/>
    <w:rsid w:val="00D21747"/>
    <w:rsid w:val="00D21765"/>
    <w:rsid w:val="00D219C6"/>
    <w:rsid w:val="00D21BF0"/>
    <w:rsid w:val="00D21D87"/>
    <w:rsid w:val="00D21DDF"/>
    <w:rsid w:val="00D21F50"/>
    <w:rsid w:val="00D221FB"/>
    <w:rsid w:val="00D2242E"/>
    <w:rsid w:val="00D22506"/>
    <w:rsid w:val="00D22959"/>
    <w:rsid w:val="00D22983"/>
    <w:rsid w:val="00D22A46"/>
    <w:rsid w:val="00D2363A"/>
    <w:rsid w:val="00D2373E"/>
    <w:rsid w:val="00D23C35"/>
    <w:rsid w:val="00D23D42"/>
    <w:rsid w:val="00D243FF"/>
    <w:rsid w:val="00D244FB"/>
    <w:rsid w:val="00D24506"/>
    <w:rsid w:val="00D245D7"/>
    <w:rsid w:val="00D248A9"/>
    <w:rsid w:val="00D24DD9"/>
    <w:rsid w:val="00D25449"/>
    <w:rsid w:val="00D25D72"/>
    <w:rsid w:val="00D26227"/>
    <w:rsid w:val="00D263F1"/>
    <w:rsid w:val="00D264C2"/>
    <w:rsid w:val="00D26646"/>
    <w:rsid w:val="00D26A0B"/>
    <w:rsid w:val="00D26FC6"/>
    <w:rsid w:val="00D2710D"/>
    <w:rsid w:val="00D272CD"/>
    <w:rsid w:val="00D27782"/>
    <w:rsid w:val="00D27DF1"/>
    <w:rsid w:val="00D27E80"/>
    <w:rsid w:val="00D30230"/>
    <w:rsid w:val="00D31030"/>
    <w:rsid w:val="00D31637"/>
    <w:rsid w:val="00D31641"/>
    <w:rsid w:val="00D332EC"/>
    <w:rsid w:val="00D33F03"/>
    <w:rsid w:val="00D340A4"/>
    <w:rsid w:val="00D34360"/>
    <w:rsid w:val="00D346F8"/>
    <w:rsid w:val="00D34EF1"/>
    <w:rsid w:val="00D355CD"/>
    <w:rsid w:val="00D35612"/>
    <w:rsid w:val="00D35B9F"/>
    <w:rsid w:val="00D35EC2"/>
    <w:rsid w:val="00D36556"/>
    <w:rsid w:val="00D36CAC"/>
    <w:rsid w:val="00D37619"/>
    <w:rsid w:val="00D37B8D"/>
    <w:rsid w:val="00D37CB6"/>
    <w:rsid w:val="00D37F7C"/>
    <w:rsid w:val="00D408BD"/>
    <w:rsid w:val="00D40BFC"/>
    <w:rsid w:val="00D40E52"/>
    <w:rsid w:val="00D40EA3"/>
    <w:rsid w:val="00D40F0C"/>
    <w:rsid w:val="00D41275"/>
    <w:rsid w:val="00D4143A"/>
    <w:rsid w:val="00D414C9"/>
    <w:rsid w:val="00D4191E"/>
    <w:rsid w:val="00D41E15"/>
    <w:rsid w:val="00D41EE5"/>
    <w:rsid w:val="00D425C6"/>
    <w:rsid w:val="00D4268C"/>
    <w:rsid w:val="00D42CB2"/>
    <w:rsid w:val="00D43D1E"/>
    <w:rsid w:val="00D44665"/>
    <w:rsid w:val="00D4467B"/>
    <w:rsid w:val="00D4490B"/>
    <w:rsid w:val="00D44D4D"/>
    <w:rsid w:val="00D44E81"/>
    <w:rsid w:val="00D45049"/>
    <w:rsid w:val="00D452C1"/>
    <w:rsid w:val="00D452DD"/>
    <w:rsid w:val="00D457AB"/>
    <w:rsid w:val="00D457F0"/>
    <w:rsid w:val="00D45A99"/>
    <w:rsid w:val="00D45F94"/>
    <w:rsid w:val="00D461BA"/>
    <w:rsid w:val="00D464F9"/>
    <w:rsid w:val="00D46AD1"/>
    <w:rsid w:val="00D46B78"/>
    <w:rsid w:val="00D46E8E"/>
    <w:rsid w:val="00D475A2"/>
    <w:rsid w:val="00D47E46"/>
    <w:rsid w:val="00D50426"/>
    <w:rsid w:val="00D5050A"/>
    <w:rsid w:val="00D50DC6"/>
    <w:rsid w:val="00D5169A"/>
    <w:rsid w:val="00D5186C"/>
    <w:rsid w:val="00D51BA2"/>
    <w:rsid w:val="00D5208E"/>
    <w:rsid w:val="00D52574"/>
    <w:rsid w:val="00D52853"/>
    <w:rsid w:val="00D528C6"/>
    <w:rsid w:val="00D52A4F"/>
    <w:rsid w:val="00D52EAE"/>
    <w:rsid w:val="00D5383B"/>
    <w:rsid w:val="00D53DD1"/>
    <w:rsid w:val="00D53E21"/>
    <w:rsid w:val="00D53EFD"/>
    <w:rsid w:val="00D540EA"/>
    <w:rsid w:val="00D54B1C"/>
    <w:rsid w:val="00D54CDA"/>
    <w:rsid w:val="00D54E33"/>
    <w:rsid w:val="00D54F71"/>
    <w:rsid w:val="00D55335"/>
    <w:rsid w:val="00D55831"/>
    <w:rsid w:val="00D558ED"/>
    <w:rsid w:val="00D558F1"/>
    <w:rsid w:val="00D55FB3"/>
    <w:rsid w:val="00D56172"/>
    <w:rsid w:val="00D56683"/>
    <w:rsid w:val="00D5681A"/>
    <w:rsid w:val="00D56854"/>
    <w:rsid w:val="00D572AF"/>
    <w:rsid w:val="00D57569"/>
    <w:rsid w:val="00D5775E"/>
    <w:rsid w:val="00D577A7"/>
    <w:rsid w:val="00D57A04"/>
    <w:rsid w:val="00D57AE5"/>
    <w:rsid w:val="00D57B35"/>
    <w:rsid w:val="00D57C52"/>
    <w:rsid w:val="00D57EEF"/>
    <w:rsid w:val="00D60076"/>
    <w:rsid w:val="00D60078"/>
    <w:rsid w:val="00D6065A"/>
    <w:rsid w:val="00D60BF5"/>
    <w:rsid w:val="00D60DF5"/>
    <w:rsid w:val="00D60F0A"/>
    <w:rsid w:val="00D60F31"/>
    <w:rsid w:val="00D611A7"/>
    <w:rsid w:val="00D61A5C"/>
    <w:rsid w:val="00D620C7"/>
    <w:rsid w:val="00D623A9"/>
    <w:rsid w:val="00D624FA"/>
    <w:rsid w:val="00D6251C"/>
    <w:rsid w:val="00D62B21"/>
    <w:rsid w:val="00D62D27"/>
    <w:rsid w:val="00D63761"/>
    <w:rsid w:val="00D641A3"/>
    <w:rsid w:val="00D64316"/>
    <w:rsid w:val="00D64675"/>
    <w:rsid w:val="00D651F6"/>
    <w:rsid w:val="00D6551E"/>
    <w:rsid w:val="00D656AC"/>
    <w:rsid w:val="00D6591F"/>
    <w:rsid w:val="00D65920"/>
    <w:rsid w:val="00D65AC3"/>
    <w:rsid w:val="00D65BB9"/>
    <w:rsid w:val="00D65ECA"/>
    <w:rsid w:val="00D65F73"/>
    <w:rsid w:val="00D65F7F"/>
    <w:rsid w:val="00D662D2"/>
    <w:rsid w:val="00D6657C"/>
    <w:rsid w:val="00D666BE"/>
    <w:rsid w:val="00D66747"/>
    <w:rsid w:val="00D66BA4"/>
    <w:rsid w:val="00D66D4E"/>
    <w:rsid w:val="00D66D87"/>
    <w:rsid w:val="00D66DC2"/>
    <w:rsid w:val="00D67006"/>
    <w:rsid w:val="00D6757C"/>
    <w:rsid w:val="00D679DF"/>
    <w:rsid w:val="00D702AD"/>
    <w:rsid w:val="00D7039F"/>
    <w:rsid w:val="00D704D2"/>
    <w:rsid w:val="00D705DB"/>
    <w:rsid w:val="00D70609"/>
    <w:rsid w:val="00D7089C"/>
    <w:rsid w:val="00D708A6"/>
    <w:rsid w:val="00D70BE7"/>
    <w:rsid w:val="00D70C33"/>
    <w:rsid w:val="00D70D59"/>
    <w:rsid w:val="00D718F5"/>
    <w:rsid w:val="00D71C0F"/>
    <w:rsid w:val="00D71E32"/>
    <w:rsid w:val="00D71F47"/>
    <w:rsid w:val="00D71F5D"/>
    <w:rsid w:val="00D721BB"/>
    <w:rsid w:val="00D724DA"/>
    <w:rsid w:val="00D72849"/>
    <w:rsid w:val="00D72B3D"/>
    <w:rsid w:val="00D72E4C"/>
    <w:rsid w:val="00D73536"/>
    <w:rsid w:val="00D735C2"/>
    <w:rsid w:val="00D73A81"/>
    <w:rsid w:val="00D73C21"/>
    <w:rsid w:val="00D73FD0"/>
    <w:rsid w:val="00D74204"/>
    <w:rsid w:val="00D7436C"/>
    <w:rsid w:val="00D743A3"/>
    <w:rsid w:val="00D745B0"/>
    <w:rsid w:val="00D75231"/>
    <w:rsid w:val="00D75232"/>
    <w:rsid w:val="00D75688"/>
    <w:rsid w:val="00D75E80"/>
    <w:rsid w:val="00D76064"/>
    <w:rsid w:val="00D769FF"/>
    <w:rsid w:val="00D76BF1"/>
    <w:rsid w:val="00D77434"/>
    <w:rsid w:val="00D77BA9"/>
    <w:rsid w:val="00D77FE5"/>
    <w:rsid w:val="00D80433"/>
    <w:rsid w:val="00D807E4"/>
    <w:rsid w:val="00D80A9C"/>
    <w:rsid w:val="00D80B63"/>
    <w:rsid w:val="00D80C26"/>
    <w:rsid w:val="00D820B1"/>
    <w:rsid w:val="00D8234B"/>
    <w:rsid w:val="00D82542"/>
    <w:rsid w:val="00D8295F"/>
    <w:rsid w:val="00D829D1"/>
    <w:rsid w:val="00D838DF"/>
    <w:rsid w:val="00D8396E"/>
    <w:rsid w:val="00D839D3"/>
    <w:rsid w:val="00D83C5C"/>
    <w:rsid w:val="00D83C78"/>
    <w:rsid w:val="00D83FF8"/>
    <w:rsid w:val="00D84062"/>
    <w:rsid w:val="00D840A7"/>
    <w:rsid w:val="00D84250"/>
    <w:rsid w:val="00D843E2"/>
    <w:rsid w:val="00D84797"/>
    <w:rsid w:val="00D847E8"/>
    <w:rsid w:val="00D84BA1"/>
    <w:rsid w:val="00D84CA3"/>
    <w:rsid w:val="00D84EC4"/>
    <w:rsid w:val="00D84EFA"/>
    <w:rsid w:val="00D85542"/>
    <w:rsid w:val="00D857A9"/>
    <w:rsid w:val="00D85E12"/>
    <w:rsid w:val="00D86055"/>
    <w:rsid w:val="00D860D6"/>
    <w:rsid w:val="00D86264"/>
    <w:rsid w:val="00D867D2"/>
    <w:rsid w:val="00D86892"/>
    <w:rsid w:val="00D869E7"/>
    <w:rsid w:val="00D86C81"/>
    <w:rsid w:val="00D86CA3"/>
    <w:rsid w:val="00D86F1C"/>
    <w:rsid w:val="00D87653"/>
    <w:rsid w:val="00D87693"/>
    <w:rsid w:val="00D90830"/>
    <w:rsid w:val="00D90A91"/>
    <w:rsid w:val="00D90AE3"/>
    <w:rsid w:val="00D90C2F"/>
    <w:rsid w:val="00D90ED6"/>
    <w:rsid w:val="00D90FB2"/>
    <w:rsid w:val="00D9181E"/>
    <w:rsid w:val="00D91C0B"/>
    <w:rsid w:val="00D92163"/>
    <w:rsid w:val="00D9269B"/>
    <w:rsid w:val="00D92888"/>
    <w:rsid w:val="00D92BF5"/>
    <w:rsid w:val="00D92DDF"/>
    <w:rsid w:val="00D9367A"/>
    <w:rsid w:val="00D9369C"/>
    <w:rsid w:val="00D937B6"/>
    <w:rsid w:val="00D93974"/>
    <w:rsid w:val="00D93B3A"/>
    <w:rsid w:val="00D93BE5"/>
    <w:rsid w:val="00D93C17"/>
    <w:rsid w:val="00D93CEA"/>
    <w:rsid w:val="00D93D17"/>
    <w:rsid w:val="00D94223"/>
    <w:rsid w:val="00D94545"/>
    <w:rsid w:val="00D9491F"/>
    <w:rsid w:val="00D94C29"/>
    <w:rsid w:val="00D94F2B"/>
    <w:rsid w:val="00D95181"/>
    <w:rsid w:val="00D951D1"/>
    <w:rsid w:val="00D95317"/>
    <w:rsid w:val="00D9552E"/>
    <w:rsid w:val="00D95650"/>
    <w:rsid w:val="00D956A9"/>
    <w:rsid w:val="00D959B5"/>
    <w:rsid w:val="00D959D9"/>
    <w:rsid w:val="00D959EC"/>
    <w:rsid w:val="00D95DD0"/>
    <w:rsid w:val="00D960DA"/>
    <w:rsid w:val="00D96D26"/>
    <w:rsid w:val="00D96E52"/>
    <w:rsid w:val="00D96EE1"/>
    <w:rsid w:val="00D9790E"/>
    <w:rsid w:val="00DA080D"/>
    <w:rsid w:val="00DA0B10"/>
    <w:rsid w:val="00DA0CDE"/>
    <w:rsid w:val="00DA0D88"/>
    <w:rsid w:val="00DA13E7"/>
    <w:rsid w:val="00DA17A3"/>
    <w:rsid w:val="00DA1A7C"/>
    <w:rsid w:val="00DA1B09"/>
    <w:rsid w:val="00DA1EED"/>
    <w:rsid w:val="00DA231F"/>
    <w:rsid w:val="00DA23A1"/>
    <w:rsid w:val="00DA23FD"/>
    <w:rsid w:val="00DA28DD"/>
    <w:rsid w:val="00DA292F"/>
    <w:rsid w:val="00DA2F4E"/>
    <w:rsid w:val="00DA2FD8"/>
    <w:rsid w:val="00DA35C1"/>
    <w:rsid w:val="00DA36DB"/>
    <w:rsid w:val="00DA3AD1"/>
    <w:rsid w:val="00DA3ADC"/>
    <w:rsid w:val="00DA4E42"/>
    <w:rsid w:val="00DA5121"/>
    <w:rsid w:val="00DA5539"/>
    <w:rsid w:val="00DA5617"/>
    <w:rsid w:val="00DA5AF7"/>
    <w:rsid w:val="00DA5BFD"/>
    <w:rsid w:val="00DA5C10"/>
    <w:rsid w:val="00DA64AE"/>
    <w:rsid w:val="00DA678F"/>
    <w:rsid w:val="00DA680C"/>
    <w:rsid w:val="00DA7162"/>
    <w:rsid w:val="00DA7266"/>
    <w:rsid w:val="00DA7283"/>
    <w:rsid w:val="00DA75E2"/>
    <w:rsid w:val="00DA7695"/>
    <w:rsid w:val="00DA790B"/>
    <w:rsid w:val="00DA7A31"/>
    <w:rsid w:val="00DA7CE1"/>
    <w:rsid w:val="00DA7E62"/>
    <w:rsid w:val="00DA7FDA"/>
    <w:rsid w:val="00DB0241"/>
    <w:rsid w:val="00DB0971"/>
    <w:rsid w:val="00DB12F8"/>
    <w:rsid w:val="00DB14FE"/>
    <w:rsid w:val="00DB1707"/>
    <w:rsid w:val="00DB17F3"/>
    <w:rsid w:val="00DB1810"/>
    <w:rsid w:val="00DB1C71"/>
    <w:rsid w:val="00DB2010"/>
    <w:rsid w:val="00DB2046"/>
    <w:rsid w:val="00DB23F7"/>
    <w:rsid w:val="00DB2866"/>
    <w:rsid w:val="00DB2B8E"/>
    <w:rsid w:val="00DB325C"/>
    <w:rsid w:val="00DB3D98"/>
    <w:rsid w:val="00DB4040"/>
    <w:rsid w:val="00DB409B"/>
    <w:rsid w:val="00DB40CA"/>
    <w:rsid w:val="00DB4A58"/>
    <w:rsid w:val="00DB4B87"/>
    <w:rsid w:val="00DB5031"/>
    <w:rsid w:val="00DB5046"/>
    <w:rsid w:val="00DB5305"/>
    <w:rsid w:val="00DB5405"/>
    <w:rsid w:val="00DB5968"/>
    <w:rsid w:val="00DB5A9F"/>
    <w:rsid w:val="00DB6151"/>
    <w:rsid w:val="00DB63D5"/>
    <w:rsid w:val="00DB67D3"/>
    <w:rsid w:val="00DB6E57"/>
    <w:rsid w:val="00DB7AD6"/>
    <w:rsid w:val="00DB7B7B"/>
    <w:rsid w:val="00DB7BC8"/>
    <w:rsid w:val="00DB7DA4"/>
    <w:rsid w:val="00DC02FE"/>
    <w:rsid w:val="00DC04B1"/>
    <w:rsid w:val="00DC067C"/>
    <w:rsid w:val="00DC0D90"/>
    <w:rsid w:val="00DC0E0F"/>
    <w:rsid w:val="00DC12C8"/>
    <w:rsid w:val="00DC1418"/>
    <w:rsid w:val="00DC1490"/>
    <w:rsid w:val="00DC153E"/>
    <w:rsid w:val="00DC160B"/>
    <w:rsid w:val="00DC1788"/>
    <w:rsid w:val="00DC1884"/>
    <w:rsid w:val="00DC1AC6"/>
    <w:rsid w:val="00DC242A"/>
    <w:rsid w:val="00DC28E3"/>
    <w:rsid w:val="00DC37EC"/>
    <w:rsid w:val="00DC3E0B"/>
    <w:rsid w:val="00DC3E6F"/>
    <w:rsid w:val="00DC3FB0"/>
    <w:rsid w:val="00DC4781"/>
    <w:rsid w:val="00DC47CE"/>
    <w:rsid w:val="00DC498A"/>
    <w:rsid w:val="00DC499E"/>
    <w:rsid w:val="00DC49BE"/>
    <w:rsid w:val="00DC567A"/>
    <w:rsid w:val="00DC5811"/>
    <w:rsid w:val="00DC5B1E"/>
    <w:rsid w:val="00DC62B6"/>
    <w:rsid w:val="00DC630F"/>
    <w:rsid w:val="00DC6B29"/>
    <w:rsid w:val="00DC6E56"/>
    <w:rsid w:val="00DC7291"/>
    <w:rsid w:val="00DC77A3"/>
    <w:rsid w:val="00DC7830"/>
    <w:rsid w:val="00DC7833"/>
    <w:rsid w:val="00DC7974"/>
    <w:rsid w:val="00DC7D54"/>
    <w:rsid w:val="00DC7EB5"/>
    <w:rsid w:val="00DD0397"/>
    <w:rsid w:val="00DD0400"/>
    <w:rsid w:val="00DD04D1"/>
    <w:rsid w:val="00DD05DD"/>
    <w:rsid w:val="00DD0ADD"/>
    <w:rsid w:val="00DD0DF7"/>
    <w:rsid w:val="00DD1062"/>
    <w:rsid w:val="00DD1284"/>
    <w:rsid w:val="00DD147B"/>
    <w:rsid w:val="00DD14D5"/>
    <w:rsid w:val="00DD1AAA"/>
    <w:rsid w:val="00DD1DDE"/>
    <w:rsid w:val="00DD208A"/>
    <w:rsid w:val="00DD242E"/>
    <w:rsid w:val="00DD253F"/>
    <w:rsid w:val="00DD29A5"/>
    <w:rsid w:val="00DD3DAD"/>
    <w:rsid w:val="00DD42BB"/>
    <w:rsid w:val="00DD42FB"/>
    <w:rsid w:val="00DD4A1B"/>
    <w:rsid w:val="00DD4A90"/>
    <w:rsid w:val="00DD4B3F"/>
    <w:rsid w:val="00DD4F10"/>
    <w:rsid w:val="00DD541A"/>
    <w:rsid w:val="00DD62BD"/>
    <w:rsid w:val="00DD62E1"/>
    <w:rsid w:val="00DD66C1"/>
    <w:rsid w:val="00DD6AB1"/>
    <w:rsid w:val="00DD6B1B"/>
    <w:rsid w:val="00DD6B9B"/>
    <w:rsid w:val="00DD6D67"/>
    <w:rsid w:val="00DD6E07"/>
    <w:rsid w:val="00DD7B0E"/>
    <w:rsid w:val="00DD7C0D"/>
    <w:rsid w:val="00DD7F24"/>
    <w:rsid w:val="00DE0323"/>
    <w:rsid w:val="00DE04A8"/>
    <w:rsid w:val="00DE0910"/>
    <w:rsid w:val="00DE0A11"/>
    <w:rsid w:val="00DE0C4E"/>
    <w:rsid w:val="00DE18F6"/>
    <w:rsid w:val="00DE1DD6"/>
    <w:rsid w:val="00DE22C3"/>
    <w:rsid w:val="00DE27B8"/>
    <w:rsid w:val="00DE29CA"/>
    <w:rsid w:val="00DE3403"/>
    <w:rsid w:val="00DE35F4"/>
    <w:rsid w:val="00DE3646"/>
    <w:rsid w:val="00DE3E25"/>
    <w:rsid w:val="00DE3E50"/>
    <w:rsid w:val="00DE3E55"/>
    <w:rsid w:val="00DE3E94"/>
    <w:rsid w:val="00DE4C14"/>
    <w:rsid w:val="00DE4DA4"/>
    <w:rsid w:val="00DE4FDC"/>
    <w:rsid w:val="00DE5028"/>
    <w:rsid w:val="00DE51C1"/>
    <w:rsid w:val="00DE56D6"/>
    <w:rsid w:val="00DE5D2E"/>
    <w:rsid w:val="00DE6622"/>
    <w:rsid w:val="00DE6634"/>
    <w:rsid w:val="00DE66D0"/>
    <w:rsid w:val="00DE6B1E"/>
    <w:rsid w:val="00DE7472"/>
    <w:rsid w:val="00DE7A1D"/>
    <w:rsid w:val="00DF0A5C"/>
    <w:rsid w:val="00DF0C54"/>
    <w:rsid w:val="00DF139D"/>
    <w:rsid w:val="00DF15B5"/>
    <w:rsid w:val="00DF1996"/>
    <w:rsid w:val="00DF19AC"/>
    <w:rsid w:val="00DF1D95"/>
    <w:rsid w:val="00DF1EE6"/>
    <w:rsid w:val="00DF20D9"/>
    <w:rsid w:val="00DF2112"/>
    <w:rsid w:val="00DF27D8"/>
    <w:rsid w:val="00DF2807"/>
    <w:rsid w:val="00DF29FE"/>
    <w:rsid w:val="00DF2A26"/>
    <w:rsid w:val="00DF2C55"/>
    <w:rsid w:val="00DF2D60"/>
    <w:rsid w:val="00DF31FA"/>
    <w:rsid w:val="00DF377C"/>
    <w:rsid w:val="00DF3C66"/>
    <w:rsid w:val="00DF3DFE"/>
    <w:rsid w:val="00DF41EA"/>
    <w:rsid w:val="00DF4396"/>
    <w:rsid w:val="00DF4912"/>
    <w:rsid w:val="00DF52B8"/>
    <w:rsid w:val="00DF57B8"/>
    <w:rsid w:val="00DF587E"/>
    <w:rsid w:val="00DF5CA6"/>
    <w:rsid w:val="00DF5DBB"/>
    <w:rsid w:val="00DF6114"/>
    <w:rsid w:val="00DF6962"/>
    <w:rsid w:val="00DF6C86"/>
    <w:rsid w:val="00DF70B1"/>
    <w:rsid w:val="00DF70BF"/>
    <w:rsid w:val="00DF70F1"/>
    <w:rsid w:val="00DF737D"/>
    <w:rsid w:val="00DF7571"/>
    <w:rsid w:val="00DF7B66"/>
    <w:rsid w:val="00DF7F9A"/>
    <w:rsid w:val="00E001E0"/>
    <w:rsid w:val="00E002EA"/>
    <w:rsid w:val="00E0049D"/>
    <w:rsid w:val="00E00536"/>
    <w:rsid w:val="00E0079D"/>
    <w:rsid w:val="00E0084A"/>
    <w:rsid w:val="00E009B1"/>
    <w:rsid w:val="00E009EA"/>
    <w:rsid w:val="00E00D94"/>
    <w:rsid w:val="00E00E01"/>
    <w:rsid w:val="00E02226"/>
    <w:rsid w:val="00E026B4"/>
    <w:rsid w:val="00E026C0"/>
    <w:rsid w:val="00E02C57"/>
    <w:rsid w:val="00E02D27"/>
    <w:rsid w:val="00E03425"/>
    <w:rsid w:val="00E03569"/>
    <w:rsid w:val="00E03714"/>
    <w:rsid w:val="00E03818"/>
    <w:rsid w:val="00E03C0D"/>
    <w:rsid w:val="00E03EBA"/>
    <w:rsid w:val="00E0435D"/>
    <w:rsid w:val="00E048E6"/>
    <w:rsid w:val="00E051D1"/>
    <w:rsid w:val="00E05235"/>
    <w:rsid w:val="00E052F6"/>
    <w:rsid w:val="00E0579E"/>
    <w:rsid w:val="00E0588A"/>
    <w:rsid w:val="00E05E81"/>
    <w:rsid w:val="00E069A3"/>
    <w:rsid w:val="00E076C3"/>
    <w:rsid w:val="00E07AD3"/>
    <w:rsid w:val="00E07FC4"/>
    <w:rsid w:val="00E07FFD"/>
    <w:rsid w:val="00E101DC"/>
    <w:rsid w:val="00E10234"/>
    <w:rsid w:val="00E102B4"/>
    <w:rsid w:val="00E105CC"/>
    <w:rsid w:val="00E10650"/>
    <w:rsid w:val="00E10B58"/>
    <w:rsid w:val="00E10CCD"/>
    <w:rsid w:val="00E1134E"/>
    <w:rsid w:val="00E11565"/>
    <w:rsid w:val="00E11E42"/>
    <w:rsid w:val="00E12490"/>
    <w:rsid w:val="00E124F1"/>
    <w:rsid w:val="00E126A9"/>
    <w:rsid w:val="00E1290B"/>
    <w:rsid w:val="00E129C1"/>
    <w:rsid w:val="00E12B32"/>
    <w:rsid w:val="00E12B85"/>
    <w:rsid w:val="00E12EA8"/>
    <w:rsid w:val="00E12EAA"/>
    <w:rsid w:val="00E1339B"/>
    <w:rsid w:val="00E13417"/>
    <w:rsid w:val="00E136D7"/>
    <w:rsid w:val="00E1387E"/>
    <w:rsid w:val="00E139E2"/>
    <w:rsid w:val="00E13B69"/>
    <w:rsid w:val="00E14468"/>
    <w:rsid w:val="00E1459A"/>
    <w:rsid w:val="00E14952"/>
    <w:rsid w:val="00E1510F"/>
    <w:rsid w:val="00E1538A"/>
    <w:rsid w:val="00E15692"/>
    <w:rsid w:val="00E156D4"/>
    <w:rsid w:val="00E15964"/>
    <w:rsid w:val="00E165FC"/>
    <w:rsid w:val="00E169DD"/>
    <w:rsid w:val="00E16B81"/>
    <w:rsid w:val="00E173F6"/>
    <w:rsid w:val="00E17498"/>
    <w:rsid w:val="00E17652"/>
    <w:rsid w:val="00E17782"/>
    <w:rsid w:val="00E17AEC"/>
    <w:rsid w:val="00E17F3E"/>
    <w:rsid w:val="00E2002E"/>
    <w:rsid w:val="00E203ED"/>
    <w:rsid w:val="00E2056C"/>
    <w:rsid w:val="00E206E5"/>
    <w:rsid w:val="00E207C4"/>
    <w:rsid w:val="00E207DE"/>
    <w:rsid w:val="00E20FF2"/>
    <w:rsid w:val="00E21120"/>
    <w:rsid w:val="00E211B3"/>
    <w:rsid w:val="00E21499"/>
    <w:rsid w:val="00E214D1"/>
    <w:rsid w:val="00E22A78"/>
    <w:rsid w:val="00E22C40"/>
    <w:rsid w:val="00E230FE"/>
    <w:rsid w:val="00E232FF"/>
    <w:rsid w:val="00E234C7"/>
    <w:rsid w:val="00E236D3"/>
    <w:rsid w:val="00E23771"/>
    <w:rsid w:val="00E23B66"/>
    <w:rsid w:val="00E2434C"/>
    <w:rsid w:val="00E24370"/>
    <w:rsid w:val="00E244AB"/>
    <w:rsid w:val="00E246BC"/>
    <w:rsid w:val="00E247B6"/>
    <w:rsid w:val="00E247B8"/>
    <w:rsid w:val="00E24E64"/>
    <w:rsid w:val="00E256B5"/>
    <w:rsid w:val="00E25809"/>
    <w:rsid w:val="00E25947"/>
    <w:rsid w:val="00E25F37"/>
    <w:rsid w:val="00E25F46"/>
    <w:rsid w:val="00E264BD"/>
    <w:rsid w:val="00E26700"/>
    <w:rsid w:val="00E26911"/>
    <w:rsid w:val="00E26AB2"/>
    <w:rsid w:val="00E26D37"/>
    <w:rsid w:val="00E26D89"/>
    <w:rsid w:val="00E27672"/>
    <w:rsid w:val="00E278B3"/>
    <w:rsid w:val="00E278CA"/>
    <w:rsid w:val="00E27A15"/>
    <w:rsid w:val="00E27CCB"/>
    <w:rsid w:val="00E30277"/>
    <w:rsid w:val="00E3043C"/>
    <w:rsid w:val="00E30927"/>
    <w:rsid w:val="00E30BD7"/>
    <w:rsid w:val="00E30EAA"/>
    <w:rsid w:val="00E31094"/>
    <w:rsid w:val="00E315F6"/>
    <w:rsid w:val="00E316AC"/>
    <w:rsid w:val="00E3171B"/>
    <w:rsid w:val="00E319DD"/>
    <w:rsid w:val="00E32027"/>
    <w:rsid w:val="00E326F7"/>
    <w:rsid w:val="00E3367F"/>
    <w:rsid w:val="00E33B40"/>
    <w:rsid w:val="00E33CAD"/>
    <w:rsid w:val="00E33DAD"/>
    <w:rsid w:val="00E33ECB"/>
    <w:rsid w:val="00E34005"/>
    <w:rsid w:val="00E34491"/>
    <w:rsid w:val="00E34994"/>
    <w:rsid w:val="00E349C0"/>
    <w:rsid w:val="00E34AE3"/>
    <w:rsid w:val="00E34C6E"/>
    <w:rsid w:val="00E34DCF"/>
    <w:rsid w:val="00E34F19"/>
    <w:rsid w:val="00E35164"/>
    <w:rsid w:val="00E352B9"/>
    <w:rsid w:val="00E3531F"/>
    <w:rsid w:val="00E35853"/>
    <w:rsid w:val="00E3595A"/>
    <w:rsid w:val="00E35A8B"/>
    <w:rsid w:val="00E35ADD"/>
    <w:rsid w:val="00E35F43"/>
    <w:rsid w:val="00E36028"/>
    <w:rsid w:val="00E36122"/>
    <w:rsid w:val="00E3614B"/>
    <w:rsid w:val="00E362A9"/>
    <w:rsid w:val="00E366B0"/>
    <w:rsid w:val="00E369E6"/>
    <w:rsid w:val="00E36C94"/>
    <w:rsid w:val="00E37066"/>
    <w:rsid w:val="00E37097"/>
    <w:rsid w:val="00E37706"/>
    <w:rsid w:val="00E37936"/>
    <w:rsid w:val="00E401DF"/>
    <w:rsid w:val="00E403A8"/>
    <w:rsid w:val="00E40445"/>
    <w:rsid w:val="00E4049D"/>
    <w:rsid w:val="00E407FF"/>
    <w:rsid w:val="00E408F8"/>
    <w:rsid w:val="00E40DAB"/>
    <w:rsid w:val="00E40F30"/>
    <w:rsid w:val="00E410CD"/>
    <w:rsid w:val="00E416A3"/>
    <w:rsid w:val="00E418FD"/>
    <w:rsid w:val="00E41994"/>
    <w:rsid w:val="00E421EC"/>
    <w:rsid w:val="00E42436"/>
    <w:rsid w:val="00E42532"/>
    <w:rsid w:val="00E42729"/>
    <w:rsid w:val="00E42910"/>
    <w:rsid w:val="00E42ECC"/>
    <w:rsid w:val="00E42FF1"/>
    <w:rsid w:val="00E43479"/>
    <w:rsid w:val="00E43579"/>
    <w:rsid w:val="00E435D6"/>
    <w:rsid w:val="00E43666"/>
    <w:rsid w:val="00E43685"/>
    <w:rsid w:val="00E436BA"/>
    <w:rsid w:val="00E437A2"/>
    <w:rsid w:val="00E438F6"/>
    <w:rsid w:val="00E43BA9"/>
    <w:rsid w:val="00E43C2D"/>
    <w:rsid w:val="00E43E42"/>
    <w:rsid w:val="00E44673"/>
    <w:rsid w:val="00E44699"/>
    <w:rsid w:val="00E446B0"/>
    <w:rsid w:val="00E449DE"/>
    <w:rsid w:val="00E44BD6"/>
    <w:rsid w:val="00E45AD4"/>
    <w:rsid w:val="00E45B09"/>
    <w:rsid w:val="00E45FA5"/>
    <w:rsid w:val="00E46009"/>
    <w:rsid w:val="00E46236"/>
    <w:rsid w:val="00E46475"/>
    <w:rsid w:val="00E465E0"/>
    <w:rsid w:val="00E4673F"/>
    <w:rsid w:val="00E4682C"/>
    <w:rsid w:val="00E472C5"/>
    <w:rsid w:val="00E47687"/>
    <w:rsid w:val="00E47843"/>
    <w:rsid w:val="00E47CEA"/>
    <w:rsid w:val="00E47F85"/>
    <w:rsid w:val="00E50619"/>
    <w:rsid w:val="00E50E6C"/>
    <w:rsid w:val="00E50F25"/>
    <w:rsid w:val="00E510D6"/>
    <w:rsid w:val="00E513C5"/>
    <w:rsid w:val="00E51A46"/>
    <w:rsid w:val="00E51B4D"/>
    <w:rsid w:val="00E51C4C"/>
    <w:rsid w:val="00E51D85"/>
    <w:rsid w:val="00E51FE1"/>
    <w:rsid w:val="00E521AA"/>
    <w:rsid w:val="00E52B21"/>
    <w:rsid w:val="00E52E1C"/>
    <w:rsid w:val="00E52E3F"/>
    <w:rsid w:val="00E53310"/>
    <w:rsid w:val="00E53444"/>
    <w:rsid w:val="00E539E2"/>
    <w:rsid w:val="00E53BF6"/>
    <w:rsid w:val="00E53F3E"/>
    <w:rsid w:val="00E543C8"/>
    <w:rsid w:val="00E547E5"/>
    <w:rsid w:val="00E5486F"/>
    <w:rsid w:val="00E549B2"/>
    <w:rsid w:val="00E54C09"/>
    <w:rsid w:val="00E54C5A"/>
    <w:rsid w:val="00E55194"/>
    <w:rsid w:val="00E551F3"/>
    <w:rsid w:val="00E5526C"/>
    <w:rsid w:val="00E55599"/>
    <w:rsid w:val="00E558DD"/>
    <w:rsid w:val="00E55944"/>
    <w:rsid w:val="00E55B18"/>
    <w:rsid w:val="00E55BDE"/>
    <w:rsid w:val="00E55CD4"/>
    <w:rsid w:val="00E56019"/>
    <w:rsid w:val="00E563AA"/>
    <w:rsid w:val="00E56F10"/>
    <w:rsid w:val="00E57111"/>
    <w:rsid w:val="00E57180"/>
    <w:rsid w:val="00E5720D"/>
    <w:rsid w:val="00E5756B"/>
    <w:rsid w:val="00E57F32"/>
    <w:rsid w:val="00E602F7"/>
    <w:rsid w:val="00E605D9"/>
    <w:rsid w:val="00E60F2D"/>
    <w:rsid w:val="00E60FEB"/>
    <w:rsid w:val="00E61073"/>
    <w:rsid w:val="00E610D3"/>
    <w:rsid w:val="00E614A5"/>
    <w:rsid w:val="00E614A6"/>
    <w:rsid w:val="00E61652"/>
    <w:rsid w:val="00E61967"/>
    <w:rsid w:val="00E619D7"/>
    <w:rsid w:val="00E61B6C"/>
    <w:rsid w:val="00E62191"/>
    <w:rsid w:val="00E6222C"/>
    <w:rsid w:val="00E6240F"/>
    <w:rsid w:val="00E6304E"/>
    <w:rsid w:val="00E63258"/>
    <w:rsid w:val="00E6380C"/>
    <w:rsid w:val="00E63D7B"/>
    <w:rsid w:val="00E63EAE"/>
    <w:rsid w:val="00E64150"/>
    <w:rsid w:val="00E64238"/>
    <w:rsid w:val="00E642F7"/>
    <w:rsid w:val="00E646B9"/>
    <w:rsid w:val="00E649F3"/>
    <w:rsid w:val="00E64A0E"/>
    <w:rsid w:val="00E64C80"/>
    <w:rsid w:val="00E651BA"/>
    <w:rsid w:val="00E6533A"/>
    <w:rsid w:val="00E65678"/>
    <w:rsid w:val="00E66377"/>
    <w:rsid w:val="00E66604"/>
    <w:rsid w:val="00E6684D"/>
    <w:rsid w:val="00E6692B"/>
    <w:rsid w:val="00E66DC6"/>
    <w:rsid w:val="00E66F64"/>
    <w:rsid w:val="00E67514"/>
    <w:rsid w:val="00E67B00"/>
    <w:rsid w:val="00E70323"/>
    <w:rsid w:val="00E7032B"/>
    <w:rsid w:val="00E706A6"/>
    <w:rsid w:val="00E70FC9"/>
    <w:rsid w:val="00E71021"/>
    <w:rsid w:val="00E7118C"/>
    <w:rsid w:val="00E71440"/>
    <w:rsid w:val="00E71B32"/>
    <w:rsid w:val="00E71BBA"/>
    <w:rsid w:val="00E72694"/>
    <w:rsid w:val="00E7288E"/>
    <w:rsid w:val="00E728CE"/>
    <w:rsid w:val="00E72E44"/>
    <w:rsid w:val="00E72F5C"/>
    <w:rsid w:val="00E73540"/>
    <w:rsid w:val="00E73670"/>
    <w:rsid w:val="00E73B02"/>
    <w:rsid w:val="00E73B7E"/>
    <w:rsid w:val="00E74032"/>
    <w:rsid w:val="00E741A3"/>
    <w:rsid w:val="00E748F4"/>
    <w:rsid w:val="00E749C0"/>
    <w:rsid w:val="00E74AD4"/>
    <w:rsid w:val="00E74E94"/>
    <w:rsid w:val="00E756D2"/>
    <w:rsid w:val="00E758B1"/>
    <w:rsid w:val="00E76078"/>
    <w:rsid w:val="00E7615D"/>
    <w:rsid w:val="00E76B01"/>
    <w:rsid w:val="00E76C58"/>
    <w:rsid w:val="00E76E6E"/>
    <w:rsid w:val="00E7723C"/>
    <w:rsid w:val="00E77740"/>
    <w:rsid w:val="00E77DCA"/>
    <w:rsid w:val="00E77FBA"/>
    <w:rsid w:val="00E77FE0"/>
    <w:rsid w:val="00E8063E"/>
    <w:rsid w:val="00E808EE"/>
    <w:rsid w:val="00E809C4"/>
    <w:rsid w:val="00E80C1B"/>
    <w:rsid w:val="00E80C4A"/>
    <w:rsid w:val="00E812B4"/>
    <w:rsid w:val="00E81C2F"/>
    <w:rsid w:val="00E81DFC"/>
    <w:rsid w:val="00E82016"/>
    <w:rsid w:val="00E82176"/>
    <w:rsid w:val="00E82484"/>
    <w:rsid w:val="00E8272B"/>
    <w:rsid w:val="00E82986"/>
    <w:rsid w:val="00E82AAD"/>
    <w:rsid w:val="00E8315B"/>
    <w:rsid w:val="00E8330B"/>
    <w:rsid w:val="00E8387F"/>
    <w:rsid w:val="00E83930"/>
    <w:rsid w:val="00E8466E"/>
    <w:rsid w:val="00E84A64"/>
    <w:rsid w:val="00E8532A"/>
    <w:rsid w:val="00E85438"/>
    <w:rsid w:val="00E85B6F"/>
    <w:rsid w:val="00E85EDB"/>
    <w:rsid w:val="00E86152"/>
    <w:rsid w:val="00E8615F"/>
    <w:rsid w:val="00E86224"/>
    <w:rsid w:val="00E86296"/>
    <w:rsid w:val="00E86620"/>
    <w:rsid w:val="00E86821"/>
    <w:rsid w:val="00E86ECD"/>
    <w:rsid w:val="00E870F9"/>
    <w:rsid w:val="00E8721F"/>
    <w:rsid w:val="00E874DB"/>
    <w:rsid w:val="00E87653"/>
    <w:rsid w:val="00E8798D"/>
    <w:rsid w:val="00E879B0"/>
    <w:rsid w:val="00E87F46"/>
    <w:rsid w:val="00E9016D"/>
    <w:rsid w:val="00E90183"/>
    <w:rsid w:val="00E903D5"/>
    <w:rsid w:val="00E906EF"/>
    <w:rsid w:val="00E908B8"/>
    <w:rsid w:val="00E908FA"/>
    <w:rsid w:val="00E90A2F"/>
    <w:rsid w:val="00E911BD"/>
    <w:rsid w:val="00E91421"/>
    <w:rsid w:val="00E91666"/>
    <w:rsid w:val="00E91DCD"/>
    <w:rsid w:val="00E91F17"/>
    <w:rsid w:val="00E92011"/>
    <w:rsid w:val="00E92095"/>
    <w:rsid w:val="00E920F8"/>
    <w:rsid w:val="00E921CB"/>
    <w:rsid w:val="00E92A0B"/>
    <w:rsid w:val="00E92FDE"/>
    <w:rsid w:val="00E93116"/>
    <w:rsid w:val="00E93144"/>
    <w:rsid w:val="00E932FC"/>
    <w:rsid w:val="00E93A2E"/>
    <w:rsid w:val="00E93BC9"/>
    <w:rsid w:val="00E93C9E"/>
    <w:rsid w:val="00E93EA9"/>
    <w:rsid w:val="00E942BB"/>
    <w:rsid w:val="00E942FA"/>
    <w:rsid w:val="00E94402"/>
    <w:rsid w:val="00E94828"/>
    <w:rsid w:val="00E95329"/>
    <w:rsid w:val="00E95475"/>
    <w:rsid w:val="00E954C6"/>
    <w:rsid w:val="00E95DF2"/>
    <w:rsid w:val="00E96165"/>
    <w:rsid w:val="00E96363"/>
    <w:rsid w:val="00E96610"/>
    <w:rsid w:val="00E96840"/>
    <w:rsid w:val="00E96992"/>
    <w:rsid w:val="00E96E7E"/>
    <w:rsid w:val="00E97335"/>
    <w:rsid w:val="00E974A5"/>
    <w:rsid w:val="00E97647"/>
    <w:rsid w:val="00E97D94"/>
    <w:rsid w:val="00E97FE9"/>
    <w:rsid w:val="00EA0278"/>
    <w:rsid w:val="00EA065F"/>
    <w:rsid w:val="00EA0AF8"/>
    <w:rsid w:val="00EA0DB2"/>
    <w:rsid w:val="00EA0F6E"/>
    <w:rsid w:val="00EA166E"/>
    <w:rsid w:val="00EA1731"/>
    <w:rsid w:val="00EA185E"/>
    <w:rsid w:val="00EA1FC2"/>
    <w:rsid w:val="00EA248F"/>
    <w:rsid w:val="00EA27B1"/>
    <w:rsid w:val="00EA288E"/>
    <w:rsid w:val="00EA291E"/>
    <w:rsid w:val="00EA2FBA"/>
    <w:rsid w:val="00EA3BDF"/>
    <w:rsid w:val="00EA427B"/>
    <w:rsid w:val="00EA4906"/>
    <w:rsid w:val="00EA4AF2"/>
    <w:rsid w:val="00EA556B"/>
    <w:rsid w:val="00EA5CCE"/>
    <w:rsid w:val="00EA64B5"/>
    <w:rsid w:val="00EA662F"/>
    <w:rsid w:val="00EA6768"/>
    <w:rsid w:val="00EA74FC"/>
    <w:rsid w:val="00EA78F3"/>
    <w:rsid w:val="00EA7A0A"/>
    <w:rsid w:val="00EA7AC1"/>
    <w:rsid w:val="00EA7FBC"/>
    <w:rsid w:val="00EB017A"/>
    <w:rsid w:val="00EB083D"/>
    <w:rsid w:val="00EB0E54"/>
    <w:rsid w:val="00EB0E79"/>
    <w:rsid w:val="00EB12D5"/>
    <w:rsid w:val="00EB138E"/>
    <w:rsid w:val="00EB1828"/>
    <w:rsid w:val="00EB18C3"/>
    <w:rsid w:val="00EB1F25"/>
    <w:rsid w:val="00EB227C"/>
    <w:rsid w:val="00EB2B29"/>
    <w:rsid w:val="00EB3279"/>
    <w:rsid w:val="00EB33C5"/>
    <w:rsid w:val="00EB374C"/>
    <w:rsid w:val="00EB37B0"/>
    <w:rsid w:val="00EB3CC4"/>
    <w:rsid w:val="00EB40B5"/>
    <w:rsid w:val="00EB4231"/>
    <w:rsid w:val="00EB4506"/>
    <w:rsid w:val="00EB457A"/>
    <w:rsid w:val="00EB4830"/>
    <w:rsid w:val="00EB4A27"/>
    <w:rsid w:val="00EB4A6A"/>
    <w:rsid w:val="00EB5070"/>
    <w:rsid w:val="00EB513E"/>
    <w:rsid w:val="00EB51CB"/>
    <w:rsid w:val="00EB5463"/>
    <w:rsid w:val="00EB54DE"/>
    <w:rsid w:val="00EB55ED"/>
    <w:rsid w:val="00EB58C5"/>
    <w:rsid w:val="00EB596B"/>
    <w:rsid w:val="00EB5B7E"/>
    <w:rsid w:val="00EB5B96"/>
    <w:rsid w:val="00EB5D73"/>
    <w:rsid w:val="00EB609F"/>
    <w:rsid w:val="00EB6463"/>
    <w:rsid w:val="00EB6611"/>
    <w:rsid w:val="00EB69E2"/>
    <w:rsid w:val="00EB6A28"/>
    <w:rsid w:val="00EB6CC4"/>
    <w:rsid w:val="00EB716B"/>
    <w:rsid w:val="00EB71A7"/>
    <w:rsid w:val="00EB7464"/>
    <w:rsid w:val="00EB757E"/>
    <w:rsid w:val="00EC0C46"/>
    <w:rsid w:val="00EC0E0F"/>
    <w:rsid w:val="00EC0E12"/>
    <w:rsid w:val="00EC1153"/>
    <w:rsid w:val="00EC11C1"/>
    <w:rsid w:val="00EC1904"/>
    <w:rsid w:val="00EC1EEC"/>
    <w:rsid w:val="00EC1F5C"/>
    <w:rsid w:val="00EC23EE"/>
    <w:rsid w:val="00EC27E8"/>
    <w:rsid w:val="00EC27FE"/>
    <w:rsid w:val="00EC286E"/>
    <w:rsid w:val="00EC298A"/>
    <w:rsid w:val="00EC2D1F"/>
    <w:rsid w:val="00EC37FC"/>
    <w:rsid w:val="00EC3CB7"/>
    <w:rsid w:val="00EC3F0A"/>
    <w:rsid w:val="00EC4211"/>
    <w:rsid w:val="00EC4472"/>
    <w:rsid w:val="00EC46C7"/>
    <w:rsid w:val="00EC48C7"/>
    <w:rsid w:val="00EC4938"/>
    <w:rsid w:val="00EC49F3"/>
    <w:rsid w:val="00EC4CF6"/>
    <w:rsid w:val="00EC4E54"/>
    <w:rsid w:val="00EC4E69"/>
    <w:rsid w:val="00EC559A"/>
    <w:rsid w:val="00EC5681"/>
    <w:rsid w:val="00EC58B4"/>
    <w:rsid w:val="00EC5AA5"/>
    <w:rsid w:val="00EC5DCA"/>
    <w:rsid w:val="00EC5F62"/>
    <w:rsid w:val="00EC6219"/>
    <w:rsid w:val="00EC63A2"/>
    <w:rsid w:val="00EC64FD"/>
    <w:rsid w:val="00EC6713"/>
    <w:rsid w:val="00EC6CCA"/>
    <w:rsid w:val="00EC7087"/>
    <w:rsid w:val="00EC708C"/>
    <w:rsid w:val="00EC7AE6"/>
    <w:rsid w:val="00EC7B35"/>
    <w:rsid w:val="00EC7E64"/>
    <w:rsid w:val="00EC7F82"/>
    <w:rsid w:val="00ED0202"/>
    <w:rsid w:val="00ED030C"/>
    <w:rsid w:val="00ED0317"/>
    <w:rsid w:val="00ED0877"/>
    <w:rsid w:val="00ED0D20"/>
    <w:rsid w:val="00ED180E"/>
    <w:rsid w:val="00ED1B6E"/>
    <w:rsid w:val="00ED1CB8"/>
    <w:rsid w:val="00ED2156"/>
    <w:rsid w:val="00ED2443"/>
    <w:rsid w:val="00ED26FD"/>
    <w:rsid w:val="00ED2A7B"/>
    <w:rsid w:val="00ED2CEE"/>
    <w:rsid w:val="00ED35B1"/>
    <w:rsid w:val="00ED3A52"/>
    <w:rsid w:val="00ED4BB9"/>
    <w:rsid w:val="00ED4DEB"/>
    <w:rsid w:val="00ED4F1F"/>
    <w:rsid w:val="00ED5414"/>
    <w:rsid w:val="00ED54AF"/>
    <w:rsid w:val="00ED587F"/>
    <w:rsid w:val="00ED5D14"/>
    <w:rsid w:val="00ED6674"/>
    <w:rsid w:val="00ED6738"/>
    <w:rsid w:val="00ED6814"/>
    <w:rsid w:val="00ED69AC"/>
    <w:rsid w:val="00ED6E66"/>
    <w:rsid w:val="00ED6EE3"/>
    <w:rsid w:val="00ED708A"/>
    <w:rsid w:val="00ED7510"/>
    <w:rsid w:val="00ED76C2"/>
    <w:rsid w:val="00ED7B9D"/>
    <w:rsid w:val="00EE00CC"/>
    <w:rsid w:val="00EE0233"/>
    <w:rsid w:val="00EE0793"/>
    <w:rsid w:val="00EE1092"/>
    <w:rsid w:val="00EE10C5"/>
    <w:rsid w:val="00EE12DF"/>
    <w:rsid w:val="00EE1341"/>
    <w:rsid w:val="00EE141B"/>
    <w:rsid w:val="00EE1676"/>
    <w:rsid w:val="00EE194C"/>
    <w:rsid w:val="00EE1B27"/>
    <w:rsid w:val="00EE1B89"/>
    <w:rsid w:val="00EE2539"/>
    <w:rsid w:val="00EE2540"/>
    <w:rsid w:val="00EE257D"/>
    <w:rsid w:val="00EE26FE"/>
    <w:rsid w:val="00EE2DF8"/>
    <w:rsid w:val="00EE2ED6"/>
    <w:rsid w:val="00EE34D1"/>
    <w:rsid w:val="00EE3589"/>
    <w:rsid w:val="00EE3748"/>
    <w:rsid w:val="00EE3877"/>
    <w:rsid w:val="00EE3FEB"/>
    <w:rsid w:val="00EE419F"/>
    <w:rsid w:val="00EE454F"/>
    <w:rsid w:val="00EE46C6"/>
    <w:rsid w:val="00EE4FE5"/>
    <w:rsid w:val="00EE51DA"/>
    <w:rsid w:val="00EE544A"/>
    <w:rsid w:val="00EE5E92"/>
    <w:rsid w:val="00EE62F1"/>
    <w:rsid w:val="00EE66E4"/>
    <w:rsid w:val="00EE6802"/>
    <w:rsid w:val="00EE6842"/>
    <w:rsid w:val="00EE6DD3"/>
    <w:rsid w:val="00EE6ED9"/>
    <w:rsid w:val="00EE6FA4"/>
    <w:rsid w:val="00EE7CEA"/>
    <w:rsid w:val="00EF02BE"/>
    <w:rsid w:val="00EF05DA"/>
    <w:rsid w:val="00EF097E"/>
    <w:rsid w:val="00EF117C"/>
    <w:rsid w:val="00EF15C0"/>
    <w:rsid w:val="00EF1608"/>
    <w:rsid w:val="00EF18E6"/>
    <w:rsid w:val="00EF1F49"/>
    <w:rsid w:val="00EF2056"/>
    <w:rsid w:val="00EF23BF"/>
    <w:rsid w:val="00EF27B6"/>
    <w:rsid w:val="00EF2862"/>
    <w:rsid w:val="00EF2E00"/>
    <w:rsid w:val="00EF31E1"/>
    <w:rsid w:val="00EF32BB"/>
    <w:rsid w:val="00EF36CC"/>
    <w:rsid w:val="00EF380F"/>
    <w:rsid w:val="00EF389F"/>
    <w:rsid w:val="00EF3CF3"/>
    <w:rsid w:val="00EF45BE"/>
    <w:rsid w:val="00EF4749"/>
    <w:rsid w:val="00EF4D67"/>
    <w:rsid w:val="00EF4F94"/>
    <w:rsid w:val="00EF535E"/>
    <w:rsid w:val="00EF544A"/>
    <w:rsid w:val="00EF584F"/>
    <w:rsid w:val="00EF5868"/>
    <w:rsid w:val="00EF59F2"/>
    <w:rsid w:val="00EF5CF8"/>
    <w:rsid w:val="00EF5D0E"/>
    <w:rsid w:val="00EF5EDB"/>
    <w:rsid w:val="00EF5F5A"/>
    <w:rsid w:val="00EF602E"/>
    <w:rsid w:val="00EF6444"/>
    <w:rsid w:val="00EF66F5"/>
    <w:rsid w:val="00EF67FD"/>
    <w:rsid w:val="00EF69C0"/>
    <w:rsid w:val="00EF6B61"/>
    <w:rsid w:val="00EF6E26"/>
    <w:rsid w:val="00EF73A4"/>
    <w:rsid w:val="00EF73E5"/>
    <w:rsid w:val="00EF770B"/>
    <w:rsid w:val="00EF79DB"/>
    <w:rsid w:val="00EF7B90"/>
    <w:rsid w:val="00EF7C34"/>
    <w:rsid w:val="00EF7CE2"/>
    <w:rsid w:val="00F0004E"/>
    <w:rsid w:val="00F000E5"/>
    <w:rsid w:val="00F00ECF"/>
    <w:rsid w:val="00F0160B"/>
    <w:rsid w:val="00F01A93"/>
    <w:rsid w:val="00F01AA1"/>
    <w:rsid w:val="00F01E71"/>
    <w:rsid w:val="00F01F5A"/>
    <w:rsid w:val="00F0220D"/>
    <w:rsid w:val="00F026B3"/>
    <w:rsid w:val="00F038C8"/>
    <w:rsid w:val="00F038DF"/>
    <w:rsid w:val="00F03AD8"/>
    <w:rsid w:val="00F03C1B"/>
    <w:rsid w:val="00F03C1E"/>
    <w:rsid w:val="00F03DA9"/>
    <w:rsid w:val="00F03DDE"/>
    <w:rsid w:val="00F03FBE"/>
    <w:rsid w:val="00F040A1"/>
    <w:rsid w:val="00F048D9"/>
    <w:rsid w:val="00F049FE"/>
    <w:rsid w:val="00F0514B"/>
    <w:rsid w:val="00F058A5"/>
    <w:rsid w:val="00F05A40"/>
    <w:rsid w:val="00F05B14"/>
    <w:rsid w:val="00F06161"/>
    <w:rsid w:val="00F061A1"/>
    <w:rsid w:val="00F06476"/>
    <w:rsid w:val="00F064FC"/>
    <w:rsid w:val="00F06B02"/>
    <w:rsid w:val="00F06E24"/>
    <w:rsid w:val="00F072BC"/>
    <w:rsid w:val="00F07389"/>
    <w:rsid w:val="00F07657"/>
    <w:rsid w:val="00F078B2"/>
    <w:rsid w:val="00F07C56"/>
    <w:rsid w:val="00F07C8E"/>
    <w:rsid w:val="00F10156"/>
    <w:rsid w:val="00F10400"/>
    <w:rsid w:val="00F106CD"/>
    <w:rsid w:val="00F11144"/>
    <w:rsid w:val="00F1144E"/>
    <w:rsid w:val="00F1165F"/>
    <w:rsid w:val="00F116EB"/>
    <w:rsid w:val="00F12623"/>
    <w:rsid w:val="00F12791"/>
    <w:rsid w:val="00F13294"/>
    <w:rsid w:val="00F1336A"/>
    <w:rsid w:val="00F1358D"/>
    <w:rsid w:val="00F13AFC"/>
    <w:rsid w:val="00F13DA1"/>
    <w:rsid w:val="00F14001"/>
    <w:rsid w:val="00F142C5"/>
    <w:rsid w:val="00F14933"/>
    <w:rsid w:val="00F14C42"/>
    <w:rsid w:val="00F15391"/>
    <w:rsid w:val="00F158B2"/>
    <w:rsid w:val="00F158C8"/>
    <w:rsid w:val="00F15B23"/>
    <w:rsid w:val="00F165EB"/>
    <w:rsid w:val="00F169BA"/>
    <w:rsid w:val="00F16FBD"/>
    <w:rsid w:val="00F17216"/>
    <w:rsid w:val="00F173BF"/>
    <w:rsid w:val="00F174A1"/>
    <w:rsid w:val="00F177A2"/>
    <w:rsid w:val="00F17CB4"/>
    <w:rsid w:val="00F20001"/>
    <w:rsid w:val="00F201CA"/>
    <w:rsid w:val="00F202A7"/>
    <w:rsid w:val="00F2031B"/>
    <w:rsid w:val="00F206D2"/>
    <w:rsid w:val="00F2097B"/>
    <w:rsid w:val="00F20A6E"/>
    <w:rsid w:val="00F20DDE"/>
    <w:rsid w:val="00F21390"/>
    <w:rsid w:val="00F21982"/>
    <w:rsid w:val="00F21CE5"/>
    <w:rsid w:val="00F223E6"/>
    <w:rsid w:val="00F2287D"/>
    <w:rsid w:val="00F22A4B"/>
    <w:rsid w:val="00F22AC1"/>
    <w:rsid w:val="00F23214"/>
    <w:rsid w:val="00F2347E"/>
    <w:rsid w:val="00F2374C"/>
    <w:rsid w:val="00F23AE3"/>
    <w:rsid w:val="00F23D4E"/>
    <w:rsid w:val="00F23E1C"/>
    <w:rsid w:val="00F23FFB"/>
    <w:rsid w:val="00F240F3"/>
    <w:rsid w:val="00F24305"/>
    <w:rsid w:val="00F24323"/>
    <w:rsid w:val="00F24495"/>
    <w:rsid w:val="00F245B4"/>
    <w:rsid w:val="00F2472E"/>
    <w:rsid w:val="00F2484A"/>
    <w:rsid w:val="00F24A37"/>
    <w:rsid w:val="00F24E51"/>
    <w:rsid w:val="00F257A9"/>
    <w:rsid w:val="00F25A11"/>
    <w:rsid w:val="00F25B16"/>
    <w:rsid w:val="00F26A61"/>
    <w:rsid w:val="00F26CBB"/>
    <w:rsid w:val="00F26E91"/>
    <w:rsid w:val="00F26F1A"/>
    <w:rsid w:val="00F270D6"/>
    <w:rsid w:val="00F27220"/>
    <w:rsid w:val="00F27271"/>
    <w:rsid w:val="00F2735A"/>
    <w:rsid w:val="00F275D2"/>
    <w:rsid w:val="00F276B7"/>
    <w:rsid w:val="00F277D4"/>
    <w:rsid w:val="00F30035"/>
    <w:rsid w:val="00F302DC"/>
    <w:rsid w:val="00F30647"/>
    <w:rsid w:val="00F313B3"/>
    <w:rsid w:val="00F314D4"/>
    <w:rsid w:val="00F3196D"/>
    <w:rsid w:val="00F32C6E"/>
    <w:rsid w:val="00F32E9A"/>
    <w:rsid w:val="00F331A4"/>
    <w:rsid w:val="00F331B7"/>
    <w:rsid w:val="00F331D3"/>
    <w:rsid w:val="00F33840"/>
    <w:rsid w:val="00F33A23"/>
    <w:rsid w:val="00F33A77"/>
    <w:rsid w:val="00F33AD3"/>
    <w:rsid w:val="00F33C3C"/>
    <w:rsid w:val="00F33E17"/>
    <w:rsid w:val="00F348B3"/>
    <w:rsid w:val="00F34AAC"/>
    <w:rsid w:val="00F34CB5"/>
    <w:rsid w:val="00F35274"/>
    <w:rsid w:val="00F3534A"/>
    <w:rsid w:val="00F353EE"/>
    <w:rsid w:val="00F35B26"/>
    <w:rsid w:val="00F36096"/>
    <w:rsid w:val="00F364B1"/>
    <w:rsid w:val="00F369EC"/>
    <w:rsid w:val="00F36C6C"/>
    <w:rsid w:val="00F37AA6"/>
    <w:rsid w:val="00F37B0B"/>
    <w:rsid w:val="00F37C24"/>
    <w:rsid w:val="00F4013B"/>
    <w:rsid w:val="00F402C8"/>
    <w:rsid w:val="00F40301"/>
    <w:rsid w:val="00F407B7"/>
    <w:rsid w:val="00F40BCC"/>
    <w:rsid w:val="00F40FE0"/>
    <w:rsid w:val="00F41936"/>
    <w:rsid w:val="00F41B6F"/>
    <w:rsid w:val="00F41F08"/>
    <w:rsid w:val="00F424C5"/>
    <w:rsid w:val="00F42524"/>
    <w:rsid w:val="00F4265B"/>
    <w:rsid w:val="00F42D71"/>
    <w:rsid w:val="00F4302F"/>
    <w:rsid w:val="00F43806"/>
    <w:rsid w:val="00F43C34"/>
    <w:rsid w:val="00F43C98"/>
    <w:rsid w:val="00F442DF"/>
    <w:rsid w:val="00F44682"/>
    <w:rsid w:val="00F44743"/>
    <w:rsid w:val="00F44A3F"/>
    <w:rsid w:val="00F44B59"/>
    <w:rsid w:val="00F4533E"/>
    <w:rsid w:val="00F45365"/>
    <w:rsid w:val="00F45460"/>
    <w:rsid w:val="00F4562B"/>
    <w:rsid w:val="00F456B0"/>
    <w:rsid w:val="00F458E2"/>
    <w:rsid w:val="00F45C05"/>
    <w:rsid w:val="00F46440"/>
    <w:rsid w:val="00F467EB"/>
    <w:rsid w:val="00F46D81"/>
    <w:rsid w:val="00F46E25"/>
    <w:rsid w:val="00F46FCC"/>
    <w:rsid w:val="00F472EF"/>
    <w:rsid w:val="00F47346"/>
    <w:rsid w:val="00F473E2"/>
    <w:rsid w:val="00F47416"/>
    <w:rsid w:val="00F476D6"/>
    <w:rsid w:val="00F47788"/>
    <w:rsid w:val="00F47C2A"/>
    <w:rsid w:val="00F47C81"/>
    <w:rsid w:val="00F47D47"/>
    <w:rsid w:val="00F508AA"/>
    <w:rsid w:val="00F50FFC"/>
    <w:rsid w:val="00F5117D"/>
    <w:rsid w:val="00F51324"/>
    <w:rsid w:val="00F51588"/>
    <w:rsid w:val="00F517D1"/>
    <w:rsid w:val="00F51B25"/>
    <w:rsid w:val="00F51C92"/>
    <w:rsid w:val="00F51CCB"/>
    <w:rsid w:val="00F5204C"/>
    <w:rsid w:val="00F52175"/>
    <w:rsid w:val="00F527EB"/>
    <w:rsid w:val="00F5322A"/>
    <w:rsid w:val="00F533AA"/>
    <w:rsid w:val="00F53B26"/>
    <w:rsid w:val="00F54BBA"/>
    <w:rsid w:val="00F5509C"/>
    <w:rsid w:val="00F55152"/>
    <w:rsid w:val="00F553F1"/>
    <w:rsid w:val="00F55786"/>
    <w:rsid w:val="00F557D1"/>
    <w:rsid w:val="00F55845"/>
    <w:rsid w:val="00F55BC6"/>
    <w:rsid w:val="00F56040"/>
    <w:rsid w:val="00F56629"/>
    <w:rsid w:val="00F56663"/>
    <w:rsid w:val="00F56782"/>
    <w:rsid w:val="00F56FF8"/>
    <w:rsid w:val="00F5703D"/>
    <w:rsid w:val="00F6000D"/>
    <w:rsid w:val="00F6019E"/>
    <w:rsid w:val="00F60388"/>
    <w:rsid w:val="00F606C9"/>
    <w:rsid w:val="00F606EF"/>
    <w:rsid w:val="00F609A1"/>
    <w:rsid w:val="00F60C0B"/>
    <w:rsid w:val="00F610B4"/>
    <w:rsid w:val="00F6172A"/>
    <w:rsid w:val="00F61D79"/>
    <w:rsid w:val="00F6252D"/>
    <w:rsid w:val="00F625E1"/>
    <w:rsid w:val="00F6261E"/>
    <w:rsid w:val="00F627AF"/>
    <w:rsid w:val="00F628C0"/>
    <w:rsid w:val="00F62A9A"/>
    <w:rsid w:val="00F62C77"/>
    <w:rsid w:val="00F6308D"/>
    <w:rsid w:val="00F63171"/>
    <w:rsid w:val="00F631BF"/>
    <w:rsid w:val="00F63750"/>
    <w:rsid w:val="00F639AF"/>
    <w:rsid w:val="00F63DEE"/>
    <w:rsid w:val="00F64140"/>
    <w:rsid w:val="00F643CC"/>
    <w:rsid w:val="00F644F0"/>
    <w:rsid w:val="00F64554"/>
    <w:rsid w:val="00F64CAE"/>
    <w:rsid w:val="00F64F7F"/>
    <w:rsid w:val="00F65311"/>
    <w:rsid w:val="00F65AEE"/>
    <w:rsid w:val="00F65D46"/>
    <w:rsid w:val="00F65D7C"/>
    <w:rsid w:val="00F66516"/>
    <w:rsid w:val="00F6671F"/>
    <w:rsid w:val="00F66749"/>
    <w:rsid w:val="00F66933"/>
    <w:rsid w:val="00F66BEF"/>
    <w:rsid w:val="00F66BFF"/>
    <w:rsid w:val="00F67594"/>
    <w:rsid w:val="00F675BC"/>
    <w:rsid w:val="00F67600"/>
    <w:rsid w:val="00F676A1"/>
    <w:rsid w:val="00F67A1A"/>
    <w:rsid w:val="00F67B6A"/>
    <w:rsid w:val="00F67DA6"/>
    <w:rsid w:val="00F70322"/>
    <w:rsid w:val="00F703AF"/>
    <w:rsid w:val="00F70BA8"/>
    <w:rsid w:val="00F70BF2"/>
    <w:rsid w:val="00F71652"/>
    <w:rsid w:val="00F71792"/>
    <w:rsid w:val="00F72064"/>
    <w:rsid w:val="00F721CC"/>
    <w:rsid w:val="00F722CB"/>
    <w:rsid w:val="00F72331"/>
    <w:rsid w:val="00F72B3D"/>
    <w:rsid w:val="00F72E80"/>
    <w:rsid w:val="00F7398F"/>
    <w:rsid w:val="00F73E88"/>
    <w:rsid w:val="00F73FCA"/>
    <w:rsid w:val="00F7419C"/>
    <w:rsid w:val="00F74306"/>
    <w:rsid w:val="00F745A8"/>
    <w:rsid w:val="00F7462F"/>
    <w:rsid w:val="00F7475E"/>
    <w:rsid w:val="00F74964"/>
    <w:rsid w:val="00F74977"/>
    <w:rsid w:val="00F74E3B"/>
    <w:rsid w:val="00F75B9E"/>
    <w:rsid w:val="00F75BEE"/>
    <w:rsid w:val="00F76625"/>
    <w:rsid w:val="00F76B2A"/>
    <w:rsid w:val="00F76BBB"/>
    <w:rsid w:val="00F7708E"/>
    <w:rsid w:val="00F77157"/>
    <w:rsid w:val="00F776C8"/>
    <w:rsid w:val="00F77761"/>
    <w:rsid w:val="00F77DB2"/>
    <w:rsid w:val="00F77FED"/>
    <w:rsid w:val="00F800C8"/>
    <w:rsid w:val="00F800D2"/>
    <w:rsid w:val="00F807B7"/>
    <w:rsid w:val="00F80937"/>
    <w:rsid w:val="00F809DD"/>
    <w:rsid w:val="00F8131D"/>
    <w:rsid w:val="00F8186B"/>
    <w:rsid w:val="00F820F3"/>
    <w:rsid w:val="00F821F3"/>
    <w:rsid w:val="00F82491"/>
    <w:rsid w:val="00F82737"/>
    <w:rsid w:val="00F8282E"/>
    <w:rsid w:val="00F82B34"/>
    <w:rsid w:val="00F82E23"/>
    <w:rsid w:val="00F82F9D"/>
    <w:rsid w:val="00F83158"/>
    <w:rsid w:val="00F834D5"/>
    <w:rsid w:val="00F8358D"/>
    <w:rsid w:val="00F83919"/>
    <w:rsid w:val="00F83943"/>
    <w:rsid w:val="00F83D0D"/>
    <w:rsid w:val="00F83DC9"/>
    <w:rsid w:val="00F83EDF"/>
    <w:rsid w:val="00F83F10"/>
    <w:rsid w:val="00F84317"/>
    <w:rsid w:val="00F843DB"/>
    <w:rsid w:val="00F8484B"/>
    <w:rsid w:val="00F84B16"/>
    <w:rsid w:val="00F84D3B"/>
    <w:rsid w:val="00F84DDE"/>
    <w:rsid w:val="00F84F8B"/>
    <w:rsid w:val="00F8552E"/>
    <w:rsid w:val="00F856A8"/>
    <w:rsid w:val="00F85ACC"/>
    <w:rsid w:val="00F85D8E"/>
    <w:rsid w:val="00F85E8E"/>
    <w:rsid w:val="00F8602F"/>
    <w:rsid w:val="00F8610F"/>
    <w:rsid w:val="00F8631F"/>
    <w:rsid w:val="00F86894"/>
    <w:rsid w:val="00F86931"/>
    <w:rsid w:val="00F8706A"/>
    <w:rsid w:val="00F870E4"/>
    <w:rsid w:val="00F8723A"/>
    <w:rsid w:val="00F872EF"/>
    <w:rsid w:val="00F874C5"/>
    <w:rsid w:val="00F8766D"/>
    <w:rsid w:val="00F87CFB"/>
    <w:rsid w:val="00F9003C"/>
    <w:rsid w:val="00F9043E"/>
    <w:rsid w:val="00F90F61"/>
    <w:rsid w:val="00F91035"/>
    <w:rsid w:val="00F910D3"/>
    <w:rsid w:val="00F91540"/>
    <w:rsid w:val="00F91593"/>
    <w:rsid w:val="00F917EF"/>
    <w:rsid w:val="00F9195D"/>
    <w:rsid w:val="00F92B02"/>
    <w:rsid w:val="00F932A6"/>
    <w:rsid w:val="00F93E30"/>
    <w:rsid w:val="00F9412D"/>
    <w:rsid w:val="00F94191"/>
    <w:rsid w:val="00F941E0"/>
    <w:rsid w:val="00F94567"/>
    <w:rsid w:val="00F9456D"/>
    <w:rsid w:val="00F94683"/>
    <w:rsid w:val="00F94E5A"/>
    <w:rsid w:val="00F95146"/>
    <w:rsid w:val="00F95571"/>
    <w:rsid w:val="00F95752"/>
    <w:rsid w:val="00F95981"/>
    <w:rsid w:val="00F95B30"/>
    <w:rsid w:val="00F95D0D"/>
    <w:rsid w:val="00F95E2E"/>
    <w:rsid w:val="00F963F1"/>
    <w:rsid w:val="00F96542"/>
    <w:rsid w:val="00F9690C"/>
    <w:rsid w:val="00F96E56"/>
    <w:rsid w:val="00F96F18"/>
    <w:rsid w:val="00F96F44"/>
    <w:rsid w:val="00F97398"/>
    <w:rsid w:val="00F97843"/>
    <w:rsid w:val="00F97A5D"/>
    <w:rsid w:val="00F97B6B"/>
    <w:rsid w:val="00F97C02"/>
    <w:rsid w:val="00F97C2F"/>
    <w:rsid w:val="00FA0369"/>
    <w:rsid w:val="00FA0382"/>
    <w:rsid w:val="00FA0548"/>
    <w:rsid w:val="00FA0970"/>
    <w:rsid w:val="00FA0BF9"/>
    <w:rsid w:val="00FA0DB7"/>
    <w:rsid w:val="00FA0FD3"/>
    <w:rsid w:val="00FA11D2"/>
    <w:rsid w:val="00FA150C"/>
    <w:rsid w:val="00FA15DB"/>
    <w:rsid w:val="00FA167A"/>
    <w:rsid w:val="00FA1968"/>
    <w:rsid w:val="00FA1A14"/>
    <w:rsid w:val="00FA1CCB"/>
    <w:rsid w:val="00FA1EEB"/>
    <w:rsid w:val="00FA24FF"/>
    <w:rsid w:val="00FA27CE"/>
    <w:rsid w:val="00FA299D"/>
    <w:rsid w:val="00FA2A55"/>
    <w:rsid w:val="00FA30AD"/>
    <w:rsid w:val="00FA379F"/>
    <w:rsid w:val="00FA3838"/>
    <w:rsid w:val="00FA41A9"/>
    <w:rsid w:val="00FA46DB"/>
    <w:rsid w:val="00FA478E"/>
    <w:rsid w:val="00FA4CD4"/>
    <w:rsid w:val="00FA4E61"/>
    <w:rsid w:val="00FA4FD7"/>
    <w:rsid w:val="00FA53C2"/>
    <w:rsid w:val="00FA53EC"/>
    <w:rsid w:val="00FA566C"/>
    <w:rsid w:val="00FA58E1"/>
    <w:rsid w:val="00FA657A"/>
    <w:rsid w:val="00FA67EF"/>
    <w:rsid w:val="00FA6AD8"/>
    <w:rsid w:val="00FA715A"/>
    <w:rsid w:val="00FA79B8"/>
    <w:rsid w:val="00FA7B31"/>
    <w:rsid w:val="00FB0617"/>
    <w:rsid w:val="00FB06DD"/>
    <w:rsid w:val="00FB0770"/>
    <w:rsid w:val="00FB0F33"/>
    <w:rsid w:val="00FB0FB9"/>
    <w:rsid w:val="00FB10DA"/>
    <w:rsid w:val="00FB12A9"/>
    <w:rsid w:val="00FB15DF"/>
    <w:rsid w:val="00FB175C"/>
    <w:rsid w:val="00FB18C3"/>
    <w:rsid w:val="00FB1F38"/>
    <w:rsid w:val="00FB24E4"/>
    <w:rsid w:val="00FB26FF"/>
    <w:rsid w:val="00FB3AB8"/>
    <w:rsid w:val="00FB3EFB"/>
    <w:rsid w:val="00FB3F30"/>
    <w:rsid w:val="00FB57C4"/>
    <w:rsid w:val="00FB5955"/>
    <w:rsid w:val="00FB6B54"/>
    <w:rsid w:val="00FB7381"/>
    <w:rsid w:val="00FB7669"/>
    <w:rsid w:val="00FB778F"/>
    <w:rsid w:val="00FB7AB9"/>
    <w:rsid w:val="00FB7B5E"/>
    <w:rsid w:val="00FB7D42"/>
    <w:rsid w:val="00FC0376"/>
    <w:rsid w:val="00FC0560"/>
    <w:rsid w:val="00FC0661"/>
    <w:rsid w:val="00FC0D35"/>
    <w:rsid w:val="00FC110D"/>
    <w:rsid w:val="00FC157F"/>
    <w:rsid w:val="00FC19E3"/>
    <w:rsid w:val="00FC1C15"/>
    <w:rsid w:val="00FC1C78"/>
    <w:rsid w:val="00FC1E6A"/>
    <w:rsid w:val="00FC1E7D"/>
    <w:rsid w:val="00FC26B5"/>
    <w:rsid w:val="00FC2AB8"/>
    <w:rsid w:val="00FC30D8"/>
    <w:rsid w:val="00FC3AA8"/>
    <w:rsid w:val="00FC3D2E"/>
    <w:rsid w:val="00FC3E92"/>
    <w:rsid w:val="00FC407E"/>
    <w:rsid w:val="00FC44DB"/>
    <w:rsid w:val="00FC4A26"/>
    <w:rsid w:val="00FC4CA9"/>
    <w:rsid w:val="00FC5231"/>
    <w:rsid w:val="00FC53CD"/>
    <w:rsid w:val="00FC59B7"/>
    <w:rsid w:val="00FC5BA7"/>
    <w:rsid w:val="00FC5CDC"/>
    <w:rsid w:val="00FC5D2C"/>
    <w:rsid w:val="00FC614B"/>
    <w:rsid w:val="00FC648D"/>
    <w:rsid w:val="00FC6CDE"/>
    <w:rsid w:val="00FC6E17"/>
    <w:rsid w:val="00FC75B8"/>
    <w:rsid w:val="00FC77FC"/>
    <w:rsid w:val="00FC7AAB"/>
    <w:rsid w:val="00FC7B38"/>
    <w:rsid w:val="00FD00A3"/>
    <w:rsid w:val="00FD075B"/>
    <w:rsid w:val="00FD0E93"/>
    <w:rsid w:val="00FD1130"/>
    <w:rsid w:val="00FD116B"/>
    <w:rsid w:val="00FD1234"/>
    <w:rsid w:val="00FD16AF"/>
    <w:rsid w:val="00FD18A1"/>
    <w:rsid w:val="00FD1CF1"/>
    <w:rsid w:val="00FD1D5A"/>
    <w:rsid w:val="00FD216A"/>
    <w:rsid w:val="00FD2216"/>
    <w:rsid w:val="00FD2D29"/>
    <w:rsid w:val="00FD3D3B"/>
    <w:rsid w:val="00FD3E80"/>
    <w:rsid w:val="00FD3EB0"/>
    <w:rsid w:val="00FD400A"/>
    <w:rsid w:val="00FD412B"/>
    <w:rsid w:val="00FD45DE"/>
    <w:rsid w:val="00FD46C0"/>
    <w:rsid w:val="00FD4A99"/>
    <w:rsid w:val="00FD4C88"/>
    <w:rsid w:val="00FD5262"/>
    <w:rsid w:val="00FD5AF6"/>
    <w:rsid w:val="00FD5AF8"/>
    <w:rsid w:val="00FD5E48"/>
    <w:rsid w:val="00FD6C3C"/>
    <w:rsid w:val="00FD6D24"/>
    <w:rsid w:val="00FD7130"/>
    <w:rsid w:val="00FD7392"/>
    <w:rsid w:val="00FD7862"/>
    <w:rsid w:val="00FD7A22"/>
    <w:rsid w:val="00FD7C34"/>
    <w:rsid w:val="00FD7F69"/>
    <w:rsid w:val="00FE000A"/>
    <w:rsid w:val="00FE000B"/>
    <w:rsid w:val="00FE06B0"/>
    <w:rsid w:val="00FE0B61"/>
    <w:rsid w:val="00FE0CBF"/>
    <w:rsid w:val="00FE0D21"/>
    <w:rsid w:val="00FE0FFB"/>
    <w:rsid w:val="00FE1150"/>
    <w:rsid w:val="00FE1212"/>
    <w:rsid w:val="00FE14E8"/>
    <w:rsid w:val="00FE178C"/>
    <w:rsid w:val="00FE1FF2"/>
    <w:rsid w:val="00FE237C"/>
    <w:rsid w:val="00FE2F79"/>
    <w:rsid w:val="00FE3C8B"/>
    <w:rsid w:val="00FE40FE"/>
    <w:rsid w:val="00FE4112"/>
    <w:rsid w:val="00FE435B"/>
    <w:rsid w:val="00FE4B0B"/>
    <w:rsid w:val="00FE4B3E"/>
    <w:rsid w:val="00FE4B82"/>
    <w:rsid w:val="00FE4D32"/>
    <w:rsid w:val="00FE53F1"/>
    <w:rsid w:val="00FE55CE"/>
    <w:rsid w:val="00FE571C"/>
    <w:rsid w:val="00FE5814"/>
    <w:rsid w:val="00FE686C"/>
    <w:rsid w:val="00FE7AD1"/>
    <w:rsid w:val="00FE7DC2"/>
    <w:rsid w:val="00FE7F8D"/>
    <w:rsid w:val="00FF0172"/>
    <w:rsid w:val="00FF0218"/>
    <w:rsid w:val="00FF072A"/>
    <w:rsid w:val="00FF1682"/>
    <w:rsid w:val="00FF19E6"/>
    <w:rsid w:val="00FF1AC6"/>
    <w:rsid w:val="00FF1E29"/>
    <w:rsid w:val="00FF1ED1"/>
    <w:rsid w:val="00FF1F20"/>
    <w:rsid w:val="00FF1FD5"/>
    <w:rsid w:val="00FF34FB"/>
    <w:rsid w:val="00FF3F8C"/>
    <w:rsid w:val="00FF40B7"/>
    <w:rsid w:val="00FF43EF"/>
    <w:rsid w:val="00FF44E1"/>
    <w:rsid w:val="00FF4E95"/>
    <w:rsid w:val="00FF53C2"/>
    <w:rsid w:val="00FF570D"/>
    <w:rsid w:val="00FF5F75"/>
    <w:rsid w:val="00FF685A"/>
    <w:rsid w:val="00FF6DCD"/>
    <w:rsid w:val="00FF6F2F"/>
    <w:rsid w:val="00FF70E0"/>
    <w:rsid w:val="00FF7212"/>
    <w:rsid w:val="00FF76E5"/>
    <w:rsid w:val="00FF7A33"/>
    <w:rsid w:val="00FF7FB8"/>
    <w:rsid w:val="00FF7FF9"/>
    <w:rsid w:val="017467F9"/>
    <w:rsid w:val="01E85CB7"/>
    <w:rsid w:val="02064419"/>
    <w:rsid w:val="023961B7"/>
    <w:rsid w:val="0247C743"/>
    <w:rsid w:val="0287F7C1"/>
    <w:rsid w:val="02B6C540"/>
    <w:rsid w:val="02B7D2BC"/>
    <w:rsid w:val="02B8BE37"/>
    <w:rsid w:val="0333E338"/>
    <w:rsid w:val="04967779"/>
    <w:rsid w:val="04E937C3"/>
    <w:rsid w:val="051BFF79"/>
    <w:rsid w:val="056BBF69"/>
    <w:rsid w:val="06E63655"/>
    <w:rsid w:val="073E52CF"/>
    <w:rsid w:val="074A5159"/>
    <w:rsid w:val="07A080A4"/>
    <w:rsid w:val="0848495A"/>
    <w:rsid w:val="085E9792"/>
    <w:rsid w:val="088886F8"/>
    <w:rsid w:val="09159DE0"/>
    <w:rsid w:val="0935DF40"/>
    <w:rsid w:val="094BE979"/>
    <w:rsid w:val="097A37D7"/>
    <w:rsid w:val="09C9DCC1"/>
    <w:rsid w:val="0A2077B7"/>
    <w:rsid w:val="0A38D365"/>
    <w:rsid w:val="0A489ABC"/>
    <w:rsid w:val="0A4AE835"/>
    <w:rsid w:val="0A5E2AAE"/>
    <w:rsid w:val="0A7B0649"/>
    <w:rsid w:val="0B04E074"/>
    <w:rsid w:val="0B29F35F"/>
    <w:rsid w:val="0B38328B"/>
    <w:rsid w:val="0B3C212F"/>
    <w:rsid w:val="0C3185F6"/>
    <w:rsid w:val="0C7AEBFA"/>
    <w:rsid w:val="0D79D29A"/>
    <w:rsid w:val="0DD7DBA0"/>
    <w:rsid w:val="0DF03DFE"/>
    <w:rsid w:val="0E0E2ED9"/>
    <w:rsid w:val="10699A53"/>
    <w:rsid w:val="1087470A"/>
    <w:rsid w:val="108ADBA7"/>
    <w:rsid w:val="10C84EA0"/>
    <w:rsid w:val="11EDDEE6"/>
    <w:rsid w:val="1286E8C7"/>
    <w:rsid w:val="12DA2A73"/>
    <w:rsid w:val="12E4323C"/>
    <w:rsid w:val="1303B77C"/>
    <w:rsid w:val="130B385C"/>
    <w:rsid w:val="131EB947"/>
    <w:rsid w:val="134F5C57"/>
    <w:rsid w:val="135BC766"/>
    <w:rsid w:val="13641AEA"/>
    <w:rsid w:val="1374E467"/>
    <w:rsid w:val="13753FD7"/>
    <w:rsid w:val="13AC78C7"/>
    <w:rsid w:val="13D31717"/>
    <w:rsid w:val="13F48A31"/>
    <w:rsid w:val="14F0FD5F"/>
    <w:rsid w:val="157989BA"/>
    <w:rsid w:val="159AB387"/>
    <w:rsid w:val="15EB1EB3"/>
    <w:rsid w:val="1623BB4D"/>
    <w:rsid w:val="168A57AA"/>
    <w:rsid w:val="180C82C8"/>
    <w:rsid w:val="18170B7F"/>
    <w:rsid w:val="1844355E"/>
    <w:rsid w:val="18B74A11"/>
    <w:rsid w:val="18DA3CD9"/>
    <w:rsid w:val="18E68648"/>
    <w:rsid w:val="195A817F"/>
    <w:rsid w:val="19790B2D"/>
    <w:rsid w:val="19B14199"/>
    <w:rsid w:val="19BFE7CB"/>
    <w:rsid w:val="19C2EEFB"/>
    <w:rsid w:val="19D43F7D"/>
    <w:rsid w:val="1A61A1D9"/>
    <w:rsid w:val="1A76B86B"/>
    <w:rsid w:val="1A7B673F"/>
    <w:rsid w:val="1B8ABF6E"/>
    <w:rsid w:val="1B985AF9"/>
    <w:rsid w:val="1C871FBA"/>
    <w:rsid w:val="1D4DCD0C"/>
    <w:rsid w:val="1D953664"/>
    <w:rsid w:val="1DAA7781"/>
    <w:rsid w:val="1DB80998"/>
    <w:rsid w:val="1DE2B771"/>
    <w:rsid w:val="1E34EC92"/>
    <w:rsid w:val="1E8B30A1"/>
    <w:rsid w:val="1F050D45"/>
    <w:rsid w:val="1F59F903"/>
    <w:rsid w:val="1F8BB64A"/>
    <w:rsid w:val="1FFE8C8E"/>
    <w:rsid w:val="20941ADD"/>
    <w:rsid w:val="20ABC62A"/>
    <w:rsid w:val="2124551E"/>
    <w:rsid w:val="2167E324"/>
    <w:rsid w:val="2182137B"/>
    <w:rsid w:val="21A645D2"/>
    <w:rsid w:val="21B999D1"/>
    <w:rsid w:val="2206C856"/>
    <w:rsid w:val="226D6F23"/>
    <w:rsid w:val="231005D7"/>
    <w:rsid w:val="23343507"/>
    <w:rsid w:val="234F1CC9"/>
    <w:rsid w:val="236B66EE"/>
    <w:rsid w:val="239530DB"/>
    <w:rsid w:val="23B0EAC7"/>
    <w:rsid w:val="23B6E4C7"/>
    <w:rsid w:val="2450A47A"/>
    <w:rsid w:val="24552BAE"/>
    <w:rsid w:val="250FC776"/>
    <w:rsid w:val="25A4D6F8"/>
    <w:rsid w:val="26335FE9"/>
    <w:rsid w:val="26DD1E70"/>
    <w:rsid w:val="2725DE18"/>
    <w:rsid w:val="27324211"/>
    <w:rsid w:val="276A55BC"/>
    <w:rsid w:val="27D4A1DF"/>
    <w:rsid w:val="27FC4960"/>
    <w:rsid w:val="28288C95"/>
    <w:rsid w:val="2881848D"/>
    <w:rsid w:val="28C31C4D"/>
    <w:rsid w:val="29506EA7"/>
    <w:rsid w:val="29BFF449"/>
    <w:rsid w:val="29E47FA0"/>
    <w:rsid w:val="2A50473C"/>
    <w:rsid w:val="2A5205C4"/>
    <w:rsid w:val="2ABB6FE4"/>
    <w:rsid w:val="2B0CBD85"/>
    <w:rsid w:val="2B399360"/>
    <w:rsid w:val="2B892648"/>
    <w:rsid w:val="2C05294B"/>
    <w:rsid w:val="2C05DCA6"/>
    <w:rsid w:val="2C16254D"/>
    <w:rsid w:val="2C38CD59"/>
    <w:rsid w:val="2C5D4DBB"/>
    <w:rsid w:val="2C66C0B2"/>
    <w:rsid w:val="2D23DEFF"/>
    <w:rsid w:val="2D24FD75"/>
    <w:rsid w:val="2D435430"/>
    <w:rsid w:val="2D579F07"/>
    <w:rsid w:val="2DA0B995"/>
    <w:rsid w:val="2DDEF3EC"/>
    <w:rsid w:val="2DF72A86"/>
    <w:rsid w:val="2DFB0CB2"/>
    <w:rsid w:val="2E4E0E8A"/>
    <w:rsid w:val="2F71D7C1"/>
    <w:rsid w:val="2F86F623"/>
    <w:rsid w:val="2FCFD887"/>
    <w:rsid w:val="2FFFEC61"/>
    <w:rsid w:val="3003C187"/>
    <w:rsid w:val="31C97C14"/>
    <w:rsid w:val="322309FF"/>
    <w:rsid w:val="326A6D45"/>
    <w:rsid w:val="32A89B81"/>
    <w:rsid w:val="333A597B"/>
    <w:rsid w:val="333D0887"/>
    <w:rsid w:val="33E5F616"/>
    <w:rsid w:val="33EF6D16"/>
    <w:rsid w:val="34B97B38"/>
    <w:rsid w:val="35846AA9"/>
    <w:rsid w:val="36306266"/>
    <w:rsid w:val="36391ED0"/>
    <w:rsid w:val="36D667BD"/>
    <w:rsid w:val="36F46B72"/>
    <w:rsid w:val="36F815D4"/>
    <w:rsid w:val="385D6E1A"/>
    <w:rsid w:val="38867D11"/>
    <w:rsid w:val="3891D645"/>
    <w:rsid w:val="38CF3C82"/>
    <w:rsid w:val="3913710E"/>
    <w:rsid w:val="39348E1D"/>
    <w:rsid w:val="397E582D"/>
    <w:rsid w:val="3B020855"/>
    <w:rsid w:val="3B104897"/>
    <w:rsid w:val="3B706BF1"/>
    <w:rsid w:val="3B76E233"/>
    <w:rsid w:val="3BE13BF0"/>
    <w:rsid w:val="3C0FBDF0"/>
    <w:rsid w:val="3C1FFB18"/>
    <w:rsid w:val="3C21C8E0"/>
    <w:rsid w:val="3CB9946F"/>
    <w:rsid w:val="3CEC358A"/>
    <w:rsid w:val="3D2C1B33"/>
    <w:rsid w:val="3D8377B5"/>
    <w:rsid w:val="3F112971"/>
    <w:rsid w:val="3FC88419"/>
    <w:rsid w:val="4003EFBA"/>
    <w:rsid w:val="400D4218"/>
    <w:rsid w:val="404262E9"/>
    <w:rsid w:val="41E05D3E"/>
    <w:rsid w:val="4242856A"/>
    <w:rsid w:val="4269AE34"/>
    <w:rsid w:val="4270D2B0"/>
    <w:rsid w:val="42ADE1D0"/>
    <w:rsid w:val="42D92CDF"/>
    <w:rsid w:val="42F21234"/>
    <w:rsid w:val="439AF181"/>
    <w:rsid w:val="43F0D2EF"/>
    <w:rsid w:val="4403CD12"/>
    <w:rsid w:val="444B7F95"/>
    <w:rsid w:val="44D7B0B7"/>
    <w:rsid w:val="44EB7FCD"/>
    <w:rsid w:val="4516E117"/>
    <w:rsid w:val="45210DB7"/>
    <w:rsid w:val="457E8180"/>
    <w:rsid w:val="45A641F6"/>
    <w:rsid w:val="45C64126"/>
    <w:rsid w:val="45E8743E"/>
    <w:rsid w:val="461B97C9"/>
    <w:rsid w:val="46D5364F"/>
    <w:rsid w:val="46FA9FC0"/>
    <w:rsid w:val="4778A95F"/>
    <w:rsid w:val="477A8465"/>
    <w:rsid w:val="47DE62D5"/>
    <w:rsid w:val="482783DA"/>
    <w:rsid w:val="48973826"/>
    <w:rsid w:val="48C46C51"/>
    <w:rsid w:val="496BF997"/>
    <w:rsid w:val="4A197524"/>
    <w:rsid w:val="4A2FFF0A"/>
    <w:rsid w:val="4A74981D"/>
    <w:rsid w:val="4A763399"/>
    <w:rsid w:val="4A95D926"/>
    <w:rsid w:val="4B5474F5"/>
    <w:rsid w:val="4B80C1AE"/>
    <w:rsid w:val="4BE0EBEF"/>
    <w:rsid w:val="4C07D9A6"/>
    <w:rsid w:val="4C0EBF88"/>
    <w:rsid w:val="4CB3F160"/>
    <w:rsid w:val="4D1BCA00"/>
    <w:rsid w:val="4D6B90ED"/>
    <w:rsid w:val="4DBE05B8"/>
    <w:rsid w:val="4DD2B5EA"/>
    <w:rsid w:val="4E053F58"/>
    <w:rsid w:val="4E309375"/>
    <w:rsid w:val="4FE1F983"/>
    <w:rsid w:val="504C18BC"/>
    <w:rsid w:val="507F56DA"/>
    <w:rsid w:val="516EB795"/>
    <w:rsid w:val="51DA76E4"/>
    <w:rsid w:val="51EDFD97"/>
    <w:rsid w:val="520EDCA3"/>
    <w:rsid w:val="52AB3A4A"/>
    <w:rsid w:val="52B6E60C"/>
    <w:rsid w:val="52F92B37"/>
    <w:rsid w:val="536822BD"/>
    <w:rsid w:val="540413A1"/>
    <w:rsid w:val="546338AB"/>
    <w:rsid w:val="5526EC39"/>
    <w:rsid w:val="552A45AC"/>
    <w:rsid w:val="569437D3"/>
    <w:rsid w:val="56D41A29"/>
    <w:rsid w:val="56DA2A27"/>
    <w:rsid w:val="571B62B5"/>
    <w:rsid w:val="57EE754D"/>
    <w:rsid w:val="57F51616"/>
    <w:rsid w:val="5810C5FF"/>
    <w:rsid w:val="581E233A"/>
    <w:rsid w:val="588212D8"/>
    <w:rsid w:val="5907D12F"/>
    <w:rsid w:val="59241697"/>
    <w:rsid w:val="594906A9"/>
    <w:rsid w:val="594B6B39"/>
    <w:rsid w:val="5A8F3710"/>
    <w:rsid w:val="5AE1834C"/>
    <w:rsid w:val="5AF68527"/>
    <w:rsid w:val="5BAF0A2C"/>
    <w:rsid w:val="5BCEC8AE"/>
    <w:rsid w:val="5BF1CE9D"/>
    <w:rsid w:val="5C9DE0FF"/>
    <w:rsid w:val="5CDC0B71"/>
    <w:rsid w:val="5D086960"/>
    <w:rsid w:val="5D1E890B"/>
    <w:rsid w:val="5D56B558"/>
    <w:rsid w:val="5D964EF8"/>
    <w:rsid w:val="5DC98585"/>
    <w:rsid w:val="5E506888"/>
    <w:rsid w:val="5F00D058"/>
    <w:rsid w:val="5F1336B5"/>
    <w:rsid w:val="5F226B4A"/>
    <w:rsid w:val="5F5FAC1A"/>
    <w:rsid w:val="601FB27A"/>
    <w:rsid w:val="610FDD53"/>
    <w:rsid w:val="615F25FF"/>
    <w:rsid w:val="61F63909"/>
    <w:rsid w:val="62B1CC96"/>
    <w:rsid w:val="6353B54C"/>
    <w:rsid w:val="6362B07B"/>
    <w:rsid w:val="63B3F428"/>
    <w:rsid w:val="63C54E1C"/>
    <w:rsid w:val="63E36230"/>
    <w:rsid w:val="641C6AC3"/>
    <w:rsid w:val="6443DC17"/>
    <w:rsid w:val="64D91962"/>
    <w:rsid w:val="65BEB0F3"/>
    <w:rsid w:val="65C004C4"/>
    <w:rsid w:val="65E668A1"/>
    <w:rsid w:val="66C8DE10"/>
    <w:rsid w:val="66CFEEDD"/>
    <w:rsid w:val="66DE31DE"/>
    <w:rsid w:val="6716B848"/>
    <w:rsid w:val="674D1B4F"/>
    <w:rsid w:val="678C2D96"/>
    <w:rsid w:val="680F6B5C"/>
    <w:rsid w:val="68265779"/>
    <w:rsid w:val="682EE080"/>
    <w:rsid w:val="687257AB"/>
    <w:rsid w:val="68BBA218"/>
    <w:rsid w:val="68DDC305"/>
    <w:rsid w:val="69D4BA13"/>
    <w:rsid w:val="69D64DAE"/>
    <w:rsid w:val="6A3BA51E"/>
    <w:rsid w:val="6A507114"/>
    <w:rsid w:val="6B4A5B94"/>
    <w:rsid w:val="6B9F7285"/>
    <w:rsid w:val="6C985001"/>
    <w:rsid w:val="6CC807D5"/>
    <w:rsid w:val="6D71C254"/>
    <w:rsid w:val="6D9587EF"/>
    <w:rsid w:val="6DC57A0E"/>
    <w:rsid w:val="6E4E21B2"/>
    <w:rsid w:val="6F8487E5"/>
    <w:rsid w:val="6FF043F2"/>
    <w:rsid w:val="702C359D"/>
    <w:rsid w:val="708DB76F"/>
    <w:rsid w:val="70E9DD6F"/>
    <w:rsid w:val="71919949"/>
    <w:rsid w:val="71A397BC"/>
    <w:rsid w:val="72B1E99C"/>
    <w:rsid w:val="73630CEE"/>
    <w:rsid w:val="73D1B5A4"/>
    <w:rsid w:val="73EFB810"/>
    <w:rsid w:val="744AA8A6"/>
    <w:rsid w:val="74A590CE"/>
    <w:rsid w:val="74AC1969"/>
    <w:rsid w:val="74B1ACBC"/>
    <w:rsid w:val="75FFF976"/>
    <w:rsid w:val="763B7734"/>
    <w:rsid w:val="7659C4CA"/>
    <w:rsid w:val="76D8FAF5"/>
    <w:rsid w:val="76DC000F"/>
    <w:rsid w:val="76F590B3"/>
    <w:rsid w:val="774FDAEB"/>
    <w:rsid w:val="7761850B"/>
    <w:rsid w:val="78344F3A"/>
    <w:rsid w:val="78BC15CF"/>
    <w:rsid w:val="78D595A0"/>
    <w:rsid w:val="7909BC10"/>
    <w:rsid w:val="7946B648"/>
    <w:rsid w:val="7951DB3F"/>
    <w:rsid w:val="79836836"/>
    <w:rsid w:val="7989DD05"/>
    <w:rsid w:val="7A13F29B"/>
    <w:rsid w:val="7A67A6D8"/>
    <w:rsid w:val="7AE84B8B"/>
    <w:rsid w:val="7AFB928E"/>
    <w:rsid w:val="7B0E1DD9"/>
    <w:rsid w:val="7B672F19"/>
    <w:rsid w:val="7B9B3A5B"/>
    <w:rsid w:val="7BA3F06F"/>
    <w:rsid w:val="7BB69777"/>
    <w:rsid w:val="7BC2640C"/>
    <w:rsid w:val="7CBF1B7C"/>
    <w:rsid w:val="7CF7D102"/>
    <w:rsid w:val="7CF92368"/>
    <w:rsid w:val="7D113E6F"/>
    <w:rsid w:val="7D1519B1"/>
    <w:rsid w:val="7D2119EC"/>
    <w:rsid w:val="7D2C5C3B"/>
    <w:rsid w:val="7D6F3493"/>
    <w:rsid w:val="7DC71135"/>
    <w:rsid w:val="7DFEF9C9"/>
    <w:rsid w:val="7E1CB181"/>
    <w:rsid w:val="7E3A9180"/>
    <w:rsid w:val="7E6C327E"/>
    <w:rsid w:val="7EDF209B"/>
    <w:rsid w:val="7F38F516"/>
    <w:rsid w:val="7F93ACD6"/>
    <w:rsid w:val="7FBA4249"/>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474F5"/>
  <w15:chartTrackingRefBased/>
  <w15:docId w15:val="{371E88A0-1F18-40EE-B187-3538BC122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t-EE"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unhideWhenUsed/>
    <w:rsid w:val="002F1703"/>
  </w:style>
  <w:style w:type="paragraph" w:styleId="Pealkiri1">
    <w:name w:val="heading 1"/>
    <w:basedOn w:val="Normaallaad"/>
    <w:next w:val="Normaallaad"/>
    <w:link w:val="Pealkiri1Mrk"/>
    <w:qFormat/>
    <w:rsid w:val="00D5050A"/>
    <w:pPr>
      <w:keepNext/>
      <w:spacing w:before="100" w:beforeAutospacing="1" w:after="100" w:afterAutospacing="1" w:line="240" w:lineRule="atLeast"/>
      <w:jc w:val="both"/>
      <w:outlineLvl w:val="0"/>
    </w:pPr>
    <w:rPr>
      <w:rFonts w:ascii="Arial" w:eastAsia="Times New Roman" w:hAnsi="Arial" w:cs="Times New Roman"/>
      <w:b/>
      <w:bCs/>
      <w:sz w:val="22"/>
    </w:rPr>
  </w:style>
  <w:style w:type="paragraph" w:styleId="Pealkiri3">
    <w:name w:val="heading 3"/>
    <w:basedOn w:val="Normaallaad"/>
    <w:next w:val="Normaallaad"/>
    <w:link w:val="Pealkiri3Mrk"/>
    <w:uiPriority w:val="9"/>
    <w:semiHidden/>
    <w:unhideWhenUsed/>
    <w:qFormat/>
    <w:rsid w:val="00F276B7"/>
    <w:pPr>
      <w:keepNext/>
      <w:keepLines/>
      <w:spacing w:before="40" w:after="0"/>
      <w:outlineLvl w:val="2"/>
    </w:pPr>
    <w:rPr>
      <w:rFonts w:asciiTheme="majorHAnsi" w:eastAsiaTheme="majorEastAsia" w:hAnsiTheme="majorHAnsi" w:cstheme="majorBidi"/>
      <w:color w:val="0A2F40" w:themeColor="accent1" w:themeShade="7F"/>
    </w:rPr>
  </w:style>
  <w:style w:type="paragraph" w:styleId="Pealkiri4">
    <w:name w:val="heading 4"/>
    <w:basedOn w:val="Normaallaad"/>
    <w:next w:val="Normaallaad"/>
    <w:link w:val="Pealkiri4Mrk"/>
    <w:uiPriority w:val="9"/>
    <w:semiHidden/>
    <w:unhideWhenUsed/>
    <w:qFormat/>
    <w:rsid w:val="00F276B7"/>
    <w:pPr>
      <w:keepNext/>
      <w:keepLines/>
      <w:spacing w:before="40" w:after="0"/>
      <w:outlineLvl w:val="3"/>
    </w:pPr>
    <w:rPr>
      <w:rFonts w:asciiTheme="majorHAnsi" w:eastAsiaTheme="majorEastAsia" w:hAnsiTheme="majorHAnsi" w:cstheme="majorBidi"/>
      <w:i/>
      <w:iCs/>
      <w:color w:val="0F4761" w:themeColor="accent1" w:themeShade="BF"/>
    </w:rPr>
  </w:style>
  <w:style w:type="paragraph" w:styleId="Pealkiri6">
    <w:name w:val="heading 6"/>
    <w:basedOn w:val="Normaallaad"/>
    <w:next w:val="Normaallaad"/>
    <w:link w:val="Pealkiri6Mrk"/>
    <w:uiPriority w:val="9"/>
    <w:semiHidden/>
    <w:unhideWhenUsed/>
    <w:qFormat/>
    <w:rsid w:val="007B3458"/>
    <w:pPr>
      <w:keepNext/>
      <w:keepLines/>
      <w:spacing w:before="40" w:after="0"/>
      <w:outlineLvl w:val="5"/>
    </w:pPr>
    <w:rPr>
      <w:rFonts w:asciiTheme="majorHAnsi" w:eastAsiaTheme="majorEastAsia" w:hAnsiTheme="majorHAnsi" w:cstheme="majorBidi"/>
      <w:color w:val="0A2F40" w:themeColor="accent1" w:themeShade="7F"/>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5F6E2D"/>
    <w:pPr>
      <w:ind w:left="720"/>
      <w:contextualSpacing/>
    </w:pPr>
  </w:style>
  <w:style w:type="character" w:styleId="Hperlink">
    <w:name w:val="Hyperlink"/>
    <w:basedOn w:val="Liguvaikefont"/>
    <w:uiPriority w:val="99"/>
    <w:unhideWhenUsed/>
    <w:rsid w:val="00025E45"/>
    <w:rPr>
      <w:color w:val="467886" w:themeColor="hyperlink"/>
      <w:u w:val="single"/>
    </w:rPr>
  </w:style>
  <w:style w:type="character" w:styleId="Lahendamatamainimine">
    <w:name w:val="Unresolved Mention"/>
    <w:basedOn w:val="Liguvaikefont"/>
    <w:uiPriority w:val="99"/>
    <w:semiHidden/>
    <w:unhideWhenUsed/>
    <w:rsid w:val="00025E45"/>
    <w:rPr>
      <w:color w:val="605E5C"/>
      <w:shd w:val="clear" w:color="auto" w:fill="E1DFDD"/>
    </w:rPr>
  </w:style>
  <w:style w:type="character" w:customStyle="1" w:styleId="Pealkiri1Mrk">
    <w:name w:val="Pealkiri 1 Märk"/>
    <w:basedOn w:val="Liguvaikefont"/>
    <w:link w:val="Pealkiri1"/>
    <w:rsid w:val="00D5050A"/>
    <w:rPr>
      <w:rFonts w:ascii="Arial" w:eastAsia="Times New Roman" w:hAnsi="Arial" w:cs="Times New Roman"/>
      <w:b/>
      <w:bCs/>
      <w:sz w:val="22"/>
    </w:rPr>
  </w:style>
  <w:style w:type="character" w:styleId="Kommentaariviide">
    <w:name w:val="annotation reference"/>
    <w:basedOn w:val="Liguvaikefont"/>
    <w:uiPriority w:val="99"/>
    <w:semiHidden/>
    <w:rsid w:val="00D5050A"/>
    <w:rPr>
      <w:sz w:val="16"/>
      <w:szCs w:val="16"/>
    </w:rPr>
  </w:style>
  <w:style w:type="paragraph" w:styleId="Kommentaaritekst">
    <w:name w:val="annotation text"/>
    <w:basedOn w:val="Normaallaad"/>
    <w:link w:val="KommentaaritekstMrk"/>
    <w:uiPriority w:val="99"/>
    <w:rsid w:val="00D5050A"/>
    <w:pPr>
      <w:spacing w:after="0" w:line="240" w:lineRule="auto"/>
      <w:jc w:val="both"/>
    </w:pPr>
    <w:rPr>
      <w:rFonts w:ascii="Arial" w:eastAsia="Times New Roman" w:hAnsi="Arial" w:cs="Times New Roman"/>
      <w:sz w:val="20"/>
      <w:szCs w:val="20"/>
    </w:rPr>
  </w:style>
  <w:style w:type="character" w:customStyle="1" w:styleId="KommentaaritekstMrk">
    <w:name w:val="Kommentaari tekst Märk"/>
    <w:basedOn w:val="Liguvaikefont"/>
    <w:link w:val="Kommentaaritekst"/>
    <w:uiPriority w:val="99"/>
    <w:rsid w:val="00D5050A"/>
    <w:rPr>
      <w:rFonts w:ascii="Arial" w:eastAsia="Times New Roman" w:hAnsi="Arial" w:cs="Times New Roman"/>
      <w:sz w:val="20"/>
      <w:szCs w:val="20"/>
    </w:rPr>
  </w:style>
  <w:style w:type="paragraph" w:customStyle="1" w:styleId="Default">
    <w:name w:val="Default"/>
    <w:rsid w:val="00D5050A"/>
    <w:pPr>
      <w:autoSpaceDE w:val="0"/>
      <w:autoSpaceDN w:val="0"/>
      <w:adjustRightInd w:val="0"/>
      <w:spacing w:after="0" w:line="240" w:lineRule="auto"/>
    </w:pPr>
    <w:rPr>
      <w:rFonts w:ascii="Arial" w:eastAsia="Times New Roman" w:hAnsi="Arial" w:cs="Arial"/>
      <w:color w:val="000000"/>
      <w:lang w:eastAsia="et-EE"/>
    </w:rPr>
  </w:style>
  <w:style w:type="paragraph" w:styleId="Allmrkusetekst">
    <w:name w:val="footnote text"/>
    <w:basedOn w:val="Normaallaad"/>
    <w:link w:val="AllmrkusetekstMrk"/>
    <w:uiPriority w:val="99"/>
    <w:rsid w:val="009A7031"/>
    <w:pPr>
      <w:spacing w:after="0" w:line="240" w:lineRule="auto"/>
      <w:jc w:val="both"/>
    </w:pPr>
    <w:rPr>
      <w:rFonts w:ascii="Arial" w:eastAsia="Times New Roman" w:hAnsi="Arial" w:cs="Times New Roman"/>
      <w:sz w:val="20"/>
      <w:szCs w:val="20"/>
    </w:rPr>
  </w:style>
  <w:style w:type="character" w:customStyle="1" w:styleId="AllmrkusetekstMrk">
    <w:name w:val="Allmärkuse tekst Märk"/>
    <w:basedOn w:val="Liguvaikefont"/>
    <w:link w:val="Allmrkusetekst"/>
    <w:uiPriority w:val="99"/>
    <w:rsid w:val="009A7031"/>
    <w:rPr>
      <w:rFonts w:ascii="Arial" w:eastAsia="Times New Roman" w:hAnsi="Arial" w:cs="Times New Roman"/>
      <w:sz w:val="20"/>
      <w:szCs w:val="20"/>
    </w:rPr>
  </w:style>
  <w:style w:type="character" w:styleId="Allmrkuseviide">
    <w:name w:val="footnote reference"/>
    <w:aliases w:val="SUPERS,Nota,Footnote symbol,Footnote,Footnote Reference Number"/>
    <w:basedOn w:val="Liguvaikefont"/>
    <w:uiPriority w:val="99"/>
    <w:rsid w:val="009A7031"/>
    <w:rPr>
      <w:vertAlign w:val="superscript"/>
    </w:rPr>
  </w:style>
  <w:style w:type="paragraph" w:styleId="Kommentaariteema">
    <w:name w:val="annotation subject"/>
    <w:basedOn w:val="Kommentaaritekst"/>
    <w:next w:val="Kommentaaritekst"/>
    <w:link w:val="KommentaariteemaMrk"/>
    <w:uiPriority w:val="99"/>
    <w:semiHidden/>
    <w:unhideWhenUsed/>
    <w:rsid w:val="009044D8"/>
    <w:pPr>
      <w:spacing w:after="160"/>
      <w:jc w:val="left"/>
    </w:pPr>
    <w:rPr>
      <w:rFonts w:asciiTheme="minorHAnsi" w:eastAsiaTheme="minorHAnsi" w:hAnsiTheme="minorHAnsi" w:cstheme="minorBidi"/>
      <w:b/>
      <w:bCs/>
    </w:rPr>
  </w:style>
  <w:style w:type="character" w:customStyle="1" w:styleId="KommentaariteemaMrk">
    <w:name w:val="Kommentaari teema Märk"/>
    <w:basedOn w:val="KommentaaritekstMrk"/>
    <w:link w:val="Kommentaariteema"/>
    <w:uiPriority w:val="99"/>
    <w:semiHidden/>
    <w:rsid w:val="009044D8"/>
    <w:rPr>
      <w:rFonts w:ascii="Arial" w:eastAsia="Times New Roman" w:hAnsi="Arial" w:cs="Times New Roman"/>
      <w:b/>
      <w:bCs/>
      <w:sz w:val="20"/>
      <w:szCs w:val="20"/>
    </w:rPr>
  </w:style>
  <w:style w:type="paragraph" w:styleId="Pis">
    <w:name w:val="header"/>
    <w:basedOn w:val="Normaallaad"/>
    <w:link w:val="PisMrk"/>
    <w:uiPriority w:val="99"/>
    <w:unhideWhenUsed/>
    <w:rsid w:val="00BF45D6"/>
    <w:pPr>
      <w:tabs>
        <w:tab w:val="center" w:pos="4536"/>
        <w:tab w:val="right" w:pos="9072"/>
      </w:tabs>
      <w:spacing w:after="0" w:line="240" w:lineRule="auto"/>
    </w:pPr>
  </w:style>
  <w:style w:type="character" w:customStyle="1" w:styleId="PisMrk">
    <w:name w:val="Päis Märk"/>
    <w:basedOn w:val="Liguvaikefont"/>
    <w:link w:val="Pis"/>
    <w:uiPriority w:val="99"/>
    <w:rsid w:val="00BF45D6"/>
  </w:style>
  <w:style w:type="paragraph" w:styleId="Jalus">
    <w:name w:val="footer"/>
    <w:basedOn w:val="Normaallaad"/>
    <w:link w:val="JalusMrk"/>
    <w:uiPriority w:val="99"/>
    <w:unhideWhenUsed/>
    <w:rsid w:val="00BF45D6"/>
    <w:pPr>
      <w:tabs>
        <w:tab w:val="center" w:pos="4536"/>
        <w:tab w:val="right" w:pos="9072"/>
      </w:tabs>
      <w:spacing w:after="0" w:line="240" w:lineRule="auto"/>
    </w:pPr>
  </w:style>
  <w:style w:type="character" w:customStyle="1" w:styleId="JalusMrk">
    <w:name w:val="Jalus Märk"/>
    <w:basedOn w:val="Liguvaikefont"/>
    <w:link w:val="Jalus"/>
    <w:uiPriority w:val="99"/>
    <w:rsid w:val="00BF45D6"/>
  </w:style>
  <w:style w:type="character" w:styleId="Klastatudhperlink">
    <w:name w:val="FollowedHyperlink"/>
    <w:basedOn w:val="Liguvaikefont"/>
    <w:uiPriority w:val="99"/>
    <w:semiHidden/>
    <w:unhideWhenUsed/>
    <w:rsid w:val="004336DF"/>
    <w:rPr>
      <w:color w:val="96607D" w:themeColor="followedHyperlink"/>
      <w:u w:val="single"/>
    </w:rPr>
  </w:style>
  <w:style w:type="character" w:customStyle="1" w:styleId="KommentaaritekstMrk6">
    <w:name w:val="Kommentaari tekst Märk6"/>
    <w:basedOn w:val="Liguvaikefont"/>
    <w:uiPriority w:val="99"/>
    <w:rsid w:val="004336DF"/>
    <w:rPr>
      <w:sz w:val="20"/>
      <w:szCs w:val="20"/>
    </w:rPr>
  </w:style>
  <w:style w:type="paragraph" w:styleId="Redaktsioon">
    <w:name w:val="Revision"/>
    <w:hidden/>
    <w:uiPriority w:val="99"/>
    <w:semiHidden/>
    <w:rsid w:val="00303C2E"/>
    <w:pPr>
      <w:spacing w:after="0" w:line="240" w:lineRule="auto"/>
    </w:pPr>
  </w:style>
  <w:style w:type="character" w:customStyle="1" w:styleId="CommentReference1">
    <w:name w:val="Comment Reference1"/>
    <w:basedOn w:val="Liguvaikefont"/>
    <w:uiPriority w:val="99"/>
    <w:semiHidden/>
    <w:unhideWhenUsed/>
    <w:rsid w:val="003D066C"/>
    <w:rPr>
      <w:sz w:val="16"/>
      <w:szCs w:val="16"/>
    </w:rPr>
  </w:style>
  <w:style w:type="character" w:styleId="Mainimine">
    <w:name w:val="Mention"/>
    <w:basedOn w:val="Liguvaikefont"/>
    <w:uiPriority w:val="99"/>
    <w:unhideWhenUsed/>
    <w:rsid w:val="008E4119"/>
    <w:rPr>
      <w:color w:val="2B579A"/>
      <w:shd w:val="clear" w:color="auto" w:fill="E1DFDD"/>
    </w:rPr>
  </w:style>
  <w:style w:type="table" w:styleId="Kontuurtabel">
    <w:name w:val="Table Grid"/>
    <w:basedOn w:val="Normaaltabel"/>
    <w:uiPriority w:val="39"/>
    <w:rsid w:val="00145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laadveeb">
    <w:name w:val="Normal (Web)"/>
    <w:basedOn w:val="Normaallaad"/>
    <w:uiPriority w:val="99"/>
    <w:semiHidden/>
    <w:unhideWhenUsed/>
    <w:rsid w:val="008829FB"/>
    <w:rPr>
      <w:rFonts w:ascii="Times New Roman" w:hAnsi="Times New Roman" w:cs="Times New Roman"/>
    </w:rPr>
  </w:style>
  <w:style w:type="character" w:customStyle="1" w:styleId="Pealkiri3Mrk">
    <w:name w:val="Pealkiri 3 Märk"/>
    <w:basedOn w:val="Liguvaikefont"/>
    <w:link w:val="Pealkiri3"/>
    <w:uiPriority w:val="9"/>
    <w:semiHidden/>
    <w:rsid w:val="00F276B7"/>
    <w:rPr>
      <w:rFonts w:asciiTheme="majorHAnsi" w:eastAsiaTheme="majorEastAsia" w:hAnsiTheme="majorHAnsi" w:cstheme="majorBidi"/>
      <w:color w:val="0A2F40" w:themeColor="accent1" w:themeShade="7F"/>
    </w:rPr>
  </w:style>
  <w:style w:type="character" w:customStyle="1" w:styleId="Pealkiri4Mrk">
    <w:name w:val="Pealkiri 4 Märk"/>
    <w:basedOn w:val="Liguvaikefont"/>
    <w:link w:val="Pealkiri4"/>
    <w:uiPriority w:val="9"/>
    <w:semiHidden/>
    <w:rsid w:val="00F276B7"/>
    <w:rPr>
      <w:rFonts w:asciiTheme="majorHAnsi" w:eastAsiaTheme="majorEastAsia" w:hAnsiTheme="majorHAnsi" w:cstheme="majorBidi"/>
      <w:i/>
      <w:iCs/>
      <w:color w:val="0F4761" w:themeColor="accent1" w:themeShade="BF"/>
    </w:rPr>
  </w:style>
  <w:style w:type="character" w:customStyle="1" w:styleId="Pealkiri6Mrk">
    <w:name w:val="Pealkiri 6 Märk"/>
    <w:basedOn w:val="Liguvaikefont"/>
    <w:link w:val="Pealkiri6"/>
    <w:uiPriority w:val="9"/>
    <w:semiHidden/>
    <w:rsid w:val="007B3458"/>
    <w:rPr>
      <w:rFonts w:asciiTheme="majorHAnsi" w:eastAsiaTheme="majorEastAsia" w:hAnsiTheme="majorHAnsi" w:cstheme="majorBidi"/>
      <w:color w:val="0A2F40" w:themeColor="accent1" w:themeShade="7F"/>
    </w:rPr>
  </w:style>
  <w:style w:type="paragraph" w:customStyle="1" w:styleId="Normaallaad1">
    <w:name w:val="Normaallaad1"/>
    <w:basedOn w:val="Normaallaad"/>
    <w:rsid w:val="006708BB"/>
    <w:pPr>
      <w:spacing w:line="278" w:lineRule="auto"/>
    </w:pPr>
    <w:rPr>
      <w:rFonts w:ascii="Aptos" w:hAnsi="Aptos" w:cs="Times New Roman"/>
      <w:kern w:val="2"/>
      <w:lang w:eastAsia="et-E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ristel.vallsalu@sm.ee" TargetMode="External"/><Relationship Id="rId18" Type="http://schemas.openxmlformats.org/officeDocument/2006/relationships/hyperlink" Target="mailto:aini.proos@agri.ee" TargetMode="External"/><Relationship Id="rId26" Type="http://schemas.openxmlformats.org/officeDocument/2006/relationships/hyperlink" Target="mailto:virge.tammaru@fin.ee" TargetMode="External"/><Relationship Id="rId3" Type="http://schemas.openxmlformats.org/officeDocument/2006/relationships/customXml" Target="../customXml/item3.xml"/><Relationship Id="rId21" Type="http://schemas.openxmlformats.org/officeDocument/2006/relationships/hyperlink" Target="mailto:hindrek.allvee@kliimaministeerium.ee" TargetMode="External"/><Relationship Id="rId7" Type="http://schemas.openxmlformats.org/officeDocument/2006/relationships/settings" Target="settings.xml"/><Relationship Id="rId12" Type="http://schemas.openxmlformats.org/officeDocument/2006/relationships/hyperlink" Target="mailto:kadri.mets@sm.ee" TargetMode="External"/><Relationship Id="rId17" Type="http://schemas.openxmlformats.org/officeDocument/2006/relationships/hyperlink" Target="mailto:katrin.tambur@agri.ee" TargetMode="External"/><Relationship Id="rId25" Type="http://schemas.openxmlformats.org/officeDocument/2006/relationships/hyperlink" Target="mailto:mariliis.raidma@sotsiaalkindlustusamet.ee" TargetMode="External"/><Relationship Id="rId2" Type="http://schemas.openxmlformats.org/officeDocument/2006/relationships/customXml" Target="../customXml/item2.xml"/><Relationship Id="rId16" Type="http://schemas.openxmlformats.org/officeDocument/2006/relationships/hyperlink" Target="mailto:andres.ruubas@agri.ee" TargetMode="External"/><Relationship Id="rId20" Type="http://schemas.openxmlformats.org/officeDocument/2006/relationships/hyperlink" Target="mailto:marju.reismaa@kul.e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hyperlink" Target="mailto:kalev.hark@sotsiaalkindlustusamet.ee" TargetMode="External"/><Relationship Id="rId5" Type="http://schemas.openxmlformats.org/officeDocument/2006/relationships/numbering" Target="numbering.xml"/><Relationship Id="rId15" Type="http://schemas.openxmlformats.org/officeDocument/2006/relationships/hyperlink" Target="mailto:kristella.kukk@sm.ee" TargetMode="External"/><Relationship Id="rId23" Type="http://schemas.openxmlformats.org/officeDocument/2006/relationships/hyperlink" Target="mailto:margus.tahepold@kliimaministeerium.ee"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ann.saks@agri.e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riit.laanoja@sm.ee" TargetMode="External"/><Relationship Id="rId22" Type="http://schemas.openxmlformats.org/officeDocument/2006/relationships/hyperlink" Target="mailto:mait.klein@kliimaministeerium.ee" TargetMode="External"/><Relationship Id="rId27" Type="http://schemas.openxmlformats.org/officeDocument/2006/relationships/hyperlink" Target="mailto:jaana@jaananogisto.com"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sotsiaalkindlustusamet.ee/sites/default/files/documents/2026-09/PIKPAK_Lopparuanne.pdf" TargetMode="External"/><Relationship Id="rId2" Type="http://schemas.openxmlformats.org/officeDocument/2006/relationships/hyperlink" Target="https://eur-lex.europa.eu/legal-content/ET/TXT/?uri=CELEX:32024L2842&amp;qid=1781261773093" TargetMode="External"/><Relationship Id="rId1" Type="http://schemas.openxmlformats.org/officeDocument/2006/relationships/hyperlink" Target="https://eur-lex.europa.eu/legal-content/ET/TXT/?uri=CELEX:32024L2841" TargetMode="External"/><Relationship Id="rId6" Type="http://schemas.openxmlformats.org/officeDocument/2006/relationships/hyperlink" Target="https://eur-lex.europa.eu/ET/legal-content/summary/treaty-on-the-functioning-of-the-european-union.html" TargetMode="External"/><Relationship Id="rId5" Type="http://schemas.openxmlformats.org/officeDocument/2006/relationships/hyperlink" Target="https://commission.europa.eu/document/download/ab0bcea9-6b3a-48c1-875c-1cc687fba6d0_en?filename=EC%20Enhancing%20the%20disability%20strategy%20up%20to%202030.pdf" TargetMode="External"/><Relationship Id="rId4" Type="http://schemas.openxmlformats.org/officeDocument/2006/relationships/hyperlink" Target="https://op.europa.eu/en/publication-detail/-/publication/3e1e2228-7c97-11eb-9ac9-01aa75ed71a1/language-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28ae280-a512-429a-89af-3167a6b447db">
      <Terms xmlns="http://schemas.microsoft.com/office/infopath/2007/PartnerControls"/>
    </lcf76f155ced4ddcb4097134ff3c332f>
    <TaxCatchAll xmlns="2d11df42-a036-40cf-95f7-4e940c8b62b5"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A1CFB0DEDE0A9646AE4B9F9E867E4E2F" ma:contentTypeVersion="10" ma:contentTypeDescription="Loo uus dokument" ma:contentTypeScope="" ma:versionID="35f1ebe49ec8f92dddd266b57ecde3ac">
  <xsd:schema xmlns:xsd="http://www.w3.org/2001/XMLSchema" xmlns:xs="http://www.w3.org/2001/XMLSchema" xmlns:p="http://schemas.microsoft.com/office/2006/metadata/properties" xmlns:ns2="f28ae280-a512-429a-89af-3167a6b447db" xmlns:ns3="2d11df42-a036-40cf-95f7-4e940c8b62b5" targetNamespace="http://schemas.microsoft.com/office/2006/metadata/properties" ma:root="true" ma:fieldsID="b821e106e0490243d52f6c95cb0d54f6" ns2:_="" ns3:_="">
    <xsd:import namespace="f28ae280-a512-429a-89af-3167a6b447db"/>
    <xsd:import namespace="2d11df42-a036-40cf-95f7-4e940c8b62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8ae280-a512-429a-89af-3167a6b447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d11df42-a036-40cf-95f7-4e940c8b62b5"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efc2c69-3c33-4e36-b916-8f1b6a2bf674}" ma:internalName="TaxCatchAll" ma:showField="CatchAllData" ma:web="2d11df42-a036-40cf-95f7-4e940c8b6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925FC3-6B24-400C-ACBF-498EE8D8668B}">
  <ds:schemaRefs>
    <ds:schemaRef ds:uri="http://schemas.microsoft.com/office/2006/metadata/properties"/>
    <ds:schemaRef ds:uri="http://schemas.microsoft.com/office/infopath/2007/PartnerControls"/>
    <ds:schemaRef ds:uri="f28ae280-a512-429a-89af-3167a6b447db"/>
    <ds:schemaRef ds:uri="2d11df42-a036-40cf-95f7-4e940c8b62b5"/>
  </ds:schemaRefs>
</ds:datastoreItem>
</file>

<file path=customXml/itemProps2.xml><?xml version="1.0" encoding="utf-8"?>
<ds:datastoreItem xmlns:ds="http://schemas.openxmlformats.org/officeDocument/2006/customXml" ds:itemID="{92617291-C8EB-4619-903D-0E5BE1323852}">
  <ds:schemaRefs>
    <ds:schemaRef ds:uri="http://schemas.openxmlformats.org/officeDocument/2006/bibliography"/>
  </ds:schemaRefs>
</ds:datastoreItem>
</file>

<file path=customXml/itemProps3.xml><?xml version="1.0" encoding="utf-8"?>
<ds:datastoreItem xmlns:ds="http://schemas.openxmlformats.org/officeDocument/2006/customXml" ds:itemID="{B4D5EE7E-7985-4DED-8630-6C802B9D4690}">
  <ds:schemaRefs>
    <ds:schemaRef ds:uri="http://schemas.microsoft.com/sharepoint/v3/contenttype/forms"/>
  </ds:schemaRefs>
</ds:datastoreItem>
</file>

<file path=customXml/itemProps4.xml><?xml version="1.0" encoding="utf-8"?>
<ds:datastoreItem xmlns:ds="http://schemas.openxmlformats.org/officeDocument/2006/customXml" ds:itemID="{6FCCCCF0-B9B8-4C69-93DA-0862201C61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8ae280-a512-429a-89af-3167a6b447db"/>
    <ds:schemaRef ds:uri="2d11df42-a036-40cf-95f7-4e940c8b6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efa4170-0d19-0005-0004-bc88714345d2}" enabled="1" method="Standard" siteId="{8fe098d2-428d-4bd4-9803-7195fe96f0e2}" contentBits="0" removed="0"/>
</clbl:labelList>
</file>

<file path=docProps/app.xml><?xml version="1.0" encoding="utf-8"?>
<Properties xmlns="http://schemas.openxmlformats.org/officeDocument/2006/extended-properties" xmlns:vt="http://schemas.openxmlformats.org/officeDocument/2006/docPropsVTypes">
  <Template>Normal</Template>
  <TotalTime>35</TotalTime>
  <Pages>47</Pages>
  <Words>18434</Words>
  <Characters>138625</Characters>
  <Application>Microsoft Office Word</Application>
  <DocSecurity>0</DocSecurity>
  <Lines>2615</Lines>
  <Paragraphs>641</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156418</CharactersWithSpaces>
  <SharedDoc>false</SharedDoc>
  <HLinks>
    <vt:vector size="144" baseType="variant">
      <vt:variant>
        <vt:i4>5308540</vt:i4>
      </vt:variant>
      <vt:variant>
        <vt:i4>45</vt:i4>
      </vt:variant>
      <vt:variant>
        <vt:i4>0</vt:i4>
      </vt:variant>
      <vt:variant>
        <vt:i4>5</vt:i4>
      </vt:variant>
      <vt:variant>
        <vt:lpwstr>mailto:jaana@jaananogisto.com</vt:lpwstr>
      </vt:variant>
      <vt:variant>
        <vt:lpwstr/>
      </vt:variant>
      <vt:variant>
        <vt:i4>6488083</vt:i4>
      </vt:variant>
      <vt:variant>
        <vt:i4>42</vt:i4>
      </vt:variant>
      <vt:variant>
        <vt:i4>0</vt:i4>
      </vt:variant>
      <vt:variant>
        <vt:i4>5</vt:i4>
      </vt:variant>
      <vt:variant>
        <vt:lpwstr>mailto:virge.tammaru@fin.ee</vt:lpwstr>
      </vt:variant>
      <vt:variant>
        <vt:lpwstr/>
      </vt:variant>
      <vt:variant>
        <vt:i4>1900668</vt:i4>
      </vt:variant>
      <vt:variant>
        <vt:i4>39</vt:i4>
      </vt:variant>
      <vt:variant>
        <vt:i4>0</vt:i4>
      </vt:variant>
      <vt:variant>
        <vt:i4>5</vt:i4>
      </vt:variant>
      <vt:variant>
        <vt:lpwstr>mailto:mariliis.raidma@sotsiaalkindlustusamet.ee</vt:lpwstr>
      </vt:variant>
      <vt:variant>
        <vt:lpwstr/>
      </vt:variant>
      <vt:variant>
        <vt:i4>5963808</vt:i4>
      </vt:variant>
      <vt:variant>
        <vt:i4>36</vt:i4>
      </vt:variant>
      <vt:variant>
        <vt:i4>0</vt:i4>
      </vt:variant>
      <vt:variant>
        <vt:i4>5</vt:i4>
      </vt:variant>
      <vt:variant>
        <vt:lpwstr>mailto:kalev.hark@sotsiaalkindlustusamet.ee</vt:lpwstr>
      </vt:variant>
      <vt:variant>
        <vt:lpwstr/>
      </vt:variant>
      <vt:variant>
        <vt:i4>2031723</vt:i4>
      </vt:variant>
      <vt:variant>
        <vt:i4>33</vt:i4>
      </vt:variant>
      <vt:variant>
        <vt:i4>0</vt:i4>
      </vt:variant>
      <vt:variant>
        <vt:i4>5</vt:i4>
      </vt:variant>
      <vt:variant>
        <vt:lpwstr>mailto:margus.tahepold@kliimaministeerium.ee</vt:lpwstr>
      </vt:variant>
      <vt:variant>
        <vt:lpwstr/>
      </vt:variant>
      <vt:variant>
        <vt:i4>1638508</vt:i4>
      </vt:variant>
      <vt:variant>
        <vt:i4>30</vt:i4>
      </vt:variant>
      <vt:variant>
        <vt:i4>0</vt:i4>
      </vt:variant>
      <vt:variant>
        <vt:i4>5</vt:i4>
      </vt:variant>
      <vt:variant>
        <vt:lpwstr>mailto:mait.klein@kliimaministeerium.ee</vt:lpwstr>
      </vt:variant>
      <vt:variant>
        <vt:lpwstr/>
      </vt:variant>
      <vt:variant>
        <vt:i4>4259872</vt:i4>
      </vt:variant>
      <vt:variant>
        <vt:i4>27</vt:i4>
      </vt:variant>
      <vt:variant>
        <vt:i4>0</vt:i4>
      </vt:variant>
      <vt:variant>
        <vt:i4>5</vt:i4>
      </vt:variant>
      <vt:variant>
        <vt:lpwstr>mailto:hindrek.allvee@kliimaministeerium.ee</vt:lpwstr>
      </vt:variant>
      <vt:variant>
        <vt:lpwstr/>
      </vt:variant>
      <vt:variant>
        <vt:i4>8192003</vt:i4>
      </vt:variant>
      <vt:variant>
        <vt:i4>24</vt:i4>
      </vt:variant>
      <vt:variant>
        <vt:i4>0</vt:i4>
      </vt:variant>
      <vt:variant>
        <vt:i4>5</vt:i4>
      </vt:variant>
      <vt:variant>
        <vt:lpwstr>mailto:marju.reismaa@kul.ee</vt:lpwstr>
      </vt:variant>
      <vt:variant>
        <vt:lpwstr/>
      </vt:variant>
      <vt:variant>
        <vt:i4>6160421</vt:i4>
      </vt:variant>
      <vt:variant>
        <vt:i4>21</vt:i4>
      </vt:variant>
      <vt:variant>
        <vt:i4>0</vt:i4>
      </vt:variant>
      <vt:variant>
        <vt:i4>5</vt:i4>
      </vt:variant>
      <vt:variant>
        <vt:lpwstr>mailto:ann.saks@agri.ee</vt:lpwstr>
      </vt:variant>
      <vt:variant>
        <vt:lpwstr/>
      </vt:variant>
      <vt:variant>
        <vt:i4>7667739</vt:i4>
      </vt:variant>
      <vt:variant>
        <vt:i4>18</vt:i4>
      </vt:variant>
      <vt:variant>
        <vt:i4>0</vt:i4>
      </vt:variant>
      <vt:variant>
        <vt:i4>5</vt:i4>
      </vt:variant>
      <vt:variant>
        <vt:lpwstr>mailto:aini.proos@agri.ee</vt:lpwstr>
      </vt:variant>
      <vt:variant>
        <vt:lpwstr/>
      </vt:variant>
      <vt:variant>
        <vt:i4>1245296</vt:i4>
      </vt:variant>
      <vt:variant>
        <vt:i4>15</vt:i4>
      </vt:variant>
      <vt:variant>
        <vt:i4>0</vt:i4>
      </vt:variant>
      <vt:variant>
        <vt:i4>5</vt:i4>
      </vt:variant>
      <vt:variant>
        <vt:lpwstr>mailto:katrin.tambur@agri.ee</vt:lpwstr>
      </vt:variant>
      <vt:variant>
        <vt:lpwstr/>
      </vt:variant>
      <vt:variant>
        <vt:i4>1048680</vt:i4>
      </vt:variant>
      <vt:variant>
        <vt:i4>12</vt:i4>
      </vt:variant>
      <vt:variant>
        <vt:i4>0</vt:i4>
      </vt:variant>
      <vt:variant>
        <vt:i4>5</vt:i4>
      </vt:variant>
      <vt:variant>
        <vt:lpwstr>mailto:andres.ruubas@agri.ee</vt:lpwstr>
      </vt:variant>
      <vt:variant>
        <vt:lpwstr/>
      </vt:variant>
      <vt:variant>
        <vt:i4>5308463</vt:i4>
      </vt:variant>
      <vt:variant>
        <vt:i4>9</vt:i4>
      </vt:variant>
      <vt:variant>
        <vt:i4>0</vt:i4>
      </vt:variant>
      <vt:variant>
        <vt:i4>5</vt:i4>
      </vt:variant>
      <vt:variant>
        <vt:lpwstr>mailto:kristella.kukk@sm.ee</vt:lpwstr>
      </vt:variant>
      <vt:variant>
        <vt:lpwstr/>
      </vt:variant>
      <vt:variant>
        <vt:i4>3407954</vt:i4>
      </vt:variant>
      <vt:variant>
        <vt:i4>6</vt:i4>
      </vt:variant>
      <vt:variant>
        <vt:i4>0</vt:i4>
      </vt:variant>
      <vt:variant>
        <vt:i4>5</vt:i4>
      </vt:variant>
      <vt:variant>
        <vt:lpwstr>mailto:priit.laanoja@sm.ee</vt:lpwstr>
      </vt:variant>
      <vt:variant>
        <vt:lpwstr/>
      </vt:variant>
      <vt:variant>
        <vt:i4>3473476</vt:i4>
      </vt:variant>
      <vt:variant>
        <vt:i4>3</vt:i4>
      </vt:variant>
      <vt:variant>
        <vt:i4>0</vt:i4>
      </vt:variant>
      <vt:variant>
        <vt:i4>5</vt:i4>
      </vt:variant>
      <vt:variant>
        <vt:lpwstr>mailto:kristel.vallsalu@sm.ee</vt:lpwstr>
      </vt:variant>
      <vt:variant>
        <vt:lpwstr/>
      </vt:variant>
      <vt:variant>
        <vt:i4>5570620</vt:i4>
      </vt:variant>
      <vt:variant>
        <vt:i4>0</vt:i4>
      </vt:variant>
      <vt:variant>
        <vt:i4>0</vt:i4>
      </vt:variant>
      <vt:variant>
        <vt:i4>5</vt:i4>
      </vt:variant>
      <vt:variant>
        <vt:lpwstr>mailto:kadri.mets@sm.ee</vt:lpwstr>
      </vt:variant>
      <vt:variant>
        <vt:lpwstr/>
      </vt:variant>
      <vt:variant>
        <vt:i4>7405627</vt:i4>
      </vt:variant>
      <vt:variant>
        <vt:i4>21</vt:i4>
      </vt:variant>
      <vt:variant>
        <vt:i4>0</vt:i4>
      </vt:variant>
      <vt:variant>
        <vt:i4>5</vt:i4>
      </vt:variant>
      <vt:variant>
        <vt:lpwstr>https://eur-lex.europa.eu/ET/legal-content/summary/treaty-on-the-functioning-of-the-european-union.html</vt:lpwstr>
      </vt:variant>
      <vt:variant>
        <vt:lpwstr/>
      </vt:variant>
      <vt:variant>
        <vt:i4>3997722</vt:i4>
      </vt:variant>
      <vt:variant>
        <vt:i4>18</vt:i4>
      </vt:variant>
      <vt:variant>
        <vt:i4>0</vt:i4>
      </vt:variant>
      <vt:variant>
        <vt:i4>5</vt:i4>
      </vt:variant>
      <vt:variant>
        <vt:lpwstr>https://commission.europa.eu/document/download/ab0bcea9-6b3a-48c1-875c-1cc687fba6d0_en?filename=EC%20Enhancing%20the%20disability%20strategy%20up%20to%202030.pdf</vt:lpwstr>
      </vt:variant>
      <vt:variant>
        <vt:lpwstr/>
      </vt:variant>
      <vt:variant>
        <vt:i4>4456517</vt:i4>
      </vt:variant>
      <vt:variant>
        <vt:i4>15</vt:i4>
      </vt:variant>
      <vt:variant>
        <vt:i4>0</vt:i4>
      </vt:variant>
      <vt:variant>
        <vt:i4>5</vt:i4>
      </vt:variant>
      <vt:variant>
        <vt:lpwstr>https://op.europa.eu/en/publication-detail/-/publication/3e1e2228-7c97-11eb-9ac9-01aa75ed71a1/language-en</vt:lpwstr>
      </vt:variant>
      <vt:variant>
        <vt:lpwstr/>
      </vt:variant>
      <vt:variant>
        <vt:i4>3211279</vt:i4>
      </vt:variant>
      <vt:variant>
        <vt:i4>12</vt:i4>
      </vt:variant>
      <vt:variant>
        <vt:i4>0</vt:i4>
      </vt:variant>
      <vt:variant>
        <vt:i4>5</vt:i4>
      </vt:variant>
      <vt:variant>
        <vt:lpwstr>https://sotsiaalkindlustusamet.ee/sites/default/files/documents/2026-09/PIKPAK_Lopparuanne.pdf</vt:lpwstr>
      </vt:variant>
      <vt:variant>
        <vt:lpwstr/>
      </vt:variant>
      <vt:variant>
        <vt:i4>3342396</vt:i4>
      </vt:variant>
      <vt:variant>
        <vt:i4>9</vt:i4>
      </vt:variant>
      <vt:variant>
        <vt:i4>0</vt:i4>
      </vt:variant>
      <vt:variant>
        <vt:i4>5</vt:i4>
      </vt:variant>
      <vt:variant>
        <vt:lpwstr>https://eur-lex.europa.eu/legal-content/ET/TXT/?uri=CELEX:32024L2842&amp;qid=1781261773093</vt:lpwstr>
      </vt:variant>
      <vt:variant>
        <vt:lpwstr/>
      </vt:variant>
      <vt:variant>
        <vt:i4>1769539</vt:i4>
      </vt:variant>
      <vt:variant>
        <vt:i4>6</vt:i4>
      </vt:variant>
      <vt:variant>
        <vt:i4>0</vt:i4>
      </vt:variant>
      <vt:variant>
        <vt:i4>5</vt:i4>
      </vt:variant>
      <vt:variant>
        <vt:lpwstr>https://eur-lex.europa.eu/legal-content/ET/TXT/?uri=CELEX:32024L2841</vt:lpwstr>
      </vt:variant>
      <vt:variant>
        <vt:lpwstr/>
      </vt:variant>
      <vt:variant>
        <vt:i4>5308463</vt:i4>
      </vt:variant>
      <vt:variant>
        <vt:i4>3</vt:i4>
      </vt:variant>
      <vt:variant>
        <vt:i4>0</vt:i4>
      </vt:variant>
      <vt:variant>
        <vt:i4>5</vt:i4>
      </vt:variant>
      <vt:variant>
        <vt:lpwstr>mailto:kristella.kukk@sm.ee</vt:lpwstr>
      </vt:variant>
      <vt:variant>
        <vt:lpwstr/>
      </vt:variant>
      <vt:variant>
        <vt:i4>5308463</vt:i4>
      </vt:variant>
      <vt:variant>
        <vt:i4>0</vt:i4>
      </vt:variant>
      <vt:variant>
        <vt:i4>0</vt:i4>
      </vt:variant>
      <vt:variant>
        <vt:i4>5</vt:i4>
      </vt:variant>
      <vt:variant>
        <vt:lpwstr>mailto:kristella.kukk@sm.ee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Kadri Mets - SOM</dc:creator>
  <cp:keywords/>
  <dc:description/>
  <cp:lastModifiedBy>Kadri Mets - SOM</cp:lastModifiedBy>
  <cp:revision>23</cp:revision>
  <dcterms:created xsi:type="dcterms:W3CDTF">2026-11-02T10:31:00Z</dcterms:created>
  <dcterms:modified xsi:type="dcterms:W3CDTF">2026-11-02T14:28:00Z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0x010100A1CFB0DEDE0A9646AE4B9F9E867E4E2F</vt:lpwstr>
  </property>
  <property fmtid="{D5CDD505-2E9C-101B-9397-08002B2CF9AE}" pid="3" name="MSIP_Label_defa4170-0d19-0005-0004-bc88714345d2_Enabled">
    <vt:lpwstr>true</vt:lpwstr>
  </property>
  <property fmtid="{D5CDD505-2E9C-101B-9397-08002B2CF9AE}" pid="4" name="MSIP_Label_defa4170-0d19-0005-0004-bc88714345d2_SetDate">
    <vt:lpwstr>2026-04-22T06:20:24Z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b1ad9226-bea5-4c36-ab59-42b98b56bf52</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y fmtid="{D5CDD505-2E9C-101B-9397-08002B2CF9AE}" pid="11" name="MediaServiceImageTags">
    <vt:lpwstr/>
  </property>
  <property fmtid="{D5CDD505-2E9C-101B-9397-08002B2CF9AE}" pid="12" name="docLang">
    <vt:lpwstr>et</vt:lpwstr>
  </property>
</Properties>
</file>